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B3" w:rsidRPr="006C41F6" w:rsidRDefault="00B677B3" w:rsidP="00B677B3">
      <w:pPr>
        <w:spacing w:after="120"/>
        <w:rPr>
          <w:b/>
        </w:rPr>
      </w:pPr>
      <w:r w:rsidRPr="006C41F6">
        <w:t>*Element classified as core</w:t>
      </w:r>
    </w:p>
    <w:p w:rsidR="00A538CE" w:rsidRPr="006C41F6" w:rsidRDefault="00A538CE" w:rsidP="00FA3E8B">
      <w:pPr>
        <w:pStyle w:val="Heading2"/>
      </w:pPr>
      <w:r w:rsidRPr="006C41F6">
        <w:t>Glasgow Coma Scale or Pediatric Glasgow Coma Scale</w:t>
      </w:r>
    </w:p>
    <w:p w:rsidR="00A40915" w:rsidRPr="006C41F6" w:rsidRDefault="00A538CE" w:rsidP="005D269B">
      <w:pPr>
        <w:pStyle w:val="ListParagraph"/>
        <w:numPr>
          <w:ilvl w:val="0"/>
          <w:numId w:val="32"/>
        </w:numPr>
        <w:ind w:left="-90"/>
      </w:pPr>
      <w:r w:rsidRPr="006C41F6">
        <w:t xml:space="preserve">Scale Used: </w:t>
      </w:r>
    </w:p>
    <w:p w:rsidR="00A538CE" w:rsidRPr="006C41F6" w:rsidRDefault="00F14461" w:rsidP="007529AF">
      <w:pPr>
        <w:tabs>
          <w:tab w:val="left" w:pos="4320"/>
        </w:tabs>
        <w:rPr>
          <w:b/>
        </w:rPr>
      </w:pP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Glasgow Coma Scale (GCS)"/>
            <w:statusText w:type="text" w:val="Glasgow Coma Scale (GCS)"/>
            <w:checkBox>
              <w:sizeAuto/>
              <w:default w:val="0"/>
            </w:checkBox>
          </w:ffData>
        </w:fldChar>
      </w:r>
      <w:r w:rsidR="00A538CE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A538CE" w:rsidRPr="006C41F6">
        <w:t>Glasgow Coma Scale (GCS)</w:t>
      </w:r>
      <w:r w:rsidR="00A538CE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Pediatric Glasgow Coma Scale (PGCS)"/>
            <w:statusText w:type="text" w:val="Pediatric Glasgow Coma Scale (PGCS)"/>
            <w:checkBox>
              <w:sizeAuto/>
              <w:default w:val="0"/>
            </w:checkBox>
          </w:ffData>
        </w:fldChar>
      </w:r>
      <w:r w:rsidR="00A538CE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A538CE" w:rsidRPr="006C41F6">
        <w:t>Pediatric Glasgow Coma Scale (PGCS)</w:t>
      </w:r>
    </w:p>
    <w:p w:rsidR="00BD1EC5" w:rsidRPr="006C41F6" w:rsidRDefault="00A538CE" w:rsidP="005D269B">
      <w:pPr>
        <w:pStyle w:val="ListParagraph"/>
        <w:numPr>
          <w:ilvl w:val="0"/>
          <w:numId w:val="32"/>
        </w:numPr>
        <w:ind w:left="-90"/>
      </w:pPr>
      <w:r w:rsidRPr="006C41F6">
        <w:t>Best eye response* (choose one):</w:t>
      </w:r>
    </w:p>
    <w:p w:rsidR="00392A1B" w:rsidRPr="006C41F6" w:rsidRDefault="00F14461" w:rsidP="004B3AD5"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</w:pP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392A1B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BD1EC5" w:rsidRPr="006C41F6">
        <w:t xml:space="preserve"> 1</w:t>
      </w:r>
      <w:r w:rsidR="00392A1B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392A1B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392A1B" w:rsidRPr="006C41F6">
        <w:t xml:space="preserve"> 2</w:t>
      </w:r>
      <w:r w:rsidR="00392A1B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 w:rsidR="00392A1B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392A1B" w:rsidRPr="006C41F6">
        <w:t>3</w:t>
      </w:r>
      <w:r w:rsidR="00392A1B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392A1B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392A1B" w:rsidRPr="006C41F6">
        <w:t>4</w:t>
      </w:r>
      <w:r w:rsidR="00392A1B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Untestable"/>
            <w:statusText w:type="text" w:val="Untestable"/>
            <w:checkBox>
              <w:sizeAuto/>
              <w:default w:val="0"/>
            </w:checkBox>
          </w:ffData>
        </w:fldChar>
      </w:r>
      <w:r w:rsidR="00392A1B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392A1B" w:rsidRPr="006C41F6">
        <w:t xml:space="preserve"> Untestable</w:t>
      </w:r>
      <w:r w:rsidR="00392A1B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92A1B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392A1B" w:rsidRPr="006C41F6">
        <w:t xml:space="preserve"> Unknown</w:t>
      </w:r>
    </w:p>
    <w:p w:rsidR="00A538CE" w:rsidRPr="006C41F6" w:rsidRDefault="00BD1EC5" w:rsidP="009C2F0D">
      <w:pPr>
        <w:spacing w:before="0" w:after="0"/>
        <w:rPr>
          <w:b/>
        </w:rPr>
      </w:pPr>
      <w:r w:rsidRPr="006C41F6">
        <w:t xml:space="preserve">GCS codes: </w:t>
      </w:r>
    </w:p>
    <w:p w:rsidR="00BD1EC5" w:rsidRPr="006C41F6" w:rsidRDefault="00BD1EC5" w:rsidP="009C2F0D">
      <w:pPr>
        <w:spacing w:before="0" w:after="0"/>
        <w:rPr>
          <w:b/>
        </w:rPr>
        <w:sectPr w:rsidR="00BD1EC5" w:rsidRPr="006C41F6" w:rsidSect="00BD1EC5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46" w:gutter="0"/>
          <w:pgNumType w:start="1"/>
          <w:cols w:space="720"/>
          <w:docGrid w:linePitch="360"/>
        </w:sectPr>
      </w:pPr>
    </w:p>
    <w:p w:rsidR="00A538CE" w:rsidRPr="006C41F6" w:rsidRDefault="00A538CE" w:rsidP="009C2F0D">
      <w:pPr>
        <w:spacing w:before="0" w:after="0"/>
        <w:rPr>
          <w:b/>
        </w:rPr>
      </w:pPr>
      <w:r w:rsidRPr="006C41F6">
        <w:lastRenderedPageBreak/>
        <w:t>1= No eye opening</w:t>
      </w:r>
    </w:p>
    <w:p w:rsidR="00A538CE" w:rsidRPr="006C41F6" w:rsidRDefault="00BD1EC5" w:rsidP="009C2F0D">
      <w:pPr>
        <w:spacing w:before="0" w:after="0"/>
        <w:rPr>
          <w:b/>
        </w:rPr>
      </w:pPr>
      <w:r w:rsidRPr="006C41F6">
        <w:t>2= Eye opening to pain</w:t>
      </w:r>
    </w:p>
    <w:p w:rsidR="00A538CE" w:rsidRPr="006C41F6" w:rsidRDefault="00A538CE" w:rsidP="009C2F0D">
      <w:pPr>
        <w:spacing w:before="0" w:after="0"/>
        <w:rPr>
          <w:b/>
        </w:rPr>
      </w:pPr>
      <w:r w:rsidRPr="006C41F6">
        <w:t>3</w:t>
      </w:r>
      <w:r w:rsidR="00BD1EC5" w:rsidRPr="006C41F6">
        <w:t>= Eye opening to verbal command</w:t>
      </w:r>
    </w:p>
    <w:p w:rsidR="00A538CE" w:rsidRPr="006C41F6" w:rsidRDefault="00BD1EC5" w:rsidP="009C2F0D">
      <w:pPr>
        <w:spacing w:before="0" w:after="0"/>
        <w:rPr>
          <w:b/>
        </w:rPr>
      </w:pPr>
      <w:r w:rsidRPr="006C41F6">
        <w:t>4= Eyes open spontaneously</w:t>
      </w:r>
    </w:p>
    <w:p w:rsidR="00BD1EC5" w:rsidRPr="006C41F6" w:rsidRDefault="00BD1EC5" w:rsidP="009C2F0D">
      <w:pPr>
        <w:spacing w:before="0" w:after="0"/>
        <w:rPr>
          <w:b/>
        </w:rPr>
      </w:pPr>
      <w:r w:rsidRPr="006C41F6">
        <w:br w:type="column"/>
      </w:r>
      <w:r w:rsidRPr="006C41F6">
        <w:lastRenderedPageBreak/>
        <w:t>PGCS codes:</w:t>
      </w:r>
    </w:p>
    <w:p w:rsidR="00BD1EC5" w:rsidRPr="006C41F6" w:rsidRDefault="00BD1EC5" w:rsidP="009C2F0D">
      <w:pPr>
        <w:spacing w:before="0" w:after="0"/>
        <w:rPr>
          <w:b/>
        </w:rPr>
      </w:pPr>
      <w:r w:rsidRPr="006C41F6">
        <w:t>1= No eye opening</w:t>
      </w:r>
    </w:p>
    <w:p w:rsidR="00BD1EC5" w:rsidRPr="006C41F6" w:rsidRDefault="00BD1EC5" w:rsidP="009C2F0D">
      <w:pPr>
        <w:spacing w:before="0" w:after="0"/>
        <w:rPr>
          <w:b/>
        </w:rPr>
      </w:pPr>
      <w:r w:rsidRPr="006C41F6">
        <w:t>2= Eye opening to pain</w:t>
      </w:r>
    </w:p>
    <w:p w:rsidR="00BD1EC5" w:rsidRPr="006C41F6" w:rsidRDefault="00BD1EC5" w:rsidP="009C2F0D">
      <w:pPr>
        <w:spacing w:before="0" w:after="0"/>
        <w:rPr>
          <w:b/>
        </w:rPr>
      </w:pPr>
      <w:r w:rsidRPr="006C41F6">
        <w:t>3= Eye opening to speech</w:t>
      </w:r>
    </w:p>
    <w:p w:rsidR="00BD1EC5" w:rsidRPr="006C41F6" w:rsidRDefault="00BD1EC5" w:rsidP="009C2F0D">
      <w:pPr>
        <w:spacing w:before="0" w:after="0"/>
        <w:rPr>
          <w:b/>
        </w:rPr>
      </w:pPr>
      <w:r w:rsidRPr="006C41F6">
        <w:t>4= Eyes open spontaneously</w:t>
      </w:r>
    </w:p>
    <w:p w:rsidR="00BD1EC5" w:rsidRPr="006C41F6" w:rsidRDefault="00BD1EC5" w:rsidP="00A40915">
      <w:pPr>
        <w:pStyle w:val="ListParagraph"/>
        <w:ind w:left="360"/>
        <w:sectPr w:rsidR="00BD1EC5" w:rsidRPr="006C41F6" w:rsidSect="00BD1EC5">
          <w:type w:val="continuous"/>
          <w:pgSz w:w="12240" w:h="15840"/>
          <w:pgMar w:top="720" w:right="720" w:bottom="1080" w:left="720" w:header="720" w:footer="446" w:gutter="0"/>
          <w:pgNumType w:start="1"/>
          <w:cols w:num="2" w:space="720"/>
          <w:docGrid w:linePitch="360"/>
        </w:sectPr>
      </w:pPr>
    </w:p>
    <w:p w:rsidR="00A538CE" w:rsidRPr="006C41F6" w:rsidRDefault="00A538CE" w:rsidP="005D269B">
      <w:pPr>
        <w:pStyle w:val="ListParagraph"/>
        <w:numPr>
          <w:ilvl w:val="0"/>
          <w:numId w:val="32"/>
        </w:numPr>
        <w:ind w:left="-90"/>
      </w:pPr>
      <w:r w:rsidRPr="006C41F6">
        <w:lastRenderedPageBreak/>
        <w:t>Motor response* (choose one):</w:t>
      </w:r>
    </w:p>
    <w:p w:rsidR="00A538CE" w:rsidRPr="006C41F6" w:rsidRDefault="00F14461" w:rsidP="004B3AD5">
      <w:pPr>
        <w:tabs>
          <w:tab w:val="left" w:pos="1080"/>
          <w:tab w:val="left" w:pos="2160"/>
          <w:tab w:val="left" w:pos="3420"/>
          <w:tab w:val="left" w:pos="4860"/>
          <w:tab w:val="left" w:pos="6300"/>
          <w:tab w:val="left" w:pos="7380"/>
          <w:tab w:val="left" w:pos="9360"/>
        </w:tabs>
        <w:rPr>
          <w:b/>
        </w:rPr>
      </w:pP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A538CE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A538CE" w:rsidRPr="006C41F6">
        <w:t xml:space="preserve"> 1 </w:t>
      </w:r>
      <w:r w:rsidR="00A538CE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A538CE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A538CE" w:rsidRPr="006C41F6">
        <w:t xml:space="preserve"> 2</w:t>
      </w:r>
      <w:r w:rsidR="00A538CE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 w:rsidR="00A538CE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A538CE" w:rsidRPr="006C41F6">
        <w:t>3</w:t>
      </w:r>
      <w:r w:rsidR="00A538CE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A538CE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A538CE" w:rsidRPr="006C41F6">
        <w:t>4</w:t>
      </w:r>
      <w:r w:rsidR="00A538CE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A538CE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A538CE" w:rsidRPr="006C41F6">
        <w:t>5</w:t>
      </w:r>
      <w:r w:rsidR="00A538CE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6"/>
            <w:statusText w:type="text" w:val="6"/>
            <w:checkBox>
              <w:sizeAuto/>
              <w:default w:val="0"/>
            </w:checkBox>
          </w:ffData>
        </w:fldChar>
      </w:r>
      <w:r w:rsidR="00A538CE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A538CE" w:rsidRPr="006C41F6">
        <w:t>6</w:t>
      </w:r>
      <w:r w:rsidR="004B3AD5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Untestable"/>
            <w:statusText w:type="text" w:val="Untestable"/>
            <w:checkBox>
              <w:sizeAuto/>
              <w:default w:val="0"/>
            </w:checkBox>
          </w:ffData>
        </w:fldChar>
      </w:r>
      <w:r w:rsidR="00A538CE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A538CE" w:rsidRPr="006C41F6">
        <w:t xml:space="preserve"> Untestable</w:t>
      </w:r>
      <w:r w:rsidR="00A538CE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538CE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A538CE" w:rsidRPr="006C41F6">
        <w:t xml:space="preserve"> Unknown</w:t>
      </w:r>
    </w:p>
    <w:p w:rsidR="00A411B7" w:rsidRPr="006C41F6" w:rsidRDefault="00A411B7" w:rsidP="00A411B7">
      <w:pPr>
        <w:rPr>
          <w:b/>
        </w:rPr>
        <w:sectPr w:rsidR="00A411B7" w:rsidRPr="006C41F6" w:rsidSect="00BD1EC5">
          <w:type w:val="continuous"/>
          <w:pgSz w:w="12240" w:h="15840"/>
          <w:pgMar w:top="720" w:right="720" w:bottom="1080" w:left="720" w:header="720" w:footer="446" w:gutter="0"/>
          <w:pgNumType w:start="1"/>
          <w:cols w:space="720"/>
          <w:docGrid w:linePitch="360"/>
        </w:sectPr>
      </w:pPr>
    </w:p>
    <w:p w:rsidR="00A538CE" w:rsidRPr="006C41F6" w:rsidRDefault="00A411B7" w:rsidP="00AB57CC">
      <w:pPr>
        <w:spacing w:before="0" w:after="0"/>
        <w:rPr>
          <w:b/>
        </w:rPr>
      </w:pPr>
      <w:r w:rsidRPr="006C41F6">
        <w:lastRenderedPageBreak/>
        <w:t>GCS codes:</w:t>
      </w:r>
    </w:p>
    <w:p w:rsidR="00A538CE" w:rsidRPr="006C41F6" w:rsidRDefault="00A411B7" w:rsidP="00AB57CC">
      <w:pPr>
        <w:spacing w:before="0" w:after="0"/>
        <w:rPr>
          <w:b/>
        </w:rPr>
      </w:pPr>
      <w:r w:rsidRPr="006C41F6">
        <w:t>1= No motor response</w:t>
      </w:r>
    </w:p>
    <w:p w:rsidR="00A538CE" w:rsidRPr="006C41F6" w:rsidRDefault="00A411B7" w:rsidP="00AB57CC">
      <w:pPr>
        <w:spacing w:before="0" w:after="0"/>
        <w:rPr>
          <w:b/>
        </w:rPr>
      </w:pPr>
      <w:r w:rsidRPr="006C41F6">
        <w:t>2= Abnormal extension</w:t>
      </w:r>
    </w:p>
    <w:p w:rsidR="00A538CE" w:rsidRPr="006C41F6" w:rsidRDefault="00A411B7" w:rsidP="00AB57CC">
      <w:pPr>
        <w:spacing w:before="0" w:after="0"/>
        <w:rPr>
          <w:b/>
        </w:rPr>
      </w:pPr>
      <w:r w:rsidRPr="006C41F6">
        <w:t>3= Abnormal flexion</w:t>
      </w:r>
    </w:p>
    <w:p w:rsidR="00A538CE" w:rsidRPr="006C41F6" w:rsidRDefault="00A411B7" w:rsidP="00AB57CC">
      <w:pPr>
        <w:spacing w:before="0" w:after="0"/>
        <w:rPr>
          <w:b/>
        </w:rPr>
      </w:pPr>
      <w:r w:rsidRPr="006C41F6">
        <w:t>4= Flexion withdrawal</w:t>
      </w:r>
    </w:p>
    <w:p w:rsidR="00A538CE" w:rsidRPr="006C41F6" w:rsidRDefault="00A411B7" w:rsidP="00AB57CC">
      <w:pPr>
        <w:spacing w:before="0" w:after="0"/>
        <w:rPr>
          <w:b/>
        </w:rPr>
      </w:pPr>
      <w:r w:rsidRPr="006C41F6">
        <w:t>5= Localizes pain</w:t>
      </w:r>
    </w:p>
    <w:p w:rsidR="00A538CE" w:rsidRPr="006C41F6" w:rsidRDefault="00A538CE" w:rsidP="00AB57CC">
      <w:pPr>
        <w:spacing w:before="0" w:after="0"/>
        <w:rPr>
          <w:b/>
        </w:rPr>
      </w:pPr>
      <w:r w:rsidRPr="006C41F6">
        <w:t xml:space="preserve">6= Obeys </w:t>
      </w:r>
      <w:r w:rsidR="00A411B7" w:rsidRPr="006C41F6">
        <w:t>command</w:t>
      </w:r>
    </w:p>
    <w:p w:rsidR="00A411B7" w:rsidRPr="006C41F6" w:rsidRDefault="00A411B7" w:rsidP="00AB57CC">
      <w:pPr>
        <w:spacing w:before="0" w:after="0"/>
        <w:rPr>
          <w:b/>
        </w:rPr>
      </w:pPr>
      <w:r w:rsidRPr="006C41F6">
        <w:lastRenderedPageBreak/>
        <w:t>PGCS codes:</w:t>
      </w:r>
    </w:p>
    <w:p w:rsidR="00A411B7" w:rsidRPr="006C41F6" w:rsidRDefault="00A411B7" w:rsidP="00AB57CC">
      <w:pPr>
        <w:spacing w:before="0" w:after="0"/>
        <w:rPr>
          <w:b/>
        </w:rPr>
      </w:pPr>
      <w:r w:rsidRPr="006C41F6">
        <w:t>1 = No motor response</w:t>
      </w:r>
    </w:p>
    <w:p w:rsidR="00A411B7" w:rsidRPr="006C41F6" w:rsidRDefault="00A411B7" w:rsidP="00AB57CC">
      <w:pPr>
        <w:spacing w:before="0" w:after="0"/>
        <w:rPr>
          <w:b/>
        </w:rPr>
      </w:pPr>
      <w:r w:rsidRPr="006C41F6">
        <w:t>2 = Extension to pain</w:t>
      </w:r>
    </w:p>
    <w:p w:rsidR="00A411B7" w:rsidRPr="006C41F6" w:rsidRDefault="00A411B7" w:rsidP="00AB57CC">
      <w:pPr>
        <w:spacing w:before="0" w:after="0"/>
        <w:rPr>
          <w:b/>
        </w:rPr>
      </w:pPr>
      <w:r w:rsidRPr="006C41F6">
        <w:t>3 = Flexion to pain</w:t>
      </w:r>
    </w:p>
    <w:p w:rsidR="00A411B7" w:rsidRPr="006C41F6" w:rsidRDefault="00A411B7" w:rsidP="00AB57CC">
      <w:pPr>
        <w:spacing w:before="0" w:after="0"/>
        <w:rPr>
          <w:b/>
        </w:rPr>
      </w:pPr>
      <w:r w:rsidRPr="006C41F6">
        <w:t>4 = Withdrawal from pain</w:t>
      </w:r>
    </w:p>
    <w:p w:rsidR="00A411B7" w:rsidRPr="006C41F6" w:rsidRDefault="00A411B7" w:rsidP="00AB57CC">
      <w:pPr>
        <w:spacing w:before="0" w:after="0"/>
        <w:rPr>
          <w:b/>
        </w:rPr>
      </w:pPr>
      <w:r w:rsidRPr="006C41F6">
        <w:t>5 = Localizing pain</w:t>
      </w:r>
    </w:p>
    <w:p w:rsidR="00A411B7" w:rsidRPr="006C41F6" w:rsidRDefault="00A411B7" w:rsidP="00AB57CC">
      <w:pPr>
        <w:spacing w:before="0" w:after="0"/>
        <w:rPr>
          <w:b/>
        </w:rPr>
      </w:pPr>
      <w:r w:rsidRPr="006C41F6">
        <w:t>6 = Obeys commands</w:t>
      </w:r>
    </w:p>
    <w:p w:rsidR="00A411B7" w:rsidRPr="006C41F6" w:rsidRDefault="00A411B7" w:rsidP="00A40915">
      <w:pPr>
        <w:pStyle w:val="ListParagraph"/>
        <w:ind w:left="360"/>
        <w:sectPr w:rsidR="00A411B7" w:rsidRPr="006C41F6" w:rsidSect="00A411B7">
          <w:type w:val="continuous"/>
          <w:pgSz w:w="12240" w:h="15840"/>
          <w:pgMar w:top="720" w:right="720" w:bottom="1080" w:left="720" w:header="720" w:footer="446" w:gutter="0"/>
          <w:pgNumType w:start="1"/>
          <w:cols w:num="2" w:space="720"/>
          <w:docGrid w:linePitch="360"/>
        </w:sectPr>
      </w:pPr>
    </w:p>
    <w:p w:rsidR="00A538CE" w:rsidRPr="006C41F6" w:rsidRDefault="00A538CE" w:rsidP="005D269B">
      <w:pPr>
        <w:pStyle w:val="ListParagraph"/>
        <w:numPr>
          <w:ilvl w:val="0"/>
          <w:numId w:val="32"/>
        </w:numPr>
        <w:ind w:left="-90"/>
      </w:pPr>
      <w:r w:rsidRPr="006C41F6">
        <w:lastRenderedPageBreak/>
        <w:t xml:space="preserve">Verbal response* </w:t>
      </w:r>
      <w:r w:rsidRPr="00663515">
        <w:t>(choose one):</w:t>
      </w:r>
    </w:p>
    <w:p w:rsidR="00A538CE" w:rsidRPr="006C41F6" w:rsidRDefault="00F14461" w:rsidP="000F366D">
      <w:pPr>
        <w:tabs>
          <w:tab w:val="left" w:pos="1080"/>
          <w:tab w:val="left" w:pos="2160"/>
          <w:tab w:val="left" w:pos="3420"/>
          <w:tab w:val="left" w:pos="4860"/>
          <w:tab w:val="left" w:pos="6300"/>
          <w:tab w:val="left" w:pos="7380"/>
          <w:tab w:val="left" w:pos="9360"/>
        </w:tabs>
        <w:rPr>
          <w:b/>
        </w:rPr>
      </w:pP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A538CE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0F366D" w:rsidRPr="006C41F6">
        <w:t xml:space="preserve"> 1</w:t>
      </w:r>
      <w:r w:rsidR="00A538CE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A538CE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A538CE" w:rsidRPr="006C41F6">
        <w:t xml:space="preserve"> 2</w:t>
      </w:r>
      <w:r w:rsidR="00A538CE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 w:rsidR="00A538CE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A538CE" w:rsidRPr="006C41F6">
        <w:t>3</w:t>
      </w:r>
      <w:r w:rsidR="00A538CE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A538CE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A538CE" w:rsidRPr="006C41F6">
        <w:t>4</w:t>
      </w:r>
      <w:r w:rsidR="00A538CE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A538CE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0F366D" w:rsidRPr="006C41F6">
        <w:t>5</w:t>
      </w:r>
      <w:r w:rsidR="000F366D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Untestable"/>
            <w:statusText w:type="text" w:val="Untestable"/>
            <w:checkBox>
              <w:sizeAuto/>
              <w:default w:val="0"/>
            </w:checkBox>
          </w:ffData>
        </w:fldChar>
      </w:r>
      <w:r w:rsidR="00A538CE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A538CE" w:rsidRPr="006C41F6">
        <w:t xml:space="preserve"> Untestable</w:t>
      </w:r>
      <w:r w:rsidR="00A538CE" w:rsidRPr="006C41F6">
        <w:tab/>
      </w: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Unknow"/>
            <w:statusText w:type="text" w:val="Unknow"/>
            <w:checkBox>
              <w:sizeAuto/>
              <w:default w:val="0"/>
            </w:checkBox>
          </w:ffData>
        </w:fldChar>
      </w:r>
      <w:r w:rsidR="00A538CE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A538CE" w:rsidRPr="006C41F6">
        <w:t xml:space="preserve"> Unknown</w:t>
      </w:r>
    </w:p>
    <w:p w:rsidR="000F366D" w:rsidRPr="006C41F6" w:rsidRDefault="000F366D" w:rsidP="000F366D">
      <w:pPr>
        <w:spacing w:before="0" w:after="0"/>
        <w:rPr>
          <w:b/>
        </w:rPr>
        <w:sectPr w:rsidR="000F366D" w:rsidRPr="006C41F6" w:rsidSect="00BD1EC5">
          <w:type w:val="continuous"/>
          <w:pgSz w:w="12240" w:h="15840"/>
          <w:pgMar w:top="720" w:right="720" w:bottom="1080" w:left="720" w:header="720" w:footer="446" w:gutter="0"/>
          <w:pgNumType w:start="1"/>
          <w:cols w:space="720"/>
          <w:docGrid w:linePitch="360"/>
        </w:sectPr>
      </w:pPr>
    </w:p>
    <w:p w:rsidR="00A538CE" w:rsidRPr="006C41F6" w:rsidRDefault="000F366D" w:rsidP="000F366D">
      <w:pPr>
        <w:spacing w:before="0" w:after="0"/>
        <w:rPr>
          <w:b/>
        </w:rPr>
      </w:pPr>
      <w:r w:rsidRPr="006C41F6">
        <w:lastRenderedPageBreak/>
        <w:t xml:space="preserve">GCS codes: </w:t>
      </w:r>
    </w:p>
    <w:p w:rsidR="00A538CE" w:rsidRPr="006C41F6" w:rsidRDefault="000F366D" w:rsidP="000F366D">
      <w:pPr>
        <w:spacing w:before="0" w:after="0"/>
        <w:rPr>
          <w:b/>
        </w:rPr>
      </w:pPr>
      <w:r w:rsidRPr="006C41F6">
        <w:t>1= No verbal response</w:t>
      </w:r>
    </w:p>
    <w:p w:rsidR="00A538CE" w:rsidRPr="006C41F6" w:rsidRDefault="000F366D" w:rsidP="000F366D">
      <w:pPr>
        <w:spacing w:before="0" w:after="0"/>
        <w:rPr>
          <w:b/>
        </w:rPr>
      </w:pPr>
      <w:r w:rsidRPr="006C41F6">
        <w:t>2= Incomprehensible sound</w:t>
      </w:r>
    </w:p>
    <w:p w:rsidR="00A538CE" w:rsidRPr="006C41F6" w:rsidRDefault="000F366D" w:rsidP="000F366D">
      <w:pPr>
        <w:spacing w:before="0" w:after="0"/>
        <w:rPr>
          <w:b/>
        </w:rPr>
      </w:pPr>
      <w:r w:rsidRPr="006C41F6">
        <w:t>3= Inappropriate words</w:t>
      </w:r>
    </w:p>
    <w:p w:rsidR="00A538CE" w:rsidRPr="006C41F6" w:rsidRDefault="000F366D" w:rsidP="000F366D">
      <w:pPr>
        <w:spacing w:before="0" w:after="0"/>
        <w:rPr>
          <w:b/>
        </w:rPr>
      </w:pPr>
      <w:r w:rsidRPr="006C41F6">
        <w:t>4= Confused</w:t>
      </w:r>
    </w:p>
    <w:p w:rsidR="00A538CE" w:rsidRPr="006C41F6" w:rsidRDefault="000F366D" w:rsidP="000F366D">
      <w:pPr>
        <w:spacing w:before="0" w:after="0"/>
        <w:rPr>
          <w:b/>
        </w:rPr>
      </w:pPr>
      <w:r w:rsidRPr="006C41F6">
        <w:t>5= Oriented</w:t>
      </w:r>
    </w:p>
    <w:p w:rsidR="000F366D" w:rsidRPr="006C41F6" w:rsidRDefault="007529AF" w:rsidP="000F366D">
      <w:pPr>
        <w:spacing w:before="0" w:after="0"/>
        <w:rPr>
          <w:b/>
        </w:rPr>
      </w:pPr>
      <w:r>
        <w:br w:type="column"/>
      </w:r>
      <w:r w:rsidR="000F366D" w:rsidRPr="006C41F6">
        <w:lastRenderedPageBreak/>
        <w:t>PGCS codes:</w:t>
      </w:r>
    </w:p>
    <w:p w:rsidR="000F366D" w:rsidRPr="006C41F6" w:rsidRDefault="000F366D" w:rsidP="000F366D">
      <w:pPr>
        <w:spacing w:before="0" w:after="0"/>
        <w:rPr>
          <w:b/>
        </w:rPr>
      </w:pPr>
      <w:r w:rsidRPr="006C41F6">
        <w:t>1=No vocal response</w:t>
      </w:r>
    </w:p>
    <w:p w:rsidR="000F366D" w:rsidRPr="006C41F6" w:rsidRDefault="000F366D" w:rsidP="000F366D">
      <w:pPr>
        <w:spacing w:before="0" w:after="0"/>
        <w:rPr>
          <w:b/>
        </w:rPr>
      </w:pPr>
      <w:r w:rsidRPr="006C41F6">
        <w:t>2=Inconsolable, agitated</w:t>
      </w:r>
    </w:p>
    <w:p w:rsidR="000F366D" w:rsidRPr="006C41F6" w:rsidRDefault="000F366D" w:rsidP="000F366D">
      <w:pPr>
        <w:spacing w:before="0" w:after="0"/>
        <w:rPr>
          <w:b/>
        </w:rPr>
      </w:pPr>
      <w:r w:rsidRPr="006C41F6">
        <w:t>3=Inconsistently consolable, moaning</w:t>
      </w:r>
    </w:p>
    <w:p w:rsidR="000F366D" w:rsidRPr="006C41F6" w:rsidRDefault="000F366D" w:rsidP="000F366D">
      <w:pPr>
        <w:spacing w:before="0" w:after="0"/>
        <w:rPr>
          <w:b/>
        </w:rPr>
      </w:pPr>
      <w:r w:rsidRPr="006C41F6">
        <w:t>4=Cries, but is consolable, inappropriate interactions</w:t>
      </w:r>
    </w:p>
    <w:p w:rsidR="000F366D" w:rsidRPr="006C41F6" w:rsidRDefault="000F366D" w:rsidP="000F366D">
      <w:pPr>
        <w:spacing w:before="0" w:after="0"/>
        <w:rPr>
          <w:b/>
        </w:rPr>
      </w:pPr>
      <w:r w:rsidRPr="006C41F6">
        <w:t>5=Smiles, oriented to sounds, follows objects, interacts</w:t>
      </w:r>
    </w:p>
    <w:p w:rsidR="000F366D" w:rsidRPr="006C41F6" w:rsidRDefault="000F366D" w:rsidP="000F366D">
      <w:pPr>
        <w:sectPr w:rsidR="000F366D" w:rsidRPr="006C41F6" w:rsidSect="000F366D">
          <w:type w:val="continuous"/>
          <w:pgSz w:w="12240" w:h="15840"/>
          <w:pgMar w:top="720" w:right="720" w:bottom="1080" w:left="720" w:header="720" w:footer="446" w:gutter="0"/>
          <w:pgNumType w:start="1"/>
          <w:cols w:num="2" w:space="720"/>
          <w:docGrid w:linePitch="360"/>
        </w:sectPr>
      </w:pPr>
    </w:p>
    <w:p w:rsidR="00A538CE" w:rsidRPr="006C41F6" w:rsidRDefault="002647B2" w:rsidP="005D269B">
      <w:pPr>
        <w:pStyle w:val="ListParagraph"/>
        <w:numPr>
          <w:ilvl w:val="0"/>
          <w:numId w:val="32"/>
        </w:numPr>
        <w:ind w:left="-180"/>
      </w:pPr>
      <w:r w:rsidRPr="006C41F6">
        <w:lastRenderedPageBreak/>
        <w:t>Total score*:</w:t>
      </w:r>
      <w:r w:rsidR="00A538CE" w:rsidRPr="006C41F6">
        <w:t xml:space="preserve"> (3-15; calculated field)</w:t>
      </w:r>
    </w:p>
    <w:p w:rsidR="007B612B" w:rsidRPr="006C41F6" w:rsidRDefault="007B612B" w:rsidP="005D269B">
      <w:pPr>
        <w:pStyle w:val="ListParagraph"/>
        <w:numPr>
          <w:ilvl w:val="0"/>
          <w:numId w:val="32"/>
        </w:numPr>
        <w:ind w:left="-180"/>
      </w:pPr>
      <w:bookmarkStart w:id="1" w:name="_GoBack"/>
      <w:bookmarkEnd w:id="1"/>
      <w:r w:rsidRPr="006C41F6">
        <w:t>GCS confounders type (choose all that apply):</w:t>
      </w:r>
    </w:p>
    <w:p w:rsidR="00E15FD8" w:rsidRPr="006C41F6" w:rsidRDefault="00E15FD8" w:rsidP="002647B2">
      <w:pPr>
        <w:sectPr w:rsidR="00E15FD8" w:rsidRPr="006C41F6" w:rsidSect="00BD1EC5">
          <w:type w:val="continuous"/>
          <w:pgSz w:w="12240" w:h="15840"/>
          <w:pgMar w:top="720" w:right="720" w:bottom="1080" w:left="720" w:header="720" w:footer="446" w:gutter="0"/>
          <w:pgNumType w:start="1"/>
          <w:cols w:space="720"/>
          <w:docGrid w:linePitch="360"/>
        </w:sectPr>
      </w:pPr>
    </w:p>
    <w:p w:rsidR="007B612B" w:rsidRPr="006C41F6" w:rsidRDefault="00F14461" w:rsidP="002647B2">
      <w:pPr>
        <w:rPr>
          <w:b/>
        </w:rPr>
      </w:pPr>
      <w:r w:rsidRPr="006C41F6">
        <w:rPr>
          <w:b/>
        </w:rPr>
        <w:lastRenderedPageBreak/>
        <w:fldChar w:fldCharType="begin">
          <w:ffData>
            <w:name w:val="Check1"/>
            <w:enabled/>
            <w:calcOnExit w:val="0"/>
            <w:helpText w:type="text" w:val="GCS Accurate"/>
            <w:statusText w:type="text" w:val="GCS Accurate"/>
            <w:checkBox>
              <w:sizeAuto/>
              <w:default w:val="0"/>
            </w:checkBox>
          </w:ffData>
        </w:fldChar>
      </w:r>
      <w:r w:rsidR="007B612B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E15FD8" w:rsidRPr="006C41F6">
        <w:t>GCS Accurate</w:t>
      </w:r>
    </w:p>
    <w:p w:rsidR="007B612B" w:rsidRPr="006C41F6" w:rsidRDefault="00F14461" w:rsidP="002647B2">
      <w:pPr>
        <w:rPr>
          <w:b/>
        </w:rPr>
      </w:pP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Paralytic"/>
            <w:statusText w:type="text" w:val="Paralytic"/>
            <w:checkBox>
              <w:sizeAuto/>
              <w:default w:val="0"/>
            </w:checkBox>
          </w:ffData>
        </w:fldChar>
      </w:r>
      <w:r w:rsidR="007B612B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7B612B" w:rsidRPr="006C41F6">
        <w:t>Paralytic</w:t>
      </w:r>
    </w:p>
    <w:p w:rsidR="00E15FD8" w:rsidRPr="006C41F6" w:rsidRDefault="00F14461" w:rsidP="002647B2">
      <w:pPr>
        <w:rPr>
          <w:b/>
        </w:rPr>
      </w:pP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Alcohol/drugs of abuse"/>
            <w:statusText w:type="text" w:val="Alcohol/drugs of abuse"/>
            <w:checkBox>
              <w:sizeAuto/>
              <w:default w:val="0"/>
            </w:checkBox>
          </w:ffData>
        </w:fldChar>
      </w:r>
      <w:r w:rsidR="00E15FD8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E15FD8" w:rsidRPr="006C41F6">
        <w:t>Alcohol/drugs of abuse</w:t>
      </w:r>
    </w:p>
    <w:p w:rsidR="00E15FD8" w:rsidRPr="006C41F6" w:rsidRDefault="00F14461" w:rsidP="00E15FD8">
      <w:pPr>
        <w:rPr>
          <w:b/>
        </w:rPr>
      </w:pP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C-spine injury"/>
            <w:statusText w:type="text" w:val="C-spine injury"/>
            <w:checkBox>
              <w:sizeAuto/>
              <w:default w:val="0"/>
            </w:checkBox>
          </w:ffData>
        </w:fldChar>
      </w:r>
      <w:r w:rsidR="00E15FD8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E15FD8" w:rsidRPr="006C41F6">
        <w:t>C-spine injury</w:t>
      </w:r>
    </w:p>
    <w:p w:rsidR="00E15FD8" w:rsidRPr="006C41F6" w:rsidRDefault="00F14461" w:rsidP="00E15FD8">
      <w:pPr>
        <w:rPr>
          <w:b/>
        </w:rPr>
      </w:pPr>
      <w:r w:rsidRPr="006C41F6">
        <w:rPr>
          <w:b/>
        </w:rPr>
        <w:lastRenderedPageBreak/>
        <w:fldChar w:fldCharType="begin">
          <w:ffData>
            <w:name w:val="Check1"/>
            <w:enabled/>
            <w:calcOnExit w:val="0"/>
            <w:helpText w:type="text" w:val="Hypoxia/hypotension"/>
            <w:statusText w:type="text" w:val="Hypoxia/hypotension"/>
            <w:checkBox>
              <w:sizeAuto/>
              <w:default w:val="0"/>
            </w:checkBox>
          </w:ffData>
        </w:fldChar>
      </w:r>
      <w:r w:rsidR="00E15FD8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E15FD8" w:rsidRPr="006C41F6">
        <w:t>Hypoxia/hypotension</w:t>
      </w:r>
    </w:p>
    <w:p w:rsidR="00E15FD8" w:rsidRPr="006C41F6" w:rsidRDefault="00F14461" w:rsidP="00E15FD8">
      <w:pPr>
        <w:rPr>
          <w:b/>
        </w:rPr>
      </w:pP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Hypotermia"/>
            <w:statusText w:type="text" w:val="Hypotermia"/>
            <w:checkBox>
              <w:sizeAuto/>
              <w:default w:val="0"/>
            </w:checkBox>
          </w:ffData>
        </w:fldChar>
      </w:r>
      <w:r w:rsidR="00E15FD8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E15FD8" w:rsidRPr="006C41F6">
        <w:t>Hypothermia</w:t>
      </w:r>
    </w:p>
    <w:p w:rsidR="00E15FD8" w:rsidRPr="006C41F6" w:rsidRDefault="00F14461" w:rsidP="00E15FD8">
      <w:pPr>
        <w:rPr>
          <w:b/>
        </w:rPr>
      </w:pP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Sedation"/>
            <w:statusText w:type="text" w:val="Sedation"/>
            <w:checkBox>
              <w:sizeAuto/>
              <w:default w:val="0"/>
            </w:checkBox>
          </w:ffData>
        </w:fldChar>
      </w:r>
      <w:r w:rsidR="00E15FD8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E15FD8" w:rsidRPr="006C41F6">
        <w:t>Sedation</w:t>
      </w:r>
    </w:p>
    <w:p w:rsidR="00E15FD8" w:rsidRPr="006C41F6" w:rsidRDefault="00F14461" w:rsidP="00E15FD8">
      <w:pPr>
        <w:rPr>
          <w:b/>
        </w:rPr>
      </w:pPr>
      <w:r w:rsidRPr="006C41F6">
        <w:rPr>
          <w:b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E15FD8" w:rsidRPr="006C41F6">
        <w:instrText xml:space="preserve"> FORMCHECKBOX </w:instrText>
      </w:r>
      <w:r w:rsidR="005D269B">
        <w:rPr>
          <w:b/>
        </w:rPr>
      </w:r>
      <w:r w:rsidR="005D269B">
        <w:rPr>
          <w:b/>
        </w:rPr>
        <w:fldChar w:fldCharType="separate"/>
      </w:r>
      <w:r w:rsidRPr="006C41F6">
        <w:rPr>
          <w:b/>
        </w:rPr>
        <w:fldChar w:fldCharType="end"/>
      </w:r>
      <w:r w:rsidR="00E15FD8" w:rsidRPr="006C41F6">
        <w:t>Unknown</w:t>
      </w:r>
    </w:p>
    <w:p w:rsidR="00E15FD8" w:rsidRPr="006C41F6" w:rsidRDefault="00E15FD8" w:rsidP="002647B2">
      <w:pPr>
        <w:rPr>
          <w:b/>
        </w:rPr>
        <w:sectPr w:rsidR="00E15FD8" w:rsidRPr="006C41F6" w:rsidSect="00E15FD8">
          <w:type w:val="continuous"/>
          <w:pgSz w:w="12240" w:h="15840"/>
          <w:pgMar w:top="720" w:right="720" w:bottom="1080" w:left="720" w:header="720" w:footer="446" w:gutter="0"/>
          <w:pgNumType w:start="1"/>
          <w:cols w:num="2" w:space="720"/>
          <w:docGrid w:linePitch="360"/>
        </w:sectPr>
      </w:pPr>
    </w:p>
    <w:p w:rsidR="00343837" w:rsidRPr="006C41F6" w:rsidRDefault="00343837">
      <w:pPr>
        <w:spacing w:before="0" w:after="0"/>
      </w:pPr>
      <w:r w:rsidRPr="006C41F6">
        <w:lastRenderedPageBreak/>
        <w:br w:type="page"/>
      </w:r>
    </w:p>
    <w:p w:rsidR="000749FA" w:rsidRPr="006C41F6" w:rsidRDefault="00D51105" w:rsidP="00FA3E8B">
      <w:pPr>
        <w:pStyle w:val="Heading2"/>
        <w:spacing w:before="120" w:after="60" w:line="240" w:lineRule="auto"/>
      </w:pPr>
      <w:r w:rsidRPr="006C41F6">
        <w:lastRenderedPageBreak/>
        <w:t>Pupil Assessment</w:t>
      </w:r>
    </w:p>
    <w:p w:rsidR="007D1B78" w:rsidRPr="006C41F6" w:rsidRDefault="000749FA" w:rsidP="005D269B">
      <w:pPr>
        <w:pStyle w:val="ListParagraph"/>
        <w:numPr>
          <w:ilvl w:val="0"/>
          <w:numId w:val="32"/>
        </w:numPr>
        <w:ind w:left="-180"/>
      </w:pPr>
      <w:r w:rsidRPr="006C41F6">
        <w:t xml:space="preserve">Left pupil </w:t>
      </w:r>
      <w:r w:rsidR="007D1B78" w:rsidRPr="006C41F6">
        <w:t>measurement</w:t>
      </w:r>
      <w:r w:rsidR="003C2F84" w:rsidRPr="006C41F6">
        <w:t xml:space="preserve"> </w:t>
      </w:r>
      <w:r w:rsidRPr="006C41F6">
        <w:t>m</w:t>
      </w:r>
      <w:r w:rsidR="003C2F84" w:rsidRPr="006C41F6">
        <w:t xml:space="preserve"> </w:t>
      </w:r>
      <w:r w:rsidRPr="006C41F6">
        <w:t>m</w:t>
      </w:r>
      <w:r w:rsidR="0058724F" w:rsidRPr="006C41F6">
        <w:t xml:space="preserve"> (1-9)</w:t>
      </w:r>
      <w:r w:rsidR="00574A09" w:rsidRPr="006C41F6"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Untestable"/>
            <w:statusText w:type="text" w:val="Untestable"/>
            <w:checkBox>
              <w:sizeAuto/>
              <w:default w:val="0"/>
            </w:checkBox>
          </w:ffData>
        </w:fldChar>
      </w:r>
      <w:r w:rsidR="00574A09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574A09" w:rsidRPr="006C41F6">
        <w:t xml:space="preserve"> Untestable</w:t>
      </w:r>
      <w:r w:rsidR="00574A09" w:rsidRPr="006C41F6"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74A09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574A09" w:rsidRPr="006C41F6">
        <w:t xml:space="preserve"> Unknown</w:t>
      </w:r>
    </w:p>
    <w:p w:rsidR="000749FA" w:rsidRPr="006C41F6" w:rsidRDefault="000749FA" w:rsidP="005D269B">
      <w:pPr>
        <w:pStyle w:val="ListParagraph"/>
        <w:numPr>
          <w:ilvl w:val="0"/>
          <w:numId w:val="32"/>
        </w:numPr>
        <w:ind w:left="-180"/>
      </w:pPr>
      <w:r w:rsidRPr="006C41F6">
        <w:t xml:space="preserve">Right pupil </w:t>
      </w:r>
      <w:r w:rsidR="007D1B78" w:rsidRPr="006C41F6">
        <w:t>measurement</w:t>
      </w:r>
      <w:r w:rsidRPr="006C41F6">
        <w:t xml:space="preserve"> m</w:t>
      </w:r>
      <w:r w:rsidR="003C2F84" w:rsidRPr="006C41F6">
        <w:t xml:space="preserve"> </w:t>
      </w:r>
      <w:r w:rsidRPr="006C41F6">
        <w:t>m</w:t>
      </w:r>
      <w:r w:rsidR="0058724F" w:rsidRPr="006C41F6">
        <w:t xml:space="preserve"> (1-9)</w:t>
      </w:r>
      <w:r w:rsidR="00574A09" w:rsidRPr="006C41F6"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Untestable"/>
            <w:statusText w:type="text" w:val="Untestable"/>
            <w:checkBox>
              <w:sizeAuto/>
              <w:default w:val="0"/>
            </w:checkBox>
          </w:ffData>
        </w:fldChar>
      </w:r>
      <w:r w:rsidR="00574A09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574A09" w:rsidRPr="006C41F6">
        <w:t xml:space="preserve"> Untestable</w:t>
      </w:r>
      <w:r w:rsidR="00574A09" w:rsidRPr="006C41F6"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74A09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574A09" w:rsidRPr="006C41F6">
        <w:t xml:space="preserve"> Unknown</w:t>
      </w:r>
    </w:p>
    <w:p w:rsidR="000749FA" w:rsidRPr="006C41F6" w:rsidRDefault="000749FA" w:rsidP="005D269B">
      <w:pPr>
        <w:pStyle w:val="ListParagraph"/>
        <w:numPr>
          <w:ilvl w:val="0"/>
          <w:numId w:val="32"/>
        </w:numPr>
        <w:tabs>
          <w:tab w:val="left" w:pos="2160"/>
          <w:tab w:val="left" w:pos="3600"/>
          <w:tab w:val="left" w:pos="5040"/>
        </w:tabs>
        <w:ind w:left="-180"/>
      </w:pPr>
      <w:r w:rsidRPr="006C41F6">
        <w:t>Left pupil shape</w:t>
      </w:r>
      <w:r w:rsidR="00F03BCE" w:rsidRPr="006C41F6">
        <w:t>:</w:t>
      </w:r>
      <w:r w:rsidR="00343837" w:rsidRPr="006C41F6"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Round"/>
            <w:statusText w:type="text" w:val="Round"/>
            <w:checkBox>
              <w:sizeAuto/>
              <w:default w:val="0"/>
            </w:checkBox>
          </w:ffData>
        </w:fldChar>
      </w:r>
      <w:r w:rsidR="007D1B78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F03BCE" w:rsidRPr="006C41F6">
        <w:t>Round</w:t>
      </w:r>
      <w:r w:rsidRPr="006C41F6"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Oval"/>
            <w:statusText w:type="text" w:val="Oval"/>
            <w:checkBox>
              <w:sizeAuto/>
              <w:default w:val="0"/>
            </w:checkBox>
          </w:ffData>
        </w:fldChar>
      </w:r>
      <w:r w:rsidR="007D1B78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F03BCE" w:rsidRPr="006C41F6">
        <w:t xml:space="preserve"> Oval</w:t>
      </w:r>
      <w:r w:rsidRPr="006C41F6"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1B78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7D1B78" w:rsidRPr="006C41F6">
        <w:t xml:space="preserve"> Unknown</w:t>
      </w:r>
    </w:p>
    <w:p w:rsidR="000749FA" w:rsidRPr="005D269B" w:rsidRDefault="00141409" w:rsidP="005D269B">
      <w:pPr>
        <w:pStyle w:val="ListParagraph"/>
        <w:numPr>
          <w:ilvl w:val="0"/>
          <w:numId w:val="32"/>
        </w:numPr>
        <w:tabs>
          <w:tab w:val="left" w:pos="2160"/>
          <w:tab w:val="left" w:pos="3600"/>
          <w:tab w:val="left" w:pos="5040"/>
        </w:tabs>
        <w:ind w:left="-180"/>
        <w:rPr>
          <w:b/>
        </w:rPr>
      </w:pPr>
      <w:r w:rsidRPr="006C41F6">
        <w:t>Right pupil shape:</w:t>
      </w:r>
      <w:r w:rsidR="00343837" w:rsidRPr="006C41F6"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Round"/>
            <w:statusText w:type="text" w:val="Round"/>
            <w:checkBox>
              <w:sizeAuto/>
              <w:default w:val="0"/>
            </w:checkBox>
          </w:ffData>
        </w:fldChar>
      </w:r>
      <w:r w:rsidR="007D1B78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7D1B78" w:rsidRPr="006C41F6">
        <w:t xml:space="preserve">Round </w:t>
      </w:r>
      <w:r w:rsidR="000749FA" w:rsidRPr="006C41F6"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Oval"/>
            <w:statusText w:type="text" w:val="Oval"/>
            <w:checkBox>
              <w:sizeAuto/>
              <w:default w:val="0"/>
            </w:checkBox>
          </w:ffData>
        </w:fldChar>
      </w:r>
      <w:r w:rsidR="007D1B78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Pr="006C41F6">
        <w:t xml:space="preserve"> Oval</w:t>
      </w:r>
      <w:r w:rsidR="000749FA" w:rsidRPr="006C41F6"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D1B78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7D1B78" w:rsidRPr="006C41F6">
        <w:t xml:space="preserve"> Unknown</w:t>
      </w:r>
    </w:p>
    <w:p w:rsidR="0058724F" w:rsidRPr="005D269B" w:rsidRDefault="00343837" w:rsidP="005D269B">
      <w:pPr>
        <w:pStyle w:val="ListParagraph"/>
        <w:numPr>
          <w:ilvl w:val="0"/>
          <w:numId w:val="32"/>
        </w:numPr>
        <w:ind w:left="-180"/>
        <w:rPr>
          <w:rFonts w:cs="Arial"/>
        </w:rPr>
      </w:pPr>
      <w:r w:rsidRPr="006C41F6">
        <w:t>Left pupil reactivity:</w:t>
      </w:r>
      <w:r w:rsidRPr="006C41F6"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Brisk"/>
            <w:statusText w:type="text" w:val="Brisk"/>
            <w:checkBox>
              <w:sizeAuto/>
              <w:default w:val="0"/>
            </w:checkBox>
          </w:ffData>
        </w:fldChar>
      </w:r>
      <w:r w:rsidR="00614C33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614C33" w:rsidRPr="006C41F6">
        <w:t xml:space="preserve"> </w:t>
      </w:r>
      <w:r w:rsidR="00614C33" w:rsidRPr="005D269B">
        <w:rPr>
          <w:rFonts w:cs="Arial"/>
        </w:rPr>
        <w:t>Brisk</w:t>
      </w:r>
      <w:r w:rsidR="00614C33" w:rsidRPr="006C41F6"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Sluggish"/>
            <w:statusText w:type="text" w:val="Sluggish"/>
            <w:checkBox>
              <w:sizeAuto/>
              <w:default w:val="0"/>
            </w:checkBox>
          </w:ffData>
        </w:fldChar>
      </w:r>
      <w:r w:rsidR="00614C33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614C33" w:rsidRPr="006C41F6">
        <w:t xml:space="preserve"> </w:t>
      </w:r>
      <w:r w:rsidR="00614C33" w:rsidRPr="005D269B">
        <w:rPr>
          <w:rFonts w:cs="Arial"/>
        </w:rPr>
        <w:t>Sluggish</w:t>
      </w:r>
      <w:r w:rsidR="00614C33" w:rsidRPr="006C41F6"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Nonreactive"/>
            <w:statusText w:type="text" w:val="Nonreactive"/>
            <w:checkBox>
              <w:sizeAuto/>
              <w:default w:val="0"/>
            </w:checkBox>
          </w:ffData>
        </w:fldChar>
      </w:r>
      <w:r w:rsidR="00614C33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614C33" w:rsidRPr="006C41F6">
        <w:t xml:space="preserve"> </w:t>
      </w:r>
      <w:r w:rsidR="00614C33" w:rsidRPr="005D269B">
        <w:rPr>
          <w:rFonts w:cs="Arial"/>
        </w:rPr>
        <w:t>Nonreactive</w:t>
      </w:r>
      <w:r w:rsidR="00403FDB" w:rsidRPr="005D269B">
        <w:rPr>
          <w:rFonts w:cs="Arial"/>
        </w:rPr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Untestable"/>
            <w:statusText w:type="text" w:val="Untestable"/>
            <w:checkBox>
              <w:sizeAuto/>
              <w:default w:val="0"/>
            </w:checkBox>
          </w:ffData>
        </w:fldChar>
      </w:r>
      <w:r w:rsidR="0058724F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58724F" w:rsidRPr="006C41F6">
        <w:t xml:space="preserve"> </w:t>
      </w:r>
      <w:r w:rsidR="0058724F" w:rsidRPr="005D269B">
        <w:rPr>
          <w:rFonts w:cs="Arial"/>
        </w:rPr>
        <w:t xml:space="preserve">Untestable </w:t>
      </w:r>
      <w:r w:rsidR="0058724F" w:rsidRPr="005D269B">
        <w:rPr>
          <w:rFonts w:cs="Arial"/>
        </w:rPr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8724F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58724F" w:rsidRPr="006C41F6">
        <w:t xml:space="preserve"> </w:t>
      </w:r>
      <w:r w:rsidR="0058724F" w:rsidRPr="005D269B">
        <w:rPr>
          <w:rFonts w:cs="Arial"/>
        </w:rPr>
        <w:t>Unknown</w:t>
      </w:r>
    </w:p>
    <w:p w:rsidR="0058724F" w:rsidRPr="005D269B" w:rsidRDefault="00614C33" w:rsidP="005D269B">
      <w:pPr>
        <w:pStyle w:val="ListParagraph"/>
        <w:numPr>
          <w:ilvl w:val="0"/>
          <w:numId w:val="32"/>
        </w:numPr>
        <w:ind w:left="-180"/>
        <w:rPr>
          <w:rFonts w:cs="Arial"/>
        </w:rPr>
      </w:pPr>
      <w:r w:rsidRPr="006C41F6">
        <w:t>Right pupil reactivity</w:t>
      </w:r>
      <w:r w:rsidR="00343837" w:rsidRPr="006C41F6"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Brisk"/>
            <w:statusText w:type="text" w:val="Brisk"/>
            <w:checkBox>
              <w:sizeAuto/>
              <w:default w:val="0"/>
            </w:checkBox>
          </w:ffData>
        </w:fldChar>
      </w:r>
      <w:r w:rsidR="0058724F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58724F" w:rsidRPr="006C41F6">
        <w:t xml:space="preserve"> </w:t>
      </w:r>
      <w:r w:rsidR="0058724F" w:rsidRPr="005D269B">
        <w:rPr>
          <w:rFonts w:cs="Arial"/>
        </w:rPr>
        <w:t>Brisk</w:t>
      </w:r>
      <w:r w:rsidR="0058724F" w:rsidRPr="006C41F6"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Sluggish"/>
            <w:statusText w:type="text" w:val="Sluggish"/>
            <w:checkBox>
              <w:sizeAuto/>
              <w:default w:val="0"/>
            </w:checkBox>
          </w:ffData>
        </w:fldChar>
      </w:r>
      <w:r w:rsidR="0058724F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58724F" w:rsidRPr="006C41F6">
        <w:t xml:space="preserve"> </w:t>
      </w:r>
      <w:r w:rsidR="0058724F" w:rsidRPr="005D269B">
        <w:rPr>
          <w:rFonts w:cs="Arial"/>
        </w:rPr>
        <w:t>Sluggish</w:t>
      </w:r>
      <w:r w:rsidR="0058724F" w:rsidRPr="006C41F6"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Nonreactive"/>
            <w:statusText w:type="text" w:val="Nonreactive"/>
            <w:checkBox>
              <w:sizeAuto/>
              <w:default w:val="0"/>
            </w:checkBox>
          </w:ffData>
        </w:fldChar>
      </w:r>
      <w:r w:rsidR="0058724F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58724F" w:rsidRPr="006C41F6">
        <w:t xml:space="preserve"> </w:t>
      </w:r>
      <w:r w:rsidR="0058724F" w:rsidRPr="005D269B">
        <w:rPr>
          <w:rFonts w:cs="Arial"/>
        </w:rPr>
        <w:t>Nonreactive</w:t>
      </w:r>
      <w:r w:rsidR="00343837" w:rsidRPr="005D269B">
        <w:rPr>
          <w:rFonts w:cs="Arial"/>
        </w:rPr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Untestable"/>
            <w:statusText w:type="text" w:val="Untestable"/>
            <w:checkBox>
              <w:sizeAuto/>
              <w:default w:val="0"/>
            </w:checkBox>
          </w:ffData>
        </w:fldChar>
      </w:r>
      <w:r w:rsidR="0058724F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58724F" w:rsidRPr="006C41F6">
        <w:t xml:space="preserve"> </w:t>
      </w:r>
      <w:r w:rsidR="0058724F" w:rsidRPr="005D269B">
        <w:rPr>
          <w:rFonts w:cs="Arial"/>
        </w:rPr>
        <w:t xml:space="preserve">Untestable </w:t>
      </w:r>
      <w:r w:rsidR="0058724F" w:rsidRPr="005D269B">
        <w:rPr>
          <w:rFonts w:cs="Arial"/>
        </w:rPr>
        <w:tab/>
      </w:r>
      <w:r w:rsidR="00F14461" w:rsidRPr="005D269B">
        <w:rPr>
          <w:b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8724F" w:rsidRPr="006C41F6">
        <w:instrText xml:space="preserve"> FORMCHECKBOX </w:instrText>
      </w:r>
      <w:r w:rsidR="005D269B">
        <w:rPr>
          <w:b/>
        </w:rPr>
      </w:r>
      <w:r w:rsidR="005D269B" w:rsidRPr="005D269B">
        <w:rPr>
          <w:b/>
        </w:rPr>
        <w:fldChar w:fldCharType="separate"/>
      </w:r>
      <w:r w:rsidR="00F14461" w:rsidRPr="005D269B">
        <w:rPr>
          <w:b/>
        </w:rPr>
        <w:fldChar w:fldCharType="end"/>
      </w:r>
      <w:r w:rsidR="0058724F" w:rsidRPr="006C41F6">
        <w:t xml:space="preserve"> </w:t>
      </w:r>
      <w:r w:rsidR="0058724F" w:rsidRPr="005D269B">
        <w:rPr>
          <w:rFonts w:cs="Arial"/>
        </w:rPr>
        <w:t>Unknown</w:t>
      </w:r>
    </w:p>
    <w:sectPr w:rsidR="0058724F" w:rsidRPr="005D269B" w:rsidSect="00BD1EC5">
      <w:type w:val="continuous"/>
      <w:pgSz w:w="12240" w:h="15840"/>
      <w:pgMar w:top="720" w:right="720" w:bottom="1080" w:left="720" w:header="720" w:footer="4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909" w:rsidRDefault="009C4909" w:rsidP="00A40915">
      <w:r>
        <w:separator/>
      </w:r>
    </w:p>
  </w:endnote>
  <w:endnote w:type="continuationSeparator" w:id="0">
    <w:p w:rsidR="009C4909" w:rsidRDefault="009C4909" w:rsidP="00A4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909" w:rsidRPr="00C85002" w:rsidRDefault="009C4909" w:rsidP="0015316E">
    <w:pPr>
      <w:pStyle w:val="Footer"/>
      <w:tabs>
        <w:tab w:val="clear" w:pos="9360"/>
        <w:tab w:val="right" w:pos="10800"/>
      </w:tabs>
    </w:pPr>
    <w:r>
      <w:t>TBI CDEs Version 1.0</w:t>
    </w:r>
    <w:r>
      <w:tab/>
      <w:t xml:space="preserve">Page </w:t>
    </w:r>
    <w:r w:rsidR="00F14461">
      <w:fldChar w:fldCharType="begin"/>
    </w:r>
    <w:r w:rsidR="0016409C">
      <w:instrText xml:space="preserve"> PAGE </w:instrText>
    </w:r>
    <w:r w:rsidR="00F14461">
      <w:fldChar w:fldCharType="separate"/>
    </w:r>
    <w:r w:rsidR="005D269B">
      <w:rPr>
        <w:noProof/>
      </w:rPr>
      <w:t>1</w:t>
    </w:r>
    <w:r w:rsidR="00F14461">
      <w:rPr>
        <w:noProof/>
      </w:rPr>
      <w:fldChar w:fldCharType="end"/>
    </w:r>
    <w:r>
      <w:t xml:space="preserve"> of </w:t>
    </w:r>
    <w:r w:rsidR="00F14461">
      <w:fldChar w:fldCharType="begin"/>
    </w:r>
    <w:r w:rsidR="0016409C">
      <w:instrText xml:space="preserve"> NUMPAGES  </w:instrText>
    </w:r>
    <w:r w:rsidR="00F14461">
      <w:fldChar w:fldCharType="separate"/>
    </w:r>
    <w:r w:rsidR="005D269B">
      <w:rPr>
        <w:noProof/>
      </w:rPr>
      <w:t>2</w:t>
    </w:r>
    <w:r w:rsidR="00F1446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909" w:rsidRDefault="009C4909" w:rsidP="00A40915">
      <w:r>
        <w:separator/>
      </w:r>
    </w:p>
  </w:footnote>
  <w:footnote w:type="continuationSeparator" w:id="0">
    <w:p w:rsidR="009C4909" w:rsidRDefault="009C4909" w:rsidP="00A4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909" w:rsidRPr="00426BFA" w:rsidRDefault="009C4909" w:rsidP="00426BFA">
    <w:pPr>
      <w:pStyle w:val="Heading1"/>
    </w:pPr>
    <w:r w:rsidRPr="00426BFA">
      <w:t>Neurological Assessment: GCS and Pupils</w:t>
    </w:r>
  </w:p>
  <w:p w:rsidR="009C4909" w:rsidRPr="00A40915" w:rsidRDefault="009C4909" w:rsidP="007529AF">
    <w:pPr>
      <w:pStyle w:val="NoStyle"/>
      <w:tabs>
        <w:tab w:val="clear" w:pos="6372"/>
        <w:tab w:val="clear" w:pos="10440"/>
        <w:tab w:val="right" w:pos="8460"/>
      </w:tabs>
      <w:rPr>
        <w:b/>
        <w:i/>
      </w:rPr>
    </w:pPr>
    <w:bookmarkStart w:id="0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</w:r>
    <w:r w:rsidRPr="00A40915">
      <w:t>Site Name:</w:t>
    </w:r>
  </w:p>
  <w:bookmarkEnd w:id="0"/>
  <w:p w:rsidR="009C4909" w:rsidRPr="00A40915" w:rsidRDefault="009C4909" w:rsidP="007529AF">
    <w:pPr>
      <w:pStyle w:val="NoStyle"/>
      <w:tabs>
        <w:tab w:val="clear" w:pos="6372"/>
        <w:tab w:val="clear" w:pos="10440"/>
        <w:tab w:val="right" w:pos="8460"/>
      </w:tabs>
      <w:rPr>
        <w:i/>
      </w:rPr>
    </w:pPr>
    <w:r w:rsidRPr="00A40915"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936F9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F84A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3D29E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42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9DA39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2C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3482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B2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CAD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605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B6162"/>
    <w:multiLevelType w:val="hybridMultilevel"/>
    <w:tmpl w:val="4B00C3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D3433"/>
    <w:multiLevelType w:val="hybridMultilevel"/>
    <w:tmpl w:val="ADAAE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368E8"/>
    <w:multiLevelType w:val="hybridMultilevel"/>
    <w:tmpl w:val="A3A0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01D5A33"/>
    <w:multiLevelType w:val="hybridMultilevel"/>
    <w:tmpl w:val="8A52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DDC4B18"/>
    <w:multiLevelType w:val="hybridMultilevel"/>
    <w:tmpl w:val="3E081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3F76315"/>
    <w:multiLevelType w:val="hybridMultilevel"/>
    <w:tmpl w:val="BCFE0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D6D16"/>
    <w:multiLevelType w:val="hybridMultilevel"/>
    <w:tmpl w:val="92A2FAE2"/>
    <w:lvl w:ilvl="0" w:tplc="94AC10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A0754"/>
    <w:multiLevelType w:val="hybridMultilevel"/>
    <w:tmpl w:val="5134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E0397"/>
    <w:multiLevelType w:val="hybridMultilevel"/>
    <w:tmpl w:val="F618B4D8"/>
    <w:lvl w:ilvl="0" w:tplc="F5123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26400"/>
    <w:multiLevelType w:val="hybridMultilevel"/>
    <w:tmpl w:val="336C2B6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E7E04"/>
    <w:multiLevelType w:val="hybridMultilevel"/>
    <w:tmpl w:val="6888C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63186"/>
    <w:multiLevelType w:val="hybridMultilevel"/>
    <w:tmpl w:val="7CB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0"/>
  </w:num>
  <w:num w:numId="4">
    <w:abstractNumId w:val="15"/>
  </w:num>
  <w:num w:numId="5">
    <w:abstractNumId w:val="24"/>
  </w:num>
  <w:num w:numId="6">
    <w:abstractNumId w:val="28"/>
  </w:num>
  <w:num w:numId="7">
    <w:abstractNumId w:val="13"/>
  </w:num>
  <w:num w:numId="8">
    <w:abstractNumId w:val="19"/>
  </w:num>
  <w:num w:numId="9">
    <w:abstractNumId w:val="26"/>
  </w:num>
  <w:num w:numId="10">
    <w:abstractNumId w:val="17"/>
  </w:num>
  <w:num w:numId="11">
    <w:abstractNumId w:val="29"/>
  </w:num>
  <w:num w:numId="12">
    <w:abstractNumId w:val="21"/>
  </w:num>
  <w:num w:numId="13">
    <w:abstractNumId w:val="31"/>
  </w:num>
  <w:num w:numId="14">
    <w:abstractNumId w:val="12"/>
  </w:num>
  <w:num w:numId="15">
    <w:abstractNumId w:val="16"/>
  </w:num>
  <w:num w:numId="16">
    <w:abstractNumId w:val="22"/>
  </w:num>
  <w:num w:numId="17">
    <w:abstractNumId w:val="14"/>
  </w:num>
  <w:num w:numId="18">
    <w:abstractNumId w:val="11"/>
  </w:num>
  <w:num w:numId="19">
    <w:abstractNumId w:val="10"/>
  </w:num>
  <w:num w:numId="20">
    <w:abstractNumId w:val="30"/>
  </w:num>
  <w:num w:numId="21">
    <w:abstractNumId w:val="2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454B"/>
    <w:rsid w:val="000209CC"/>
    <w:rsid w:val="00021606"/>
    <w:rsid w:val="00021AA6"/>
    <w:rsid w:val="00023356"/>
    <w:rsid w:val="00040978"/>
    <w:rsid w:val="00050626"/>
    <w:rsid w:val="00052DF9"/>
    <w:rsid w:val="000579E8"/>
    <w:rsid w:val="00060B1B"/>
    <w:rsid w:val="00067CFE"/>
    <w:rsid w:val="00073393"/>
    <w:rsid w:val="000749FA"/>
    <w:rsid w:val="0007538D"/>
    <w:rsid w:val="000808B2"/>
    <w:rsid w:val="0008280F"/>
    <w:rsid w:val="00097907"/>
    <w:rsid w:val="000C519B"/>
    <w:rsid w:val="000D7949"/>
    <w:rsid w:val="000F22A2"/>
    <w:rsid w:val="000F366D"/>
    <w:rsid w:val="000F72A4"/>
    <w:rsid w:val="00100A69"/>
    <w:rsid w:val="00110BDF"/>
    <w:rsid w:val="00111D00"/>
    <w:rsid w:val="00114A20"/>
    <w:rsid w:val="00116FE0"/>
    <w:rsid w:val="001269A2"/>
    <w:rsid w:val="00136AC5"/>
    <w:rsid w:val="00141409"/>
    <w:rsid w:val="0015316E"/>
    <w:rsid w:val="00153388"/>
    <w:rsid w:val="00157AFE"/>
    <w:rsid w:val="00162016"/>
    <w:rsid w:val="0016409C"/>
    <w:rsid w:val="00176D6E"/>
    <w:rsid w:val="001811D3"/>
    <w:rsid w:val="00182ADF"/>
    <w:rsid w:val="001853C2"/>
    <w:rsid w:val="00196617"/>
    <w:rsid w:val="0019675A"/>
    <w:rsid w:val="001976AC"/>
    <w:rsid w:val="001A0C67"/>
    <w:rsid w:val="001A54E2"/>
    <w:rsid w:val="001B507E"/>
    <w:rsid w:val="001C3CA6"/>
    <w:rsid w:val="001D1F52"/>
    <w:rsid w:val="001D6ECD"/>
    <w:rsid w:val="002026E6"/>
    <w:rsid w:val="00207368"/>
    <w:rsid w:val="002151ED"/>
    <w:rsid w:val="00215E7C"/>
    <w:rsid w:val="002413D3"/>
    <w:rsid w:val="00247645"/>
    <w:rsid w:val="0026150E"/>
    <w:rsid w:val="00263A77"/>
    <w:rsid w:val="002647B2"/>
    <w:rsid w:val="002668AA"/>
    <w:rsid w:val="0027348F"/>
    <w:rsid w:val="00274133"/>
    <w:rsid w:val="00283996"/>
    <w:rsid w:val="002A058B"/>
    <w:rsid w:val="002A64FF"/>
    <w:rsid w:val="002B08FF"/>
    <w:rsid w:val="002B56B3"/>
    <w:rsid w:val="002C6B5D"/>
    <w:rsid w:val="002D3B19"/>
    <w:rsid w:val="002D3FEF"/>
    <w:rsid w:val="002E2C5B"/>
    <w:rsid w:val="002E58C5"/>
    <w:rsid w:val="002E698F"/>
    <w:rsid w:val="002F69EB"/>
    <w:rsid w:val="00305410"/>
    <w:rsid w:val="0031177F"/>
    <w:rsid w:val="0031390F"/>
    <w:rsid w:val="00314166"/>
    <w:rsid w:val="00343837"/>
    <w:rsid w:val="00351711"/>
    <w:rsid w:val="00355910"/>
    <w:rsid w:val="00355FD2"/>
    <w:rsid w:val="00362532"/>
    <w:rsid w:val="0036528A"/>
    <w:rsid w:val="00365F10"/>
    <w:rsid w:val="00370757"/>
    <w:rsid w:val="00372BBD"/>
    <w:rsid w:val="00376264"/>
    <w:rsid w:val="00381B7A"/>
    <w:rsid w:val="00386D02"/>
    <w:rsid w:val="00387B4D"/>
    <w:rsid w:val="00392A1B"/>
    <w:rsid w:val="003A5B87"/>
    <w:rsid w:val="003B0A33"/>
    <w:rsid w:val="003C0E9C"/>
    <w:rsid w:val="003C2F84"/>
    <w:rsid w:val="003E1203"/>
    <w:rsid w:val="003E14D6"/>
    <w:rsid w:val="003E7F04"/>
    <w:rsid w:val="003F3AF6"/>
    <w:rsid w:val="003F4F11"/>
    <w:rsid w:val="00403FDB"/>
    <w:rsid w:val="00411567"/>
    <w:rsid w:val="00422E12"/>
    <w:rsid w:val="00426BFA"/>
    <w:rsid w:val="00426F8D"/>
    <w:rsid w:val="004323E2"/>
    <w:rsid w:val="00433C4F"/>
    <w:rsid w:val="00434CFB"/>
    <w:rsid w:val="0044085D"/>
    <w:rsid w:val="00447414"/>
    <w:rsid w:val="004512FA"/>
    <w:rsid w:val="004550C3"/>
    <w:rsid w:val="00455583"/>
    <w:rsid w:val="00460538"/>
    <w:rsid w:val="0046386A"/>
    <w:rsid w:val="0046743D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A57ED"/>
    <w:rsid w:val="004A7161"/>
    <w:rsid w:val="004B3AD5"/>
    <w:rsid w:val="004C2C6B"/>
    <w:rsid w:val="004D261A"/>
    <w:rsid w:val="004E3AFC"/>
    <w:rsid w:val="004F7917"/>
    <w:rsid w:val="0050434A"/>
    <w:rsid w:val="00517916"/>
    <w:rsid w:val="005245ED"/>
    <w:rsid w:val="00524D50"/>
    <w:rsid w:val="00533B81"/>
    <w:rsid w:val="00535EB3"/>
    <w:rsid w:val="00535F38"/>
    <w:rsid w:val="00546704"/>
    <w:rsid w:val="00550CC0"/>
    <w:rsid w:val="0055206F"/>
    <w:rsid w:val="00557465"/>
    <w:rsid w:val="00557FCA"/>
    <w:rsid w:val="00561F83"/>
    <w:rsid w:val="005667EE"/>
    <w:rsid w:val="00574A09"/>
    <w:rsid w:val="005852E1"/>
    <w:rsid w:val="0058724F"/>
    <w:rsid w:val="00594648"/>
    <w:rsid w:val="005A0BFB"/>
    <w:rsid w:val="005C01D7"/>
    <w:rsid w:val="005D269B"/>
    <w:rsid w:val="005F2D6E"/>
    <w:rsid w:val="005F46D9"/>
    <w:rsid w:val="005F62E4"/>
    <w:rsid w:val="00606C39"/>
    <w:rsid w:val="0060717D"/>
    <w:rsid w:val="00610371"/>
    <w:rsid w:val="00610933"/>
    <w:rsid w:val="00613061"/>
    <w:rsid w:val="00614C33"/>
    <w:rsid w:val="00617801"/>
    <w:rsid w:val="00627EEC"/>
    <w:rsid w:val="0063163C"/>
    <w:rsid w:val="006353FE"/>
    <w:rsid w:val="006510DB"/>
    <w:rsid w:val="006542E9"/>
    <w:rsid w:val="00661AA8"/>
    <w:rsid w:val="00663515"/>
    <w:rsid w:val="006651D4"/>
    <w:rsid w:val="00667FAA"/>
    <w:rsid w:val="006831A9"/>
    <w:rsid w:val="00696F69"/>
    <w:rsid w:val="006A0FFD"/>
    <w:rsid w:val="006A4F18"/>
    <w:rsid w:val="006A51D9"/>
    <w:rsid w:val="006A5206"/>
    <w:rsid w:val="006B0B82"/>
    <w:rsid w:val="006B6EFD"/>
    <w:rsid w:val="006C007A"/>
    <w:rsid w:val="006C3A54"/>
    <w:rsid w:val="006C41F6"/>
    <w:rsid w:val="006D606D"/>
    <w:rsid w:val="006E1824"/>
    <w:rsid w:val="006E2FE8"/>
    <w:rsid w:val="006E4D80"/>
    <w:rsid w:val="006E643D"/>
    <w:rsid w:val="006E6FD6"/>
    <w:rsid w:val="00713C1D"/>
    <w:rsid w:val="00730AEA"/>
    <w:rsid w:val="0073110A"/>
    <w:rsid w:val="0073257D"/>
    <w:rsid w:val="007426F3"/>
    <w:rsid w:val="0074295D"/>
    <w:rsid w:val="00742D9F"/>
    <w:rsid w:val="00750E1A"/>
    <w:rsid w:val="007528CA"/>
    <w:rsid w:val="007529AF"/>
    <w:rsid w:val="00753234"/>
    <w:rsid w:val="0075569C"/>
    <w:rsid w:val="00765BDB"/>
    <w:rsid w:val="00766BFA"/>
    <w:rsid w:val="00772B1C"/>
    <w:rsid w:val="00773F20"/>
    <w:rsid w:val="007841B7"/>
    <w:rsid w:val="00791897"/>
    <w:rsid w:val="00794B91"/>
    <w:rsid w:val="00794C10"/>
    <w:rsid w:val="007964B2"/>
    <w:rsid w:val="007A36D1"/>
    <w:rsid w:val="007A546D"/>
    <w:rsid w:val="007B612B"/>
    <w:rsid w:val="007D1B78"/>
    <w:rsid w:val="007D3882"/>
    <w:rsid w:val="007E00B2"/>
    <w:rsid w:val="007E3153"/>
    <w:rsid w:val="007F04B3"/>
    <w:rsid w:val="007F7549"/>
    <w:rsid w:val="008010A6"/>
    <w:rsid w:val="00804465"/>
    <w:rsid w:val="00815EF7"/>
    <w:rsid w:val="00820B57"/>
    <w:rsid w:val="0082235D"/>
    <w:rsid w:val="0083038F"/>
    <w:rsid w:val="00833C72"/>
    <w:rsid w:val="00842277"/>
    <w:rsid w:val="00847384"/>
    <w:rsid w:val="008536EA"/>
    <w:rsid w:val="00864839"/>
    <w:rsid w:val="00871C07"/>
    <w:rsid w:val="008827D2"/>
    <w:rsid w:val="008A08CF"/>
    <w:rsid w:val="008A21E5"/>
    <w:rsid w:val="008D1206"/>
    <w:rsid w:val="008E00BD"/>
    <w:rsid w:val="008E112F"/>
    <w:rsid w:val="008E3253"/>
    <w:rsid w:val="008E4D4D"/>
    <w:rsid w:val="008E721C"/>
    <w:rsid w:val="008F6CD7"/>
    <w:rsid w:val="00902111"/>
    <w:rsid w:val="00911226"/>
    <w:rsid w:val="00922D9F"/>
    <w:rsid w:val="00922DC5"/>
    <w:rsid w:val="00925D08"/>
    <w:rsid w:val="009302C0"/>
    <w:rsid w:val="009503D8"/>
    <w:rsid w:val="00950C8E"/>
    <w:rsid w:val="00951FC9"/>
    <w:rsid w:val="009533D7"/>
    <w:rsid w:val="00957825"/>
    <w:rsid w:val="00963CCD"/>
    <w:rsid w:val="00967DE7"/>
    <w:rsid w:val="00987AEC"/>
    <w:rsid w:val="009941AD"/>
    <w:rsid w:val="009A0CCB"/>
    <w:rsid w:val="009A0E07"/>
    <w:rsid w:val="009A3A8F"/>
    <w:rsid w:val="009A7F4E"/>
    <w:rsid w:val="009C1FE6"/>
    <w:rsid w:val="009C2F0D"/>
    <w:rsid w:val="009C4909"/>
    <w:rsid w:val="009E4986"/>
    <w:rsid w:val="009E6F47"/>
    <w:rsid w:val="009F163F"/>
    <w:rsid w:val="009F3CE4"/>
    <w:rsid w:val="00A074A0"/>
    <w:rsid w:val="00A106B7"/>
    <w:rsid w:val="00A17AC7"/>
    <w:rsid w:val="00A24128"/>
    <w:rsid w:val="00A40915"/>
    <w:rsid w:val="00A411B7"/>
    <w:rsid w:val="00A538CE"/>
    <w:rsid w:val="00A6784B"/>
    <w:rsid w:val="00A70647"/>
    <w:rsid w:val="00A74864"/>
    <w:rsid w:val="00A81AC1"/>
    <w:rsid w:val="00AB57CC"/>
    <w:rsid w:val="00AC46F5"/>
    <w:rsid w:val="00AC7DBD"/>
    <w:rsid w:val="00B00D10"/>
    <w:rsid w:val="00B140D4"/>
    <w:rsid w:val="00B2443E"/>
    <w:rsid w:val="00B27464"/>
    <w:rsid w:val="00B30C06"/>
    <w:rsid w:val="00B41084"/>
    <w:rsid w:val="00B47D7E"/>
    <w:rsid w:val="00B53E7F"/>
    <w:rsid w:val="00B54A38"/>
    <w:rsid w:val="00B63595"/>
    <w:rsid w:val="00B677B3"/>
    <w:rsid w:val="00B726F0"/>
    <w:rsid w:val="00B76C58"/>
    <w:rsid w:val="00B82511"/>
    <w:rsid w:val="00B9188F"/>
    <w:rsid w:val="00B932DE"/>
    <w:rsid w:val="00B95D59"/>
    <w:rsid w:val="00BA00DD"/>
    <w:rsid w:val="00BC1428"/>
    <w:rsid w:val="00BC4B2C"/>
    <w:rsid w:val="00BC5B4B"/>
    <w:rsid w:val="00BD1EC5"/>
    <w:rsid w:val="00BD3586"/>
    <w:rsid w:val="00BE03A4"/>
    <w:rsid w:val="00BE0588"/>
    <w:rsid w:val="00BF3C0A"/>
    <w:rsid w:val="00C004AD"/>
    <w:rsid w:val="00C024C5"/>
    <w:rsid w:val="00C054E4"/>
    <w:rsid w:val="00C2048F"/>
    <w:rsid w:val="00C2607D"/>
    <w:rsid w:val="00C3339E"/>
    <w:rsid w:val="00C438FF"/>
    <w:rsid w:val="00C47006"/>
    <w:rsid w:val="00C50534"/>
    <w:rsid w:val="00C5337D"/>
    <w:rsid w:val="00C63BB9"/>
    <w:rsid w:val="00C7558B"/>
    <w:rsid w:val="00C766B2"/>
    <w:rsid w:val="00C77DEE"/>
    <w:rsid w:val="00C85002"/>
    <w:rsid w:val="00C94217"/>
    <w:rsid w:val="00C95D0A"/>
    <w:rsid w:val="00CA399F"/>
    <w:rsid w:val="00CA47B9"/>
    <w:rsid w:val="00CB5C2F"/>
    <w:rsid w:val="00CC0377"/>
    <w:rsid w:val="00CC37AD"/>
    <w:rsid w:val="00CC7791"/>
    <w:rsid w:val="00CE3686"/>
    <w:rsid w:val="00CE4B12"/>
    <w:rsid w:val="00D01738"/>
    <w:rsid w:val="00D22C90"/>
    <w:rsid w:val="00D260BC"/>
    <w:rsid w:val="00D32301"/>
    <w:rsid w:val="00D51105"/>
    <w:rsid w:val="00D55BB8"/>
    <w:rsid w:val="00D71962"/>
    <w:rsid w:val="00D819D7"/>
    <w:rsid w:val="00D94F04"/>
    <w:rsid w:val="00DA75AA"/>
    <w:rsid w:val="00DB1C13"/>
    <w:rsid w:val="00DC5486"/>
    <w:rsid w:val="00DD1C9B"/>
    <w:rsid w:val="00DD291F"/>
    <w:rsid w:val="00DD3D5A"/>
    <w:rsid w:val="00DD4AAE"/>
    <w:rsid w:val="00DD6C11"/>
    <w:rsid w:val="00DE6E69"/>
    <w:rsid w:val="00DF2249"/>
    <w:rsid w:val="00DF4407"/>
    <w:rsid w:val="00DF4938"/>
    <w:rsid w:val="00DF6DCB"/>
    <w:rsid w:val="00DF7D74"/>
    <w:rsid w:val="00E1389D"/>
    <w:rsid w:val="00E15FD8"/>
    <w:rsid w:val="00E378B4"/>
    <w:rsid w:val="00E47712"/>
    <w:rsid w:val="00E54207"/>
    <w:rsid w:val="00E54D76"/>
    <w:rsid w:val="00E554D5"/>
    <w:rsid w:val="00E67FBA"/>
    <w:rsid w:val="00E81256"/>
    <w:rsid w:val="00E81890"/>
    <w:rsid w:val="00E903B6"/>
    <w:rsid w:val="00E955D7"/>
    <w:rsid w:val="00E97310"/>
    <w:rsid w:val="00EB3EEA"/>
    <w:rsid w:val="00EB6DD7"/>
    <w:rsid w:val="00EC7F07"/>
    <w:rsid w:val="00EE0298"/>
    <w:rsid w:val="00EE2EEF"/>
    <w:rsid w:val="00EE36FE"/>
    <w:rsid w:val="00EE38B0"/>
    <w:rsid w:val="00EF6D7B"/>
    <w:rsid w:val="00F03BCE"/>
    <w:rsid w:val="00F058CF"/>
    <w:rsid w:val="00F075A5"/>
    <w:rsid w:val="00F14461"/>
    <w:rsid w:val="00F211B7"/>
    <w:rsid w:val="00F23340"/>
    <w:rsid w:val="00F2359C"/>
    <w:rsid w:val="00F273AC"/>
    <w:rsid w:val="00F358DA"/>
    <w:rsid w:val="00F35E5B"/>
    <w:rsid w:val="00F439B3"/>
    <w:rsid w:val="00F44A80"/>
    <w:rsid w:val="00F52F9D"/>
    <w:rsid w:val="00F55E67"/>
    <w:rsid w:val="00F63906"/>
    <w:rsid w:val="00F67D11"/>
    <w:rsid w:val="00F7768E"/>
    <w:rsid w:val="00F77D06"/>
    <w:rsid w:val="00F85812"/>
    <w:rsid w:val="00F96DF0"/>
    <w:rsid w:val="00F97C5D"/>
    <w:rsid w:val="00FA3E8B"/>
    <w:rsid w:val="00FB48D3"/>
    <w:rsid w:val="00FC3E87"/>
    <w:rsid w:val="00FC577F"/>
    <w:rsid w:val="00FC5983"/>
    <w:rsid w:val="00FD555B"/>
    <w:rsid w:val="00FE0540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/>
    </o:shapedefaults>
    <o:shapelayout v:ext="edit">
      <o:idmap v:ext="edit" data="1"/>
    </o:shapelayout>
  </w:shapeDefaults>
  <w:decimalSymbol w:val="."/>
  <w:listSeparator w:val=","/>
  <w15:docId w15:val="{8DD61045-33C8-45B8-B527-1968647E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9AF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next w:val="NoStyle"/>
    <w:link w:val="Heading1Char"/>
    <w:uiPriority w:val="9"/>
    <w:qFormat/>
    <w:rsid w:val="007529AF"/>
    <w:pPr>
      <w:jc w:val="center"/>
      <w:outlineLvl w:val="0"/>
    </w:pPr>
    <w:rPr>
      <w:rFonts w:ascii="Arial" w:hAnsi="Arial"/>
      <w:b/>
      <w:sz w:val="28"/>
      <w:szCs w:val="24"/>
    </w:rPr>
  </w:style>
  <w:style w:type="paragraph" w:styleId="Heading2">
    <w:name w:val="heading 2"/>
    <w:next w:val="NoStyle"/>
    <w:link w:val="Heading2Char"/>
    <w:uiPriority w:val="9"/>
    <w:unhideWhenUsed/>
    <w:qFormat/>
    <w:rsid w:val="007529AF"/>
    <w:pPr>
      <w:tabs>
        <w:tab w:val="left" w:pos="2115"/>
      </w:tabs>
      <w:spacing w:after="240" w:line="276" w:lineRule="auto"/>
      <w:outlineLvl w:val="1"/>
    </w:pPr>
    <w:rPr>
      <w:rFonts w:ascii="Arial" w:hAnsi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44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529AF"/>
    <w:pPr>
      <w:tabs>
        <w:tab w:val="right" w:pos="9360"/>
      </w:tabs>
    </w:pPr>
  </w:style>
  <w:style w:type="character" w:styleId="PageNumber">
    <w:name w:val="page number"/>
    <w:basedOn w:val="DefaultParagraphFont"/>
    <w:rsid w:val="00F14461"/>
  </w:style>
  <w:style w:type="paragraph" w:styleId="BalloonText">
    <w:name w:val="Balloon Text"/>
    <w:basedOn w:val="Normal"/>
    <w:semiHidden/>
    <w:rsid w:val="00F14461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F14461"/>
    <w:rPr>
      <w:b/>
      <w:bCs/>
    </w:rPr>
  </w:style>
  <w:style w:type="character" w:styleId="Hyperlink">
    <w:name w:val="Hyperlink"/>
    <w:basedOn w:val="DefaultParagraphFont"/>
    <w:rsid w:val="00F1446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14461"/>
    <w:rPr>
      <w:sz w:val="16"/>
      <w:szCs w:val="16"/>
    </w:rPr>
  </w:style>
  <w:style w:type="paragraph" w:styleId="CommentText">
    <w:name w:val="annotation text"/>
    <w:basedOn w:val="Normal"/>
    <w:semiHidden/>
    <w:rsid w:val="00F144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14461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7529AF"/>
    <w:rPr>
      <w:rFonts w:ascii="Arial" w:hAnsi="Arial"/>
      <w:b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basedOn w:val="DefaultParagraphFont"/>
    <w:link w:val="Footer"/>
    <w:rsid w:val="007529AF"/>
    <w:rPr>
      <w:rFonts w:ascii="Arial" w:hAnsi="Arial"/>
      <w:sz w:val="22"/>
      <w:szCs w:val="22"/>
    </w:rPr>
  </w:style>
  <w:style w:type="paragraph" w:customStyle="1" w:styleId="NoStyle">
    <w:name w:val="No Style"/>
    <w:qFormat/>
    <w:rsid w:val="007529AF"/>
    <w:pPr>
      <w:tabs>
        <w:tab w:val="center" w:pos="6372"/>
        <w:tab w:val="right" w:pos="10440"/>
      </w:tabs>
      <w:spacing w:before="120" w:after="120"/>
      <w:ind w:right="-907"/>
    </w:pPr>
    <w:rPr>
      <w:rFonts w:ascii="Arial" w:hAnsi="Arial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29AF"/>
    <w:rPr>
      <w:rFonts w:ascii="Arial" w:hAnsi="Arial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6FDB0-522D-4D16-A55D-869FC205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Neurological Assessment Glasgow Coma Scale (GCS)</vt:lpstr>
    </vt:vector>
  </TitlesOfParts>
  <Company>KAI, Inc.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Neurological Assessment Glasgow Coma Scale (GCS)</dc:title>
  <dc:subject>CRF</dc:subject>
  <dc:creator>NINDS</dc:creator>
  <cp:keywords>NINDS, CRF, Neurological, Assessment, Glasgow, Coma, Scale, GCS, Brain, Traumatic, Injury</cp:keywords>
  <cp:lastModifiedBy>Andy Franklin</cp:lastModifiedBy>
  <cp:revision>3</cp:revision>
  <cp:lastPrinted>2011-12-01T17:13:00Z</cp:lastPrinted>
  <dcterms:created xsi:type="dcterms:W3CDTF">2016-07-06T17:58:00Z</dcterms:created>
  <dcterms:modified xsi:type="dcterms:W3CDTF">2016-07-20T20:19:00Z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