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16" w:rsidRPr="00565483" w:rsidRDefault="000B3369" w:rsidP="00565483">
      <w:pPr>
        <w:pStyle w:val="ListParagraph"/>
        <w:numPr>
          <w:ilvl w:val="0"/>
          <w:numId w:val="35"/>
        </w:numPr>
      </w:pPr>
      <w:r w:rsidRPr="00565483">
        <w:t>Number of concussions prio</w:t>
      </w:r>
      <w:r w:rsidR="00212FAB" w:rsidRPr="00565483">
        <w:t>r to the current injury:</w:t>
      </w:r>
    </w:p>
    <w:p w:rsidR="00392316" w:rsidRPr="00565483" w:rsidRDefault="00392316" w:rsidP="00565483">
      <w:pPr>
        <w:pStyle w:val="Heading2"/>
      </w:pPr>
      <w:r w:rsidRPr="00565483">
        <w:t>Additional Supplemental Elements:</w:t>
      </w:r>
    </w:p>
    <w:p w:rsidR="00392316" w:rsidRPr="00F62C5B" w:rsidRDefault="00392316" w:rsidP="00565483">
      <w:pPr>
        <w:jc w:val="center"/>
      </w:pPr>
      <w:r w:rsidRPr="00F62C5B">
        <w:t xml:space="preserve">These elements may be included if relevant to the study. For </w:t>
      </w:r>
      <w:r w:rsidR="00F9111D" w:rsidRPr="00F62C5B">
        <w:t xml:space="preserve">additional details like </w:t>
      </w:r>
      <w:r w:rsidRPr="00F62C5B">
        <w:t>permissible values, see the data dictionary associated with this CRF.</w:t>
      </w:r>
    </w:p>
    <w:p w:rsidR="00392316" w:rsidRDefault="00392316" w:rsidP="00565483">
      <w:pPr>
        <w:pStyle w:val="ListParagraph"/>
        <w:numPr>
          <w:ilvl w:val="0"/>
          <w:numId w:val="36"/>
        </w:numPr>
      </w:pPr>
      <w:r w:rsidRPr="00565483">
        <w:t>Body system category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for body system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text</w:t>
      </w:r>
      <w:r w:rsidR="002607B1" w:rsidRPr="00565483">
        <w:t xml:space="preserve"> and corresponding </w:t>
      </w:r>
      <w:r w:rsidRPr="00565483">
        <w:t>SNOMED CT code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start date and time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ongoing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 xml:space="preserve">Medical history condition end date and time 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Perinatal neurologic event type (pediatric only)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Prior traumatic injury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Prior traumatic injury type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Head injury prior number</w:t>
      </w:r>
    </w:p>
    <w:p w:rsidR="00392316" w:rsidRPr="00565483" w:rsidRDefault="005818F7" w:rsidP="00565483">
      <w:pPr>
        <w:pStyle w:val="ListParagraph"/>
        <w:numPr>
          <w:ilvl w:val="0"/>
          <w:numId w:val="36"/>
        </w:numPr>
        <w:sectPr w:rsidR="00392316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t>Blast prior exposure number</w:t>
      </w:r>
    </w:p>
    <w:p w:rsidR="00E70060" w:rsidRPr="00565483" w:rsidRDefault="00E70060" w:rsidP="00F62C5B">
      <w:bookmarkStart w:id="1" w:name="_GoBack"/>
      <w:bookmarkEnd w:id="1"/>
    </w:p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37" w:rsidRDefault="001C2E37" w:rsidP="00565483">
      <w:r>
        <w:separator/>
      </w:r>
    </w:p>
    <w:p w:rsidR="001C2E37" w:rsidRDefault="001C2E37" w:rsidP="00565483"/>
  </w:endnote>
  <w:endnote w:type="continuationSeparator" w:id="0">
    <w:p w:rsidR="001C2E37" w:rsidRDefault="001C2E37" w:rsidP="00565483">
      <w:r>
        <w:continuationSeparator/>
      </w:r>
    </w:p>
    <w:p w:rsidR="001C2E37" w:rsidRDefault="001C2E37" w:rsidP="0056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37" w:rsidRPr="00264D62" w:rsidRDefault="001C2E37" w:rsidP="00565483">
    <w:r>
      <w:t>TBI</w:t>
    </w:r>
    <w:r w:rsidRPr="00264D62">
      <w:t xml:space="preserve"> CDE Version </w:t>
    </w:r>
    <w:r>
      <w:t>5</w:t>
    </w:r>
    <w:r w:rsidR="00F62C5B">
      <w:t>.0</w:t>
    </w:r>
    <w:r w:rsidRPr="00264D62">
      <w:ptab w:relativeTo="margin" w:alignment="right" w:leader="none"/>
    </w:r>
    <w:r w:rsidRPr="00264D62">
      <w:t xml:space="preserve">Page </w:t>
    </w:r>
    <w:r w:rsidR="00F62C5B">
      <w:fldChar w:fldCharType="begin"/>
    </w:r>
    <w:r w:rsidR="00F62C5B">
      <w:instrText xml:space="preserve"> PAGE </w:instrText>
    </w:r>
    <w:r w:rsidR="00F62C5B">
      <w:fldChar w:fldCharType="separate"/>
    </w:r>
    <w:r w:rsidR="00F62C5B">
      <w:rPr>
        <w:noProof/>
      </w:rPr>
      <w:t>1</w:t>
    </w:r>
    <w:r w:rsidR="00F62C5B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F62C5B">
      <w:fldChar w:fldCharType="begin"/>
    </w:r>
    <w:r w:rsidR="00F62C5B">
      <w:instrText xml:space="preserve"> NUMPAGES  </w:instrText>
    </w:r>
    <w:r w:rsidR="00F62C5B">
      <w:fldChar w:fldCharType="separate"/>
    </w:r>
    <w:r w:rsidR="00F62C5B">
      <w:rPr>
        <w:noProof/>
      </w:rPr>
      <w:t>1</w:t>
    </w:r>
    <w:r w:rsidR="00F62C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37" w:rsidRDefault="001C2E37" w:rsidP="00565483">
      <w:r>
        <w:separator/>
      </w:r>
    </w:p>
    <w:p w:rsidR="001C2E37" w:rsidRDefault="001C2E37" w:rsidP="00565483"/>
  </w:footnote>
  <w:footnote w:type="continuationSeparator" w:id="0">
    <w:p w:rsidR="001C2E37" w:rsidRDefault="001C2E37" w:rsidP="00565483">
      <w:r>
        <w:continuationSeparator/>
      </w:r>
    </w:p>
    <w:p w:rsidR="001C2E37" w:rsidRDefault="001C2E37" w:rsidP="00565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37" w:rsidRPr="00565483" w:rsidRDefault="001C2E37" w:rsidP="00565483">
    <w:pPr>
      <w:pStyle w:val="Heading1"/>
    </w:pPr>
    <w:r w:rsidRPr="00565483">
      <w:t>Significant Medical History</w:t>
    </w:r>
  </w:p>
  <w:p w:rsidR="001C2E37" w:rsidRPr="00565483" w:rsidRDefault="001C2E37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0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0"/>
  <w:p w:rsidR="001C2E37" w:rsidRDefault="001C2E37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37" w:rsidRPr="00043DDC" w:rsidRDefault="001C2E37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6"/>
  </w:num>
  <w:num w:numId="5">
    <w:abstractNumId w:val="34"/>
  </w:num>
  <w:num w:numId="6">
    <w:abstractNumId w:val="28"/>
  </w:num>
  <w:num w:numId="7">
    <w:abstractNumId w:val="5"/>
  </w:num>
  <w:num w:numId="8">
    <w:abstractNumId w:val="10"/>
  </w:num>
  <w:num w:numId="9">
    <w:abstractNumId w:val="8"/>
  </w:num>
  <w:num w:numId="10">
    <w:abstractNumId w:val="25"/>
  </w:num>
  <w:num w:numId="11">
    <w:abstractNumId w:val="24"/>
  </w:num>
  <w:num w:numId="12">
    <w:abstractNumId w:val="16"/>
  </w:num>
  <w:num w:numId="13">
    <w:abstractNumId w:val="15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0"/>
  </w:num>
  <w:num w:numId="19">
    <w:abstractNumId w:val="17"/>
  </w:num>
  <w:num w:numId="20">
    <w:abstractNumId w:val="26"/>
  </w:num>
  <w:num w:numId="21">
    <w:abstractNumId w:val="13"/>
  </w:num>
  <w:num w:numId="22">
    <w:abstractNumId w:val="21"/>
  </w:num>
  <w:num w:numId="23">
    <w:abstractNumId w:val="29"/>
  </w:num>
  <w:num w:numId="24">
    <w:abstractNumId w:val="3"/>
  </w:num>
  <w:num w:numId="25">
    <w:abstractNumId w:val="18"/>
  </w:num>
  <w:num w:numId="26">
    <w:abstractNumId w:val="35"/>
  </w:num>
  <w:num w:numId="27">
    <w:abstractNumId w:val="22"/>
  </w:num>
  <w:num w:numId="28">
    <w:abstractNumId w:val="12"/>
  </w:num>
  <w:num w:numId="29">
    <w:abstractNumId w:val="27"/>
  </w:num>
  <w:num w:numId="30">
    <w:abstractNumId w:val="32"/>
  </w:num>
  <w:num w:numId="31">
    <w:abstractNumId w:val="14"/>
  </w:num>
  <w:num w:numId="32">
    <w:abstractNumId w:val="9"/>
  </w:num>
  <w:num w:numId="33">
    <w:abstractNumId w:val="2"/>
  </w:num>
  <w:num w:numId="34">
    <w:abstractNumId w:val="30"/>
  </w:num>
  <w:num w:numId="35">
    <w:abstractNumId w:val="31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73589"/>
    <w:rsid w:val="00082A6F"/>
    <w:rsid w:val="00097907"/>
    <w:rsid w:val="000B3369"/>
    <w:rsid w:val="000C1691"/>
    <w:rsid w:val="000D192E"/>
    <w:rsid w:val="00111D00"/>
    <w:rsid w:val="001147B4"/>
    <w:rsid w:val="001342BE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C2E37"/>
    <w:rsid w:val="001D0624"/>
    <w:rsid w:val="001D3076"/>
    <w:rsid w:val="001F2953"/>
    <w:rsid w:val="001F703E"/>
    <w:rsid w:val="002001C3"/>
    <w:rsid w:val="00212FAB"/>
    <w:rsid w:val="002151ED"/>
    <w:rsid w:val="00215E7C"/>
    <w:rsid w:val="002175E3"/>
    <w:rsid w:val="00223791"/>
    <w:rsid w:val="00235B1F"/>
    <w:rsid w:val="00251FCD"/>
    <w:rsid w:val="002607B1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F6767"/>
    <w:rsid w:val="004F7157"/>
    <w:rsid w:val="004F7917"/>
    <w:rsid w:val="0050434A"/>
    <w:rsid w:val="005062F1"/>
    <w:rsid w:val="00522213"/>
    <w:rsid w:val="005245ED"/>
    <w:rsid w:val="00525EF9"/>
    <w:rsid w:val="00535EB3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1E7F"/>
    <w:rsid w:val="005852E1"/>
    <w:rsid w:val="00586CAB"/>
    <w:rsid w:val="00591402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77F69"/>
    <w:rsid w:val="00986467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6661"/>
    <w:rsid w:val="00A17AC7"/>
    <w:rsid w:val="00A24128"/>
    <w:rsid w:val="00A2557A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60BC"/>
    <w:rsid w:val="00B66A79"/>
    <w:rsid w:val="00B760DB"/>
    <w:rsid w:val="00B83678"/>
    <w:rsid w:val="00B87EC3"/>
    <w:rsid w:val="00B9188F"/>
    <w:rsid w:val="00B95B98"/>
    <w:rsid w:val="00B96053"/>
    <w:rsid w:val="00BB4818"/>
    <w:rsid w:val="00BC4968"/>
    <w:rsid w:val="00BD5B22"/>
    <w:rsid w:val="00BF2B33"/>
    <w:rsid w:val="00BF380A"/>
    <w:rsid w:val="00BF4BE0"/>
    <w:rsid w:val="00BF75CB"/>
    <w:rsid w:val="00C024C5"/>
    <w:rsid w:val="00C1342E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66B2"/>
    <w:rsid w:val="00C83C01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2F9D"/>
    <w:rsid w:val="00F5443E"/>
    <w:rsid w:val="00F62C5B"/>
    <w:rsid w:val="00F63906"/>
    <w:rsid w:val="00F87888"/>
    <w:rsid w:val="00F9111D"/>
    <w:rsid w:val="00F92F31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5:docId w15:val="{3D4EB06B-F883-4372-916E-742B4CB3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basedOn w:val="DefaultParagraphFont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 w:val="22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basedOn w:val="DefaultParagraphFont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basedOn w:val="DefaultParagraphFont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6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B08B-8122-4F19-AAB3-2140940E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2</cp:revision>
  <cp:lastPrinted>2011-12-06T14:15:00Z</cp:lastPrinted>
  <dcterms:created xsi:type="dcterms:W3CDTF">2016-06-27T21:27:00Z</dcterms:created>
  <dcterms:modified xsi:type="dcterms:W3CDTF">2016-06-27T21:27:00Z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