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FF6" w:rsidRPr="00C465A4" w:rsidRDefault="001D6FF6" w:rsidP="00100C45">
      <w:pPr>
        <w:pStyle w:val="ListParagraph"/>
        <w:numPr>
          <w:ilvl w:val="0"/>
          <w:numId w:val="5"/>
        </w:numPr>
        <w:spacing w:before="240" w:line="360" w:lineRule="auto"/>
        <w:ind w:left="360"/>
        <w:rPr>
          <w:rFonts w:ascii="Arial" w:hAnsi="Arial" w:cs="Arial"/>
        </w:rPr>
      </w:pPr>
      <w:r w:rsidRPr="00C465A4">
        <w:rPr>
          <w:rFonts w:ascii="Arial" w:hAnsi="Arial" w:cs="Arial"/>
        </w:rPr>
        <w:t>Was the grip strength testing done?</w:t>
      </w:r>
      <w:r w:rsidR="00ED0196" w:rsidRPr="00C465A4">
        <w:rPr>
          <w:rFonts w:ascii="Arial" w:hAnsi="Arial" w:cs="Arial"/>
        </w:rPr>
        <w:t xml:space="preserve"> </w:t>
      </w:r>
      <w:r w:rsidR="004B5BB5" w:rsidRPr="00C465A4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36718D" w:rsidRPr="00C465A4">
        <w:rPr>
          <w:rFonts w:ascii="Arial" w:hAnsi="Arial" w:cs="Arial"/>
        </w:rPr>
        <w:instrText xml:space="preserve"> FORMCHECKBOX </w:instrText>
      </w:r>
      <w:r w:rsidR="004B5BB5">
        <w:rPr>
          <w:rFonts w:ascii="Arial" w:hAnsi="Arial" w:cs="Arial"/>
        </w:rPr>
      </w:r>
      <w:r w:rsidR="004B5BB5">
        <w:rPr>
          <w:rFonts w:ascii="Arial" w:hAnsi="Arial" w:cs="Arial"/>
        </w:rPr>
        <w:fldChar w:fldCharType="separate"/>
      </w:r>
      <w:r w:rsidR="004B5BB5" w:rsidRPr="00C465A4">
        <w:rPr>
          <w:rFonts w:ascii="Arial" w:hAnsi="Arial" w:cs="Arial"/>
        </w:rPr>
        <w:fldChar w:fldCharType="end"/>
      </w:r>
      <w:r w:rsidR="001316EF" w:rsidRPr="00C465A4">
        <w:rPr>
          <w:rFonts w:ascii="Arial" w:hAnsi="Arial" w:cs="Arial"/>
        </w:rPr>
        <w:t>Yes</w:t>
      </w:r>
      <w:r w:rsidR="00AD00DC" w:rsidRPr="00C465A4">
        <w:rPr>
          <w:rFonts w:ascii="Arial" w:hAnsi="Arial" w:cs="Arial"/>
        </w:rPr>
        <w:t xml:space="preserve"> </w:t>
      </w:r>
      <w:r w:rsidR="004B5BB5" w:rsidRPr="00C465A4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5D334E" w:rsidRPr="00C465A4">
        <w:rPr>
          <w:rFonts w:ascii="Arial" w:hAnsi="Arial" w:cs="Arial"/>
        </w:rPr>
        <w:instrText xml:space="preserve"> FORMCHECKBOX </w:instrText>
      </w:r>
      <w:r w:rsidR="004B5BB5">
        <w:rPr>
          <w:rFonts w:ascii="Arial" w:hAnsi="Arial" w:cs="Arial"/>
        </w:rPr>
      </w:r>
      <w:r w:rsidR="004B5BB5">
        <w:rPr>
          <w:rFonts w:ascii="Arial" w:hAnsi="Arial" w:cs="Arial"/>
        </w:rPr>
        <w:fldChar w:fldCharType="separate"/>
      </w:r>
      <w:r w:rsidR="004B5BB5" w:rsidRPr="00C465A4">
        <w:rPr>
          <w:rFonts w:ascii="Arial" w:hAnsi="Arial" w:cs="Arial"/>
        </w:rPr>
        <w:fldChar w:fldCharType="end"/>
      </w:r>
      <w:r w:rsidR="001316EF" w:rsidRPr="00C465A4">
        <w:rPr>
          <w:rFonts w:ascii="Arial" w:hAnsi="Arial" w:cs="Arial"/>
        </w:rPr>
        <w:t>No</w:t>
      </w:r>
    </w:p>
    <w:p w:rsidR="002809E0" w:rsidRPr="00C465A4" w:rsidRDefault="002809E0" w:rsidP="00100C45">
      <w:pPr>
        <w:pStyle w:val="ListParagraph"/>
        <w:numPr>
          <w:ilvl w:val="0"/>
          <w:numId w:val="5"/>
        </w:numPr>
        <w:spacing w:before="240" w:line="360" w:lineRule="auto"/>
        <w:ind w:left="360"/>
        <w:rPr>
          <w:rFonts w:ascii="Arial" w:hAnsi="Arial" w:cs="Arial"/>
        </w:rPr>
      </w:pPr>
      <w:r w:rsidRPr="00C465A4">
        <w:rPr>
          <w:rFonts w:ascii="Arial" w:hAnsi="Arial" w:cs="Arial"/>
        </w:rPr>
        <w:t>Date Performed</w:t>
      </w:r>
      <w:r w:rsidR="00ED0196" w:rsidRPr="00C465A4">
        <w:rPr>
          <w:rFonts w:ascii="Arial" w:hAnsi="Arial" w:cs="Arial"/>
        </w:rPr>
        <w:t>:</w:t>
      </w:r>
      <w:r w:rsidR="00D15385" w:rsidRPr="00C465A4">
        <w:rPr>
          <w:rFonts w:ascii="Arial" w:hAnsi="Arial" w:cs="Arial"/>
        </w:rPr>
        <w:t xml:space="preserve"> </w:t>
      </w:r>
      <w:r w:rsidR="00EA07AF" w:rsidRPr="00C465A4">
        <w:rPr>
          <w:rFonts w:ascii="Arial" w:hAnsi="Arial" w:cs="Arial"/>
        </w:rPr>
        <w:t>(</w:t>
      </w:r>
      <w:r w:rsidR="00D15385" w:rsidRPr="00C465A4">
        <w:rPr>
          <w:rFonts w:ascii="Arial" w:hAnsi="Arial" w:cs="Arial"/>
        </w:rPr>
        <w:t>m</w:t>
      </w:r>
      <w:r w:rsidR="00EA07AF" w:rsidRPr="00C465A4">
        <w:rPr>
          <w:rFonts w:ascii="Arial" w:hAnsi="Arial" w:cs="Arial"/>
        </w:rPr>
        <w:t xml:space="preserve"> m/</w:t>
      </w:r>
      <w:r w:rsidR="00D15385" w:rsidRPr="00C465A4">
        <w:rPr>
          <w:rFonts w:ascii="Arial" w:hAnsi="Arial" w:cs="Arial"/>
        </w:rPr>
        <w:t>dd</w:t>
      </w:r>
      <w:r w:rsidR="00EA07AF" w:rsidRPr="00C465A4">
        <w:rPr>
          <w:rFonts w:ascii="Arial" w:hAnsi="Arial" w:cs="Arial"/>
        </w:rPr>
        <w:t>/</w:t>
      </w:r>
      <w:r w:rsidR="00D15385" w:rsidRPr="00C465A4">
        <w:rPr>
          <w:rFonts w:ascii="Arial" w:hAnsi="Arial" w:cs="Arial"/>
        </w:rPr>
        <w:t>yyyy</w:t>
      </w:r>
      <w:r w:rsidR="00EA07AF" w:rsidRPr="00C465A4">
        <w:rPr>
          <w:rFonts w:ascii="Arial" w:hAnsi="Arial" w:cs="Arial"/>
        </w:rPr>
        <w:t>)</w:t>
      </w:r>
    </w:p>
    <w:p w:rsidR="00AD00DC" w:rsidRPr="00C465A4" w:rsidRDefault="00ED0196" w:rsidP="00100C45">
      <w:pPr>
        <w:pStyle w:val="ListParagraph"/>
        <w:numPr>
          <w:ilvl w:val="0"/>
          <w:numId w:val="5"/>
        </w:numPr>
        <w:spacing w:before="240" w:line="360" w:lineRule="auto"/>
        <w:ind w:left="360"/>
        <w:rPr>
          <w:rFonts w:ascii="Arial" w:hAnsi="Arial" w:cs="Arial"/>
        </w:rPr>
      </w:pPr>
      <w:r w:rsidRPr="00C465A4">
        <w:rPr>
          <w:rFonts w:ascii="Arial" w:hAnsi="Arial" w:cs="Arial"/>
        </w:rPr>
        <w:t>Time Performed:</w:t>
      </w:r>
      <w:r w:rsidR="0036718D" w:rsidRPr="00C465A4">
        <w:rPr>
          <w:rFonts w:ascii="Arial" w:hAnsi="Arial" w:cs="Arial"/>
        </w:rPr>
        <w:t xml:space="preserve"> (hh:m m)</w:t>
      </w:r>
      <w:r w:rsidR="00734FD3" w:rsidRPr="00C465A4">
        <w:rPr>
          <w:rFonts w:ascii="Arial" w:hAnsi="Arial" w:cs="Arial"/>
        </w:rPr>
        <w:t xml:space="preserve"> </w:t>
      </w:r>
      <w:bookmarkStart w:id="0" w:name="Check2"/>
      <w:r w:rsidR="004B5BB5" w:rsidRPr="00C465A4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helpText w:type="text" w:val="am"/>
            <w:statusText w:type="text" w:val="am"/>
            <w:checkBox>
              <w:sizeAuto/>
              <w:default w:val="0"/>
            </w:checkBox>
          </w:ffData>
        </w:fldChar>
      </w:r>
      <w:r w:rsidR="00734FD3" w:rsidRPr="00C465A4">
        <w:rPr>
          <w:rFonts w:ascii="Arial" w:hAnsi="Arial" w:cs="Arial"/>
        </w:rPr>
        <w:instrText xml:space="preserve"> FORMCHECKBOX </w:instrText>
      </w:r>
      <w:r w:rsidR="004B5BB5">
        <w:rPr>
          <w:rFonts w:ascii="Arial" w:hAnsi="Arial" w:cs="Arial"/>
        </w:rPr>
      </w:r>
      <w:r w:rsidR="004B5BB5">
        <w:rPr>
          <w:rFonts w:ascii="Arial" w:hAnsi="Arial" w:cs="Arial"/>
        </w:rPr>
        <w:fldChar w:fldCharType="separate"/>
      </w:r>
      <w:r w:rsidR="004B5BB5" w:rsidRPr="00C465A4">
        <w:rPr>
          <w:rFonts w:ascii="Arial" w:hAnsi="Arial" w:cs="Arial"/>
        </w:rPr>
        <w:fldChar w:fldCharType="end"/>
      </w:r>
      <w:bookmarkEnd w:id="0"/>
      <w:r w:rsidR="00734FD3" w:rsidRPr="00C465A4">
        <w:rPr>
          <w:rFonts w:ascii="Arial" w:hAnsi="Arial" w:cs="Arial"/>
        </w:rPr>
        <w:t xml:space="preserve">am </w:t>
      </w:r>
      <w:r w:rsidR="004B5BB5" w:rsidRPr="00C465A4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pm"/>
            <w:statusText w:type="text" w:val="pm"/>
            <w:checkBox>
              <w:sizeAuto/>
              <w:default w:val="0"/>
            </w:checkBox>
          </w:ffData>
        </w:fldChar>
      </w:r>
      <w:r w:rsidR="00734FD3" w:rsidRPr="00C465A4">
        <w:rPr>
          <w:rFonts w:ascii="Arial" w:hAnsi="Arial" w:cs="Arial"/>
        </w:rPr>
        <w:instrText xml:space="preserve"> FORMCHECKBOX </w:instrText>
      </w:r>
      <w:r w:rsidR="004B5BB5">
        <w:rPr>
          <w:rFonts w:ascii="Arial" w:hAnsi="Arial" w:cs="Arial"/>
        </w:rPr>
      </w:r>
      <w:r w:rsidR="004B5BB5">
        <w:rPr>
          <w:rFonts w:ascii="Arial" w:hAnsi="Arial" w:cs="Arial"/>
        </w:rPr>
        <w:fldChar w:fldCharType="separate"/>
      </w:r>
      <w:r w:rsidR="004B5BB5" w:rsidRPr="00C465A4">
        <w:rPr>
          <w:rFonts w:ascii="Arial" w:hAnsi="Arial" w:cs="Arial"/>
        </w:rPr>
        <w:fldChar w:fldCharType="end"/>
      </w:r>
      <w:r w:rsidR="00734FD3" w:rsidRPr="00C465A4">
        <w:rPr>
          <w:rFonts w:ascii="Arial" w:hAnsi="Arial" w:cs="Arial"/>
        </w:rPr>
        <w:t xml:space="preserve">pm </w:t>
      </w:r>
      <w:r w:rsidR="004B5BB5" w:rsidRPr="00C465A4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24 hour clock"/>
            <w:statusText w:type="text" w:val="24 hour clock"/>
            <w:checkBox>
              <w:sizeAuto/>
              <w:default w:val="0"/>
            </w:checkBox>
          </w:ffData>
        </w:fldChar>
      </w:r>
      <w:r w:rsidR="0036718D" w:rsidRPr="00C465A4">
        <w:rPr>
          <w:rFonts w:ascii="Arial" w:hAnsi="Arial" w:cs="Arial"/>
        </w:rPr>
        <w:instrText xml:space="preserve"> FORMCHECKBOX </w:instrText>
      </w:r>
      <w:r w:rsidR="004B5BB5">
        <w:rPr>
          <w:rFonts w:ascii="Arial" w:hAnsi="Arial" w:cs="Arial"/>
        </w:rPr>
      </w:r>
      <w:r w:rsidR="004B5BB5">
        <w:rPr>
          <w:rFonts w:ascii="Arial" w:hAnsi="Arial" w:cs="Arial"/>
        </w:rPr>
        <w:fldChar w:fldCharType="separate"/>
      </w:r>
      <w:r w:rsidR="004B5BB5" w:rsidRPr="00C465A4">
        <w:rPr>
          <w:rFonts w:ascii="Arial" w:hAnsi="Arial" w:cs="Arial"/>
        </w:rPr>
        <w:fldChar w:fldCharType="end"/>
      </w:r>
      <w:r w:rsidR="00734FD3" w:rsidRPr="00C465A4">
        <w:rPr>
          <w:rFonts w:ascii="Arial" w:hAnsi="Arial" w:cs="Arial"/>
        </w:rPr>
        <w:t>24-hour clock</w:t>
      </w:r>
    </w:p>
    <w:p w:rsidR="001316EF" w:rsidRDefault="001316EF" w:rsidP="00100C45">
      <w:pPr>
        <w:pStyle w:val="ListParagraph"/>
        <w:numPr>
          <w:ilvl w:val="0"/>
          <w:numId w:val="5"/>
        </w:numPr>
        <w:spacing w:before="240" w:line="360" w:lineRule="auto"/>
        <w:ind w:left="360"/>
        <w:rPr>
          <w:rFonts w:ascii="Arial" w:hAnsi="Arial" w:cs="Arial"/>
        </w:rPr>
      </w:pPr>
      <w:r w:rsidRPr="00C465A4">
        <w:rPr>
          <w:rFonts w:ascii="Arial" w:hAnsi="Arial" w:cs="Arial"/>
        </w:rPr>
        <w:t>Handedness</w:t>
      </w:r>
      <w:r w:rsidR="00ED0196" w:rsidRPr="00C465A4">
        <w:rPr>
          <w:rFonts w:ascii="Arial" w:hAnsi="Arial" w:cs="Arial"/>
        </w:rPr>
        <w:t>:</w:t>
      </w:r>
      <w:r w:rsidR="00734FD3" w:rsidRPr="00100C45">
        <w:rPr>
          <w:rFonts w:ascii="Arial" w:hAnsi="Arial" w:cs="Arial"/>
        </w:rPr>
        <w:t xml:space="preserve"> </w:t>
      </w:r>
      <w:r w:rsidR="004B5BB5" w:rsidRPr="00100C45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Left hand"/>
            <w:statusText w:type="text" w:val="Left hand"/>
            <w:checkBox>
              <w:sizeAuto/>
              <w:default w:val="0"/>
            </w:checkBox>
          </w:ffData>
        </w:fldChar>
      </w:r>
      <w:r w:rsidR="0036718D" w:rsidRPr="00100C45">
        <w:rPr>
          <w:rFonts w:ascii="Arial" w:hAnsi="Arial" w:cs="Arial"/>
        </w:rPr>
        <w:instrText xml:space="preserve"> FORMCHECKBOX </w:instrText>
      </w:r>
      <w:r w:rsidR="004B5BB5">
        <w:rPr>
          <w:rFonts w:ascii="Arial" w:hAnsi="Arial" w:cs="Arial"/>
        </w:rPr>
      </w:r>
      <w:r w:rsidR="004B5BB5">
        <w:rPr>
          <w:rFonts w:ascii="Arial" w:hAnsi="Arial" w:cs="Arial"/>
        </w:rPr>
        <w:fldChar w:fldCharType="separate"/>
      </w:r>
      <w:r w:rsidR="004B5BB5" w:rsidRPr="00100C45">
        <w:rPr>
          <w:rFonts w:ascii="Arial" w:hAnsi="Arial" w:cs="Arial"/>
        </w:rPr>
        <w:fldChar w:fldCharType="end"/>
      </w:r>
      <w:r w:rsidR="00AD00DC" w:rsidRPr="0036718D">
        <w:rPr>
          <w:rFonts w:ascii="Arial" w:hAnsi="Arial" w:cs="Arial"/>
        </w:rPr>
        <w:t>Left</w:t>
      </w:r>
      <w:r w:rsidRPr="0036718D">
        <w:rPr>
          <w:rFonts w:ascii="Arial" w:hAnsi="Arial" w:cs="Arial"/>
        </w:rPr>
        <w:t xml:space="preserve"> hand</w:t>
      </w:r>
      <w:r w:rsidR="00AD00DC" w:rsidRPr="0036718D">
        <w:rPr>
          <w:rFonts w:ascii="Arial" w:hAnsi="Arial" w:cs="Arial"/>
        </w:rPr>
        <w:t xml:space="preserve"> </w:t>
      </w:r>
      <w:r w:rsidR="004B5BB5" w:rsidRPr="0036718D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Right hand"/>
            <w:statusText w:type="text" w:val="Right hand"/>
            <w:checkBox>
              <w:sizeAuto/>
              <w:default w:val="0"/>
            </w:checkBox>
          </w:ffData>
        </w:fldChar>
      </w:r>
      <w:r w:rsidR="005D334E" w:rsidRPr="0036718D">
        <w:rPr>
          <w:rFonts w:ascii="Arial" w:hAnsi="Arial" w:cs="Arial"/>
        </w:rPr>
        <w:instrText xml:space="preserve"> FORMCHECKBOX </w:instrText>
      </w:r>
      <w:r w:rsidR="004B5BB5">
        <w:rPr>
          <w:rFonts w:ascii="Arial" w:hAnsi="Arial" w:cs="Arial"/>
        </w:rPr>
      </w:r>
      <w:r w:rsidR="004B5BB5">
        <w:rPr>
          <w:rFonts w:ascii="Arial" w:hAnsi="Arial" w:cs="Arial"/>
        </w:rPr>
        <w:fldChar w:fldCharType="separate"/>
      </w:r>
      <w:r w:rsidR="004B5BB5" w:rsidRPr="0036718D">
        <w:rPr>
          <w:rFonts w:ascii="Arial" w:hAnsi="Arial" w:cs="Arial"/>
        </w:rPr>
        <w:fldChar w:fldCharType="end"/>
      </w:r>
      <w:r w:rsidR="00AD00DC" w:rsidRPr="0036718D">
        <w:rPr>
          <w:rFonts w:ascii="Arial" w:hAnsi="Arial" w:cs="Arial"/>
        </w:rPr>
        <w:t>Right</w:t>
      </w:r>
      <w:r w:rsidRPr="0036718D">
        <w:rPr>
          <w:rFonts w:ascii="Arial" w:hAnsi="Arial" w:cs="Arial"/>
        </w:rPr>
        <w:t xml:space="preserve"> hand</w:t>
      </w:r>
      <w:r w:rsidR="00ED0196" w:rsidRPr="0036718D">
        <w:rPr>
          <w:rFonts w:ascii="Arial" w:hAnsi="Arial" w:cs="Arial"/>
        </w:rPr>
        <w:t xml:space="preserve"> </w:t>
      </w:r>
      <w:r w:rsidR="004B5BB5" w:rsidRPr="0036718D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Both"/>
            <w:statusText w:type="text" w:val="Both"/>
            <w:checkBox>
              <w:sizeAuto/>
              <w:default w:val="0"/>
            </w:checkBox>
          </w:ffData>
        </w:fldChar>
      </w:r>
      <w:r w:rsidR="005D334E" w:rsidRPr="0036718D">
        <w:rPr>
          <w:rFonts w:ascii="Arial" w:hAnsi="Arial" w:cs="Arial"/>
        </w:rPr>
        <w:instrText xml:space="preserve"> FORMCHECKBOX </w:instrText>
      </w:r>
      <w:r w:rsidR="004B5BB5">
        <w:rPr>
          <w:rFonts w:ascii="Arial" w:hAnsi="Arial" w:cs="Arial"/>
        </w:rPr>
      </w:r>
      <w:r w:rsidR="004B5BB5">
        <w:rPr>
          <w:rFonts w:ascii="Arial" w:hAnsi="Arial" w:cs="Arial"/>
        </w:rPr>
        <w:fldChar w:fldCharType="separate"/>
      </w:r>
      <w:r w:rsidR="004B5BB5" w:rsidRPr="0036718D">
        <w:rPr>
          <w:rFonts w:ascii="Arial" w:hAnsi="Arial" w:cs="Arial"/>
        </w:rPr>
        <w:fldChar w:fldCharType="end"/>
      </w:r>
      <w:r w:rsidR="00ED0196" w:rsidRPr="0036718D">
        <w:rPr>
          <w:rFonts w:ascii="Arial" w:hAnsi="Arial" w:cs="Arial"/>
        </w:rPr>
        <w:t xml:space="preserve">Both </w:t>
      </w:r>
      <w:r w:rsidR="004B5BB5" w:rsidRPr="0036718D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5D334E" w:rsidRPr="0036718D">
        <w:rPr>
          <w:rFonts w:ascii="Arial" w:hAnsi="Arial" w:cs="Arial"/>
        </w:rPr>
        <w:instrText xml:space="preserve"> FORMCHECKBOX </w:instrText>
      </w:r>
      <w:r w:rsidR="004B5BB5">
        <w:rPr>
          <w:rFonts w:ascii="Arial" w:hAnsi="Arial" w:cs="Arial"/>
        </w:rPr>
      </w:r>
      <w:r w:rsidR="004B5BB5">
        <w:rPr>
          <w:rFonts w:ascii="Arial" w:hAnsi="Arial" w:cs="Arial"/>
        </w:rPr>
        <w:fldChar w:fldCharType="separate"/>
      </w:r>
      <w:r w:rsidR="004B5BB5" w:rsidRPr="0036718D">
        <w:rPr>
          <w:rFonts w:ascii="Arial" w:hAnsi="Arial" w:cs="Arial"/>
        </w:rPr>
        <w:fldChar w:fldCharType="end"/>
      </w:r>
      <w:r w:rsidRPr="0036718D">
        <w:rPr>
          <w:rFonts w:ascii="Arial" w:hAnsi="Arial" w:cs="Arial"/>
        </w:rPr>
        <w:t>Unknown</w:t>
      </w:r>
    </w:p>
    <w:p w:rsidR="00B41773" w:rsidRDefault="00B41773" w:rsidP="00B41773">
      <w:pPr>
        <w:pStyle w:val="Caption"/>
        <w:keepNext/>
      </w:pPr>
      <w:r>
        <w:t xml:space="preserve">Table </w:t>
      </w:r>
      <w:fldSimple w:instr=" SEQ Table \* ARABIC ">
        <w:r>
          <w:rPr>
            <w:noProof/>
          </w:rPr>
          <w:t>1</w:t>
        </w:r>
      </w:fldSimple>
      <w:r>
        <w:t xml:space="preserve"> </w:t>
      </w:r>
      <w:r w:rsidRPr="008032A0">
        <w:t>Grip Strength Data Table</w:t>
      </w:r>
    </w:p>
    <w:tbl>
      <w:tblPr>
        <w:tblStyle w:val="TableGrid"/>
        <w:tblW w:w="0" w:type="auto"/>
        <w:tblInd w:w="378" w:type="dxa"/>
        <w:tblLook w:val="04A0"/>
      </w:tblPr>
      <w:tblGrid>
        <w:gridCol w:w="2430"/>
        <w:gridCol w:w="1980"/>
        <w:gridCol w:w="2160"/>
        <w:gridCol w:w="2250"/>
      </w:tblGrid>
      <w:tr w:rsidR="00F35004" w:rsidTr="00C465A4">
        <w:trPr>
          <w:cantSplit/>
          <w:trHeight w:val="1700"/>
          <w:tblHeader/>
        </w:trPr>
        <w:tc>
          <w:tcPr>
            <w:tcW w:w="2430" w:type="dxa"/>
            <w:vAlign w:val="center"/>
          </w:tcPr>
          <w:p w:rsidR="00F35004" w:rsidRPr="00B41773" w:rsidRDefault="00F35004" w:rsidP="00C465A4">
            <w:pPr>
              <w:pStyle w:val="Heading2"/>
              <w:rPr>
                <w:b w:val="0"/>
              </w:rPr>
            </w:pPr>
            <w:r w:rsidRPr="00B41773">
              <w:rPr>
                <w:b w:val="0"/>
              </w:rPr>
              <w:t>Grip Stre</w:t>
            </w:r>
            <w:bookmarkStart w:id="1" w:name="_GoBack"/>
            <w:bookmarkEnd w:id="1"/>
            <w:r w:rsidRPr="00B41773">
              <w:rPr>
                <w:b w:val="0"/>
              </w:rPr>
              <w:t>ngth</w:t>
            </w:r>
          </w:p>
        </w:tc>
        <w:tc>
          <w:tcPr>
            <w:tcW w:w="1980" w:type="dxa"/>
            <w:vAlign w:val="center"/>
          </w:tcPr>
          <w:p w:rsidR="00F35004" w:rsidRPr="00B41773" w:rsidRDefault="00F35004" w:rsidP="00C465A4">
            <w:pPr>
              <w:pStyle w:val="Heading2"/>
              <w:rPr>
                <w:b w:val="0"/>
              </w:rPr>
            </w:pPr>
            <w:r w:rsidRPr="00B41773">
              <w:rPr>
                <w:b w:val="0"/>
              </w:rPr>
              <w:t>Grip Device Width Setting</w:t>
            </w:r>
          </w:p>
        </w:tc>
        <w:tc>
          <w:tcPr>
            <w:tcW w:w="2160" w:type="dxa"/>
            <w:vAlign w:val="center"/>
          </w:tcPr>
          <w:p w:rsidR="00F35004" w:rsidRPr="00B41773" w:rsidRDefault="00F35004" w:rsidP="00C465A4">
            <w:pPr>
              <w:pStyle w:val="Heading2"/>
              <w:rPr>
                <w:b w:val="0"/>
              </w:rPr>
            </w:pPr>
            <w:r w:rsidRPr="00B41773">
              <w:rPr>
                <w:b w:val="0"/>
              </w:rPr>
              <w:t>Max Grip–Trial 1</w:t>
            </w:r>
          </w:p>
          <w:p w:rsidR="00F35004" w:rsidRPr="00B41773" w:rsidRDefault="00F35004" w:rsidP="00C465A4">
            <w:pPr>
              <w:pStyle w:val="Heading2"/>
              <w:rPr>
                <w:b w:val="0"/>
              </w:rPr>
            </w:pPr>
            <w:r w:rsidRPr="00B41773">
              <w:rPr>
                <w:b w:val="0"/>
              </w:rPr>
              <w:t>(Indicate units: pounds, kilograms or newtons)</w:t>
            </w:r>
          </w:p>
        </w:tc>
        <w:tc>
          <w:tcPr>
            <w:tcW w:w="2250" w:type="dxa"/>
            <w:vAlign w:val="center"/>
          </w:tcPr>
          <w:p w:rsidR="00F35004" w:rsidRPr="00B41773" w:rsidRDefault="00F35004" w:rsidP="00C465A4">
            <w:pPr>
              <w:pStyle w:val="Heading2"/>
              <w:rPr>
                <w:b w:val="0"/>
              </w:rPr>
            </w:pPr>
            <w:r w:rsidRPr="00B41773">
              <w:rPr>
                <w:b w:val="0"/>
              </w:rPr>
              <w:t>Max Grip–Trial 2</w:t>
            </w:r>
          </w:p>
          <w:p w:rsidR="00F35004" w:rsidRPr="00B41773" w:rsidRDefault="00F35004" w:rsidP="00C465A4">
            <w:pPr>
              <w:pStyle w:val="Heading2"/>
              <w:rPr>
                <w:b w:val="0"/>
              </w:rPr>
            </w:pPr>
            <w:r w:rsidRPr="00B41773">
              <w:rPr>
                <w:b w:val="0"/>
              </w:rPr>
              <w:t>(Indicate units: pounds, kilograms or newtons)</w:t>
            </w:r>
          </w:p>
        </w:tc>
      </w:tr>
      <w:tr w:rsidR="00F35004" w:rsidTr="00C465A4">
        <w:trPr>
          <w:cantSplit/>
        </w:trPr>
        <w:tc>
          <w:tcPr>
            <w:tcW w:w="2430" w:type="dxa"/>
            <w:vAlign w:val="center"/>
          </w:tcPr>
          <w:p w:rsidR="00F35004" w:rsidRPr="00F35004" w:rsidRDefault="00F35004" w:rsidP="00F35004">
            <w:pPr>
              <w:jc w:val="center"/>
              <w:rPr>
                <w:rFonts w:ascii="Arial" w:hAnsi="Arial" w:cs="Arial"/>
              </w:rPr>
            </w:pPr>
            <w:r w:rsidRPr="00F35004">
              <w:rPr>
                <w:rFonts w:ascii="Arial" w:hAnsi="Arial" w:cs="Arial"/>
              </w:rPr>
              <w:t>Left Grip Strength</w:t>
            </w:r>
          </w:p>
        </w:tc>
        <w:tc>
          <w:tcPr>
            <w:tcW w:w="1980" w:type="dxa"/>
            <w:vAlign w:val="center"/>
          </w:tcPr>
          <w:p w:rsidR="00F35004" w:rsidRPr="00F35004" w:rsidRDefault="00F35004" w:rsidP="00F35004">
            <w:pPr>
              <w:jc w:val="center"/>
              <w:rPr>
                <w:rFonts w:ascii="Arial" w:hAnsi="Arial" w:cs="Arial"/>
              </w:rPr>
            </w:pPr>
            <w:r w:rsidRPr="00F35004">
              <w:rPr>
                <w:rFonts w:ascii="Arial" w:hAnsi="Arial" w:cs="Arial"/>
              </w:rPr>
              <w:t>NA</w:t>
            </w:r>
          </w:p>
        </w:tc>
        <w:tc>
          <w:tcPr>
            <w:tcW w:w="2160" w:type="dxa"/>
            <w:vAlign w:val="center"/>
          </w:tcPr>
          <w:p w:rsidR="00F35004" w:rsidRPr="00C465A4" w:rsidRDefault="004B5BB5" w:rsidP="00F350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pound"/>
                  <w:statusText w:type="text" w:val="pound"/>
                  <w:checkBox>
                    <w:sizeAuto/>
                    <w:default w:val="0"/>
                  </w:checkBox>
                </w:ffData>
              </w:fldChar>
            </w:r>
            <w:r w:rsidR="00B4177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F35004" w:rsidRPr="00C465A4">
              <w:rPr>
                <w:rFonts w:ascii="Arial" w:hAnsi="Arial" w:cs="Arial"/>
              </w:rPr>
              <w:t>lb</w:t>
            </w:r>
          </w:p>
          <w:p w:rsidR="00F35004" w:rsidRPr="00C465A4" w:rsidRDefault="004B5BB5" w:rsidP="00F35004">
            <w:pPr>
              <w:rPr>
                <w:rFonts w:ascii="Arial" w:hAnsi="Arial" w:cs="Arial"/>
              </w:rPr>
            </w:pPr>
            <w:r w:rsidRPr="00C465A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kilogram"/>
                  <w:statusText w:type="text" w:val="kilogram"/>
                  <w:checkBox>
                    <w:sizeAuto/>
                    <w:default w:val="0"/>
                  </w:checkBox>
                </w:ffData>
              </w:fldChar>
            </w:r>
            <w:r w:rsidR="00F35004" w:rsidRPr="00C465A4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C465A4">
              <w:rPr>
                <w:rFonts w:ascii="Arial" w:hAnsi="Arial" w:cs="Arial"/>
              </w:rPr>
              <w:fldChar w:fldCharType="end"/>
            </w:r>
            <w:r w:rsidR="00F35004" w:rsidRPr="00C465A4">
              <w:rPr>
                <w:rFonts w:ascii="Arial" w:hAnsi="Arial" w:cs="Arial"/>
              </w:rPr>
              <w:t>kg</w:t>
            </w:r>
          </w:p>
          <w:p w:rsidR="00F35004" w:rsidRPr="00C465A4" w:rsidRDefault="004B5BB5" w:rsidP="00F35004">
            <w:pPr>
              <w:rPr>
                <w:rFonts w:ascii="Arial" w:hAnsi="Arial" w:cs="Arial"/>
              </w:rPr>
            </w:pPr>
            <w:r w:rsidRPr="00C465A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newton"/>
                  <w:statusText w:type="text" w:val="newton"/>
                  <w:checkBox>
                    <w:sizeAuto/>
                    <w:default w:val="0"/>
                  </w:checkBox>
                </w:ffData>
              </w:fldChar>
            </w:r>
            <w:r w:rsidR="00F35004" w:rsidRPr="00C465A4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C465A4">
              <w:rPr>
                <w:rFonts w:ascii="Arial" w:hAnsi="Arial" w:cs="Arial"/>
              </w:rPr>
              <w:fldChar w:fldCharType="end"/>
            </w:r>
            <w:r w:rsidR="00F35004" w:rsidRPr="00C465A4">
              <w:rPr>
                <w:rFonts w:ascii="Arial" w:hAnsi="Arial" w:cs="Arial"/>
              </w:rPr>
              <w:t xml:space="preserve">N </w:t>
            </w:r>
          </w:p>
        </w:tc>
        <w:tc>
          <w:tcPr>
            <w:tcW w:w="2250" w:type="dxa"/>
            <w:vAlign w:val="center"/>
          </w:tcPr>
          <w:p w:rsidR="00F35004" w:rsidRPr="00C465A4" w:rsidRDefault="004B5BB5" w:rsidP="00F35004">
            <w:pPr>
              <w:rPr>
                <w:rFonts w:ascii="Arial" w:hAnsi="Arial" w:cs="Arial"/>
              </w:rPr>
            </w:pPr>
            <w:r w:rsidRPr="00C465A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pound"/>
                  <w:statusText w:type="text" w:val="pound"/>
                  <w:checkBox>
                    <w:sizeAuto/>
                    <w:default w:val="0"/>
                  </w:checkBox>
                </w:ffData>
              </w:fldChar>
            </w:r>
            <w:r w:rsidR="00F35004" w:rsidRPr="00C465A4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C465A4">
              <w:rPr>
                <w:rFonts w:ascii="Arial" w:hAnsi="Arial" w:cs="Arial"/>
              </w:rPr>
              <w:fldChar w:fldCharType="end"/>
            </w:r>
            <w:r w:rsidR="00F35004" w:rsidRPr="00C465A4">
              <w:rPr>
                <w:rFonts w:ascii="Arial" w:hAnsi="Arial" w:cs="Arial"/>
              </w:rPr>
              <w:t>lb</w:t>
            </w:r>
          </w:p>
          <w:p w:rsidR="00F35004" w:rsidRPr="00C465A4" w:rsidRDefault="004B5BB5" w:rsidP="00F35004">
            <w:pPr>
              <w:rPr>
                <w:rFonts w:ascii="Arial" w:hAnsi="Arial" w:cs="Arial"/>
              </w:rPr>
            </w:pPr>
            <w:r w:rsidRPr="00C465A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kilogram"/>
                  <w:statusText w:type="text" w:val="kilogram"/>
                  <w:checkBox>
                    <w:sizeAuto/>
                    <w:default w:val="0"/>
                  </w:checkBox>
                </w:ffData>
              </w:fldChar>
            </w:r>
            <w:r w:rsidR="00F35004" w:rsidRPr="00C465A4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C465A4">
              <w:rPr>
                <w:rFonts w:ascii="Arial" w:hAnsi="Arial" w:cs="Arial"/>
              </w:rPr>
              <w:fldChar w:fldCharType="end"/>
            </w:r>
            <w:r w:rsidR="00F35004" w:rsidRPr="00C465A4">
              <w:rPr>
                <w:rFonts w:ascii="Arial" w:hAnsi="Arial" w:cs="Arial"/>
              </w:rPr>
              <w:t>kg</w:t>
            </w:r>
          </w:p>
          <w:p w:rsidR="00F35004" w:rsidRPr="00C465A4" w:rsidRDefault="004B5BB5" w:rsidP="00F35004">
            <w:pPr>
              <w:rPr>
                <w:rFonts w:ascii="Arial" w:hAnsi="Arial" w:cs="Arial"/>
              </w:rPr>
            </w:pPr>
            <w:r w:rsidRPr="00C465A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newton"/>
                  <w:statusText w:type="text" w:val="newton"/>
                  <w:checkBox>
                    <w:sizeAuto/>
                    <w:default w:val="0"/>
                  </w:checkBox>
                </w:ffData>
              </w:fldChar>
            </w:r>
            <w:r w:rsidR="00F35004" w:rsidRPr="00C465A4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C465A4">
              <w:rPr>
                <w:rFonts w:ascii="Arial" w:hAnsi="Arial" w:cs="Arial"/>
              </w:rPr>
              <w:fldChar w:fldCharType="end"/>
            </w:r>
            <w:r w:rsidR="00F35004" w:rsidRPr="00C465A4">
              <w:rPr>
                <w:rFonts w:ascii="Arial" w:hAnsi="Arial" w:cs="Arial"/>
              </w:rPr>
              <w:t>N</w:t>
            </w:r>
          </w:p>
        </w:tc>
      </w:tr>
      <w:tr w:rsidR="00F35004" w:rsidTr="00C465A4">
        <w:trPr>
          <w:cantSplit/>
        </w:trPr>
        <w:tc>
          <w:tcPr>
            <w:tcW w:w="2430" w:type="dxa"/>
            <w:vAlign w:val="center"/>
          </w:tcPr>
          <w:p w:rsidR="00F35004" w:rsidRPr="00F35004" w:rsidRDefault="00F35004" w:rsidP="00F35004">
            <w:pPr>
              <w:jc w:val="center"/>
              <w:rPr>
                <w:rFonts w:ascii="Arial" w:hAnsi="Arial" w:cs="Arial"/>
              </w:rPr>
            </w:pPr>
            <w:r w:rsidRPr="00F35004">
              <w:rPr>
                <w:rFonts w:ascii="Arial" w:hAnsi="Arial" w:cs="Arial"/>
              </w:rPr>
              <w:t>Right Grip Strength</w:t>
            </w:r>
          </w:p>
        </w:tc>
        <w:tc>
          <w:tcPr>
            <w:tcW w:w="1980" w:type="dxa"/>
            <w:vAlign w:val="center"/>
          </w:tcPr>
          <w:p w:rsidR="00F35004" w:rsidRPr="00F35004" w:rsidRDefault="00F35004" w:rsidP="00F35004">
            <w:pPr>
              <w:jc w:val="center"/>
              <w:rPr>
                <w:rFonts w:ascii="Arial" w:hAnsi="Arial" w:cs="Arial"/>
              </w:rPr>
            </w:pPr>
            <w:r w:rsidRPr="00F35004">
              <w:rPr>
                <w:rFonts w:ascii="Arial" w:hAnsi="Arial" w:cs="Arial"/>
              </w:rPr>
              <w:t>NA</w:t>
            </w:r>
          </w:p>
        </w:tc>
        <w:tc>
          <w:tcPr>
            <w:tcW w:w="2160" w:type="dxa"/>
            <w:vAlign w:val="center"/>
          </w:tcPr>
          <w:p w:rsidR="00F35004" w:rsidRPr="00C465A4" w:rsidRDefault="004B5BB5" w:rsidP="00F35004">
            <w:pPr>
              <w:rPr>
                <w:rFonts w:ascii="Arial" w:hAnsi="Arial" w:cs="Arial"/>
              </w:rPr>
            </w:pPr>
            <w:r w:rsidRPr="00C465A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pound"/>
                  <w:statusText w:type="text" w:val="pound"/>
                  <w:checkBox>
                    <w:sizeAuto/>
                    <w:default w:val="0"/>
                  </w:checkBox>
                </w:ffData>
              </w:fldChar>
            </w:r>
            <w:r w:rsidR="00F35004" w:rsidRPr="00C465A4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C465A4">
              <w:rPr>
                <w:rFonts w:ascii="Arial" w:hAnsi="Arial" w:cs="Arial"/>
              </w:rPr>
              <w:fldChar w:fldCharType="end"/>
            </w:r>
            <w:r w:rsidR="00F35004" w:rsidRPr="00C465A4">
              <w:rPr>
                <w:rFonts w:ascii="Arial" w:hAnsi="Arial" w:cs="Arial"/>
              </w:rPr>
              <w:t>lb</w:t>
            </w:r>
          </w:p>
          <w:p w:rsidR="00F35004" w:rsidRPr="00C465A4" w:rsidRDefault="004B5BB5" w:rsidP="00F35004">
            <w:pPr>
              <w:rPr>
                <w:rFonts w:ascii="Arial" w:hAnsi="Arial" w:cs="Arial"/>
              </w:rPr>
            </w:pPr>
            <w:r w:rsidRPr="00C465A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kilogram"/>
                  <w:statusText w:type="text" w:val="kilogram"/>
                  <w:checkBox>
                    <w:sizeAuto/>
                    <w:default w:val="0"/>
                  </w:checkBox>
                </w:ffData>
              </w:fldChar>
            </w:r>
            <w:r w:rsidR="00F35004" w:rsidRPr="00C465A4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C465A4">
              <w:rPr>
                <w:rFonts w:ascii="Arial" w:hAnsi="Arial" w:cs="Arial"/>
              </w:rPr>
              <w:fldChar w:fldCharType="end"/>
            </w:r>
            <w:r w:rsidR="00F35004" w:rsidRPr="00C465A4">
              <w:rPr>
                <w:rFonts w:ascii="Arial" w:hAnsi="Arial" w:cs="Arial"/>
              </w:rPr>
              <w:t>kg</w:t>
            </w:r>
          </w:p>
          <w:p w:rsidR="00F35004" w:rsidRPr="00C465A4" w:rsidRDefault="004B5BB5" w:rsidP="00F35004">
            <w:pPr>
              <w:rPr>
                <w:rFonts w:ascii="Arial" w:hAnsi="Arial" w:cs="Arial"/>
              </w:rPr>
            </w:pPr>
            <w:r w:rsidRPr="00C465A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newton"/>
                  <w:statusText w:type="text" w:val="newton"/>
                  <w:checkBox>
                    <w:sizeAuto/>
                    <w:default w:val="0"/>
                  </w:checkBox>
                </w:ffData>
              </w:fldChar>
            </w:r>
            <w:r w:rsidR="00F35004" w:rsidRPr="00C465A4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C465A4">
              <w:rPr>
                <w:rFonts w:ascii="Arial" w:hAnsi="Arial" w:cs="Arial"/>
              </w:rPr>
              <w:fldChar w:fldCharType="end"/>
            </w:r>
            <w:r w:rsidR="00F35004" w:rsidRPr="00C465A4">
              <w:rPr>
                <w:rFonts w:ascii="Arial" w:hAnsi="Arial" w:cs="Arial"/>
              </w:rPr>
              <w:t>N</w:t>
            </w:r>
          </w:p>
        </w:tc>
        <w:tc>
          <w:tcPr>
            <w:tcW w:w="2250" w:type="dxa"/>
            <w:vAlign w:val="center"/>
          </w:tcPr>
          <w:p w:rsidR="00F35004" w:rsidRPr="00C465A4" w:rsidRDefault="004B5BB5" w:rsidP="00F35004">
            <w:pPr>
              <w:rPr>
                <w:rFonts w:ascii="Arial" w:hAnsi="Arial" w:cs="Arial"/>
              </w:rPr>
            </w:pPr>
            <w:r w:rsidRPr="00C465A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pound"/>
                  <w:statusText w:type="text" w:val="pound"/>
                  <w:checkBox>
                    <w:sizeAuto/>
                    <w:default w:val="0"/>
                  </w:checkBox>
                </w:ffData>
              </w:fldChar>
            </w:r>
            <w:r w:rsidR="00F35004" w:rsidRPr="00C465A4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C465A4">
              <w:rPr>
                <w:rFonts w:ascii="Arial" w:hAnsi="Arial" w:cs="Arial"/>
              </w:rPr>
              <w:fldChar w:fldCharType="end"/>
            </w:r>
            <w:r w:rsidR="00F35004" w:rsidRPr="00C465A4">
              <w:rPr>
                <w:rFonts w:ascii="Arial" w:hAnsi="Arial" w:cs="Arial"/>
              </w:rPr>
              <w:t>lb</w:t>
            </w:r>
          </w:p>
          <w:p w:rsidR="00F35004" w:rsidRPr="00C465A4" w:rsidRDefault="004B5BB5" w:rsidP="00F35004">
            <w:pPr>
              <w:rPr>
                <w:rFonts w:ascii="Arial" w:hAnsi="Arial" w:cs="Arial"/>
              </w:rPr>
            </w:pPr>
            <w:r w:rsidRPr="00C465A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kilogram"/>
                  <w:statusText w:type="text" w:val="kilogram"/>
                  <w:checkBox>
                    <w:sizeAuto/>
                    <w:default w:val="0"/>
                  </w:checkBox>
                </w:ffData>
              </w:fldChar>
            </w:r>
            <w:r w:rsidR="00F35004" w:rsidRPr="00C465A4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C465A4">
              <w:rPr>
                <w:rFonts w:ascii="Arial" w:hAnsi="Arial" w:cs="Arial"/>
              </w:rPr>
              <w:fldChar w:fldCharType="end"/>
            </w:r>
            <w:r w:rsidR="00F35004" w:rsidRPr="00C465A4">
              <w:rPr>
                <w:rFonts w:ascii="Arial" w:hAnsi="Arial" w:cs="Arial"/>
              </w:rPr>
              <w:t>kg</w:t>
            </w:r>
          </w:p>
          <w:p w:rsidR="00F35004" w:rsidRPr="00C465A4" w:rsidRDefault="004B5BB5" w:rsidP="00F35004">
            <w:pPr>
              <w:rPr>
                <w:rFonts w:ascii="Arial" w:hAnsi="Arial" w:cs="Arial"/>
              </w:rPr>
            </w:pPr>
            <w:r w:rsidRPr="00C465A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newton"/>
                  <w:statusText w:type="text" w:val="newton"/>
                  <w:checkBox>
                    <w:sizeAuto/>
                    <w:default w:val="0"/>
                  </w:checkBox>
                </w:ffData>
              </w:fldChar>
            </w:r>
            <w:r w:rsidR="00F35004" w:rsidRPr="00C465A4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C465A4">
              <w:rPr>
                <w:rFonts w:ascii="Arial" w:hAnsi="Arial" w:cs="Arial"/>
              </w:rPr>
              <w:fldChar w:fldCharType="end"/>
            </w:r>
            <w:r w:rsidR="00F35004" w:rsidRPr="00C465A4">
              <w:rPr>
                <w:rFonts w:ascii="Arial" w:hAnsi="Arial" w:cs="Arial"/>
              </w:rPr>
              <w:t>N</w:t>
            </w:r>
          </w:p>
        </w:tc>
      </w:tr>
    </w:tbl>
    <w:p w:rsidR="0036718D" w:rsidRPr="0036718D" w:rsidRDefault="0036718D" w:rsidP="00F63599">
      <w:pPr>
        <w:rPr>
          <w:rFonts w:ascii="Arial" w:hAnsi="Arial" w:cs="Arial"/>
          <w:b/>
        </w:rPr>
      </w:pPr>
    </w:p>
    <w:p w:rsidR="008171CC" w:rsidRPr="00EA07AF" w:rsidRDefault="008171CC" w:rsidP="00A12EF0">
      <w:pPr>
        <w:pStyle w:val="NoSpacing"/>
        <w:spacing w:after="120"/>
        <w:rPr>
          <w:rFonts w:ascii="Arial" w:hAnsi="Arial" w:cs="Arial"/>
          <w:sz w:val="24"/>
          <w:szCs w:val="24"/>
        </w:rPr>
        <w:sectPr w:rsidR="008171CC" w:rsidRPr="00EA07AF" w:rsidSect="00B76C5E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171CC" w:rsidRPr="00C465A4" w:rsidRDefault="008171CC" w:rsidP="00C465A4">
      <w:pPr>
        <w:pStyle w:val="Heading2"/>
      </w:pPr>
      <w:r w:rsidRPr="00C465A4">
        <w:lastRenderedPageBreak/>
        <w:t>General Instruction</w:t>
      </w:r>
      <w:r w:rsidR="00E151F1" w:rsidRPr="00C465A4">
        <w:t>s</w:t>
      </w:r>
    </w:p>
    <w:p w:rsidR="00D276B1" w:rsidRPr="00EA07AF" w:rsidRDefault="00D276B1" w:rsidP="00D276B1">
      <w:pPr>
        <w:tabs>
          <w:tab w:val="left" w:pos="900"/>
          <w:tab w:val="left" w:pos="1260"/>
        </w:tabs>
        <w:spacing w:before="120" w:after="120"/>
        <w:rPr>
          <w:rFonts w:ascii="Arial" w:hAnsi="Arial" w:cs="Arial"/>
          <w:smallCaps/>
          <w:sz w:val="22"/>
          <w:szCs w:val="22"/>
          <w:u w:val="single"/>
        </w:rPr>
      </w:pPr>
      <w:r w:rsidRPr="00EA07AF">
        <w:rPr>
          <w:rFonts w:ascii="Arial" w:hAnsi="Arial" w:cs="Arial"/>
          <w:sz w:val="22"/>
          <w:szCs w:val="22"/>
        </w:rPr>
        <w:t>Investigators should use either a Manual Muscle Test or Quantitative Dynamome</w:t>
      </w:r>
      <w:r w:rsidR="009F4CD4" w:rsidRPr="00EA07AF">
        <w:rPr>
          <w:rFonts w:ascii="Arial" w:hAnsi="Arial" w:cs="Arial"/>
          <w:sz w:val="22"/>
          <w:szCs w:val="22"/>
        </w:rPr>
        <w:t xml:space="preserve">try to measure muscle strength. </w:t>
      </w:r>
      <w:r w:rsidRPr="00EA07AF">
        <w:rPr>
          <w:rFonts w:ascii="Arial" w:hAnsi="Arial" w:cs="Arial"/>
          <w:sz w:val="22"/>
          <w:szCs w:val="22"/>
        </w:rPr>
        <w:t>If a Manual Muscle Test is selected the MMT/</w:t>
      </w:r>
      <w:r w:rsidR="009F4CD4" w:rsidRPr="00EA07AF">
        <w:rPr>
          <w:rFonts w:ascii="Arial" w:hAnsi="Arial" w:cs="Arial"/>
          <w:sz w:val="22"/>
          <w:szCs w:val="22"/>
        </w:rPr>
        <w:t xml:space="preserve">MCR is the recommended element. </w:t>
      </w:r>
      <w:r w:rsidRPr="00EA07AF">
        <w:rPr>
          <w:rFonts w:ascii="Arial" w:hAnsi="Arial" w:cs="Arial"/>
          <w:sz w:val="22"/>
          <w:szCs w:val="22"/>
        </w:rPr>
        <w:t>If Quantitative Dynamometry is used, there are several to choose from depending on what is most appropriate</w:t>
      </w:r>
      <w:r w:rsidR="009F4CD4" w:rsidRPr="00EA07AF">
        <w:rPr>
          <w:rFonts w:ascii="Arial" w:hAnsi="Arial" w:cs="Arial"/>
          <w:sz w:val="22"/>
          <w:szCs w:val="22"/>
        </w:rPr>
        <w:t xml:space="preserve"> for the study being conducted. </w:t>
      </w:r>
      <w:r w:rsidRPr="00EA07AF">
        <w:rPr>
          <w:rFonts w:ascii="Arial" w:hAnsi="Arial" w:cs="Arial"/>
          <w:sz w:val="22"/>
          <w:szCs w:val="22"/>
        </w:rPr>
        <w:t>No one test is superior, thus the ALS study should include at least one test from this sub-domain.</w:t>
      </w:r>
    </w:p>
    <w:p w:rsidR="008171CC" w:rsidRPr="00EA07AF" w:rsidRDefault="008171CC" w:rsidP="008171CC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rPr>
          <w:rFonts w:ascii="Arial" w:hAnsi="Arial" w:cs="Arial"/>
          <w:sz w:val="22"/>
          <w:szCs w:val="22"/>
        </w:rPr>
      </w:pPr>
      <w:r w:rsidRPr="00EA07AF">
        <w:rPr>
          <w:rFonts w:ascii="Arial" w:hAnsi="Arial" w:cs="Arial"/>
          <w:sz w:val="22"/>
          <w:szCs w:val="22"/>
        </w:rPr>
        <w:t>This CRF includes data typically recorded when measuring the maximum strength of the hand and forearm muscles.</w:t>
      </w:r>
    </w:p>
    <w:p w:rsidR="008171CC" w:rsidRPr="00EA07AF" w:rsidRDefault="00ED0196" w:rsidP="008171CC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ascii="Arial" w:hAnsi="Arial" w:cs="Arial"/>
          <w:sz w:val="22"/>
          <w:szCs w:val="22"/>
        </w:rPr>
      </w:pPr>
      <w:r w:rsidRPr="00EA07AF">
        <w:rPr>
          <w:rFonts w:ascii="Arial" w:eastAsia="Calibri" w:hAnsi="Arial" w:cs="Arial"/>
          <w:sz w:val="22"/>
          <w:szCs w:val="22"/>
        </w:rPr>
        <w:t>Important note:</w:t>
      </w:r>
      <w:r w:rsidR="00A0303D" w:rsidRPr="00EA07AF">
        <w:rPr>
          <w:rFonts w:ascii="Arial" w:eastAsia="Calibri" w:hAnsi="Arial" w:cs="Arial"/>
          <w:sz w:val="22"/>
          <w:szCs w:val="22"/>
        </w:rPr>
        <w:t xml:space="preserve"> </w:t>
      </w:r>
      <w:r w:rsidR="008171CC" w:rsidRPr="00EA07AF">
        <w:rPr>
          <w:rFonts w:ascii="Arial" w:hAnsi="Arial" w:cs="Arial"/>
          <w:sz w:val="22"/>
          <w:szCs w:val="22"/>
        </w:rPr>
        <w:t>All the</w:t>
      </w:r>
      <w:r w:rsidR="008171CC" w:rsidRPr="00EA07AF">
        <w:rPr>
          <w:rFonts w:ascii="Arial" w:eastAsia="Calibri" w:hAnsi="Arial" w:cs="Arial"/>
          <w:sz w:val="22"/>
          <w:szCs w:val="22"/>
        </w:rPr>
        <w:t xml:space="preserve"> data elements</w:t>
      </w:r>
      <w:r w:rsidR="008171CC" w:rsidRPr="00EA07AF">
        <w:rPr>
          <w:rFonts w:ascii="Arial" w:hAnsi="Arial" w:cs="Arial"/>
          <w:sz w:val="22"/>
          <w:szCs w:val="22"/>
        </w:rPr>
        <w:t xml:space="preserve"> </w:t>
      </w:r>
      <w:r w:rsidR="008171CC" w:rsidRPr="00EA07AF">
        <w:rPr>
          <w:rFonts w:ascii="Arial" w:eastAsia="Calibri" w:hAnsi="Arial" w:cs="Arial"/>
          <w:sz w:val="22"/>
          <w:szCs w:val="22"/>
        </w:rPr>
        <w:t xml:space="preserve">on this CRF Module are classified as Exploratory (i.e., </w:t>
      </w:r>
      <w:r w:rsidR="004B3523" w:rsidRPr="00EA07AF">
        <w:rPr>
          <w:rFonts w:ascii="Arial" w:eastAsia="Calibri" w:hAnsi="Arial" w:cs="Arial"/>
          <w:sz w:val="22"/>
          <w:szCs w:val="22"/>
        </w:rPr>
        <w:t>elements that are emerging or not yet validated</w:t>
      </w:r>
      <w:r w:rsidR="008171CC" w:rsidRPr="00EA07AF">
        <w:rPr>
          <w:rFonts w:ascii="Arial" w:eastAsia="Calibri" w:hAnsi="Arial" w:cs="Arial"/>
          <w:sz w:val="22"/>
          <w:szCs w:val="22"/>
        </w:rPr>
        <w:t xml:space="preserve"> for </w:t>
      </w:r>
      <w:r w:rsidR="008171CC" w:rsidRPr="00EA07AF">
        <w:rPr>
          <w:rFonts w:ascii="Arial" w:hAnsi="Arial" w:cs="Arial"/>
          <w:sz w:val="22"/>
          <w:szCs w:val="22"/>
        </w:rPr>
        <w:t>ALS</w:t>
      </w:r>
      <w:r w:rsidR="008171CC" w:rsidRPr="00EA07AF">
        <w:rPr>
          <w:rFonts w:ascii="Arial" w:eastAsia="Calibri" w:hAnsi="Arial" w:cs="Arial"/>
          <w:sz w:val="22"/>
          <w:szCs w:val="22"/>
        </w:rPr>
        <w:t xml:space="preserve"> clinical studies to collect</w:t>
      </w:r>
      <w:r w:rsidR="008171CC" w:rsidRPr="00EA07AF">
        <w:rPr>
          <w:rFonts w:ascii="Arial" w:hAnsi="Arial" w:cs="Arial"/>
          <w:sz w:val="22"/>
          <w:szCs w:val="22"/>
        </w:rPr>
        <w:t xml:space="preserve"> </w:t>
      </w:r>
      <w:r w:rsidR="004B3523" w:rsidRPr="00EA07AF">
        <w:rPr>
          <w:rFonts w:ascii="Arial" w:hAnsi="Arial" w:cs="Arial"/>
          <w:sz w:val="22"/>
          <w:szCs w:val="22"/>
        </w:rPr>
        <w:t>but important enough to include</w:t>
      </w:r>
      <w:r w:rsidR="008171CC" w:rsidRPr="00EA07AF">
        <w:rPr>
          <w:rFonts w:ascii="Arial" w:hAnsi="Arial" w:cs="Arial"/>
          <w:sz w:val="22"/>
          <w:szCs w:val="22"/>
        </w:rPr>
        <w:t>)</w:t>
      </w:r>
      <w:r w:rsidRPr="00EA07AF">
        <w:rPr>
          <w:rFonts w:ascii="Arial" w:eastAsia="Calibri" w:hAnsi="Arial" w:cs="Arial"/>
          <w:sz w:val="22"/>
          <w:szCs w:val="22"/>
        </w:rPr>
        <w:t>.</w:t>
      </w:r>
      <w:r w:rsidR="008171CC" w:rsidRPr="00EA07AF">
        <w:rPr>
          <w:rFonts w:ascii="Arial" w:eastAsia="Calibri" w:hAnsi="Arial" w:cs="Arial"/>
          <w:sz w:val="22"/>
          <w:szCs w:val="22"/>
        </w:rPr>
        <w:t xml:space="preserve"> Please see the Data Dictionary for element classifications.</w:t>
      </w:r>
    </w:p>
    <w:p w:rsidR="008171CC" w:rsidRPr="00F63599" w:rsidRDefault="008171CC" w:rsidP="00C465A4">
      <w:pPr>
        <w:pStyle w:val="Heading2"/>
      </w:pPr>
      <w:r w:rsidRPr="00F63599">
        <w:t>Specific Instructions</w:t>
      </w:r>
    </w:p>
    <w:p w:rsidR="008171CC" w:rsidRPr="00C465A4" w:rsidRDefault="008171CC" w:rsidP="008171CC">
      <w:pPr>
        <w:tabs>
          <w:tab w:val="left" w:pos="720"/>
        </w:tabs>
        <w:spacing w:after="120"/>
        <w:rPr>
          <w:rFonts w:ascii="Arial" w:hAnsi="Arial" w:cs="Arial"/>
          <w:sz w:val="22"/>
          <w:szCs w:val="22"/>
        </w:rPr>
      </w:pPr>
      <w:r w:rsidRPr="00C465A4">
        <w:rPr>
          <w:rFonts w:ascii="Arial" w:hAnsi="Arial" w:cs="Arial"/>
          <w:sz w:val="22"/>
          <w:szCs w:val="22"/>
        </w:rPr>
        <w:t>Please see the Data Dictionary for definitions for each of the data elements included in this CRF Module.</w:t>
      </w:r>
    </w:p>
    <w:p w:rsidR="007861FF" w:rsidRPr="00B41773" w:rsidRDefault="007861FF" w:rsidP="009D31E1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ascii="Arial" w:eastAsia="Calibri" w:hAnsi="Arial" w:cs="Arial"/>
          <w:sz w:val="22"/>
          <w:szCs w:val="22"/>
        </w:rPr>
      </w:pPr>
      <w:r w:rsidRPr="00B41773">
        <w:rPr>
          <w:rFonts w:ascii="Arial" w:eastAsia="Calibri" w:hAnsi="Arial" w:cs="Arial"/>
          <w:sz w:val="22"/>
          <w:szCs w:val="22"/>
        </w:rPr>
        <w:t>Grip strength performed date and time</w:t>
      </w:r>
      <w:r w:rsidR="00ED0196" w:rsidRPr="00B41773">
        <w:rPr>
          <w:rFonts w:ascii="Arial" w:eastAsia="Calibri" w:hAnsi="Arial" w:cs="Arial"/>
          <w:sz w:val="22"/>
          <w:szCs w:val="22"/>
        </w:rPr>
        <w:t>–</w:t>
      </w:r>
      <w:r w:rsidRPr="00B41773">
        <w:rPr>
          <w:rFonts w:ascii="Arial" w:eastAsia="Calibri" w:hAnsi="Arial" w:cs="Arial"/>
          <w:sz w:val="22"/>
          <w:szCs w:val="22"/>
        </w:rPr>
        <w:t>The date/time should be recorded to the level of granularity known (e.g., year, year and month, complete date plus hours and minutes, etc.) and in the format ac</w:t>
      </w:r>
      <w:r w:rsidR="00ED0196" w:rsidRPr="00B41773">
        <w:rPr>
          <w:rFonts w:ascii="Arial" w:eastAsia="Calibri" w:hAnsi="Arial" w:cs="Arial"/>
          <w:sz w:val="22"/>
          <w:szCs w:val="22"/>
        </w:rPr>
        <w:t>ceptable to the study database.</w:t>
      </w:r>
    </w:p>
    <w:p w:rsidR="007861FF" w:rsidRPr="00B41773" w:rsidRDefault="007861FF" w:rsidP="009D31E1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ascii="Arial" w:eastAsia="Calibri" w:hAnsi="Arial" w:cs="Arial"/>
          <w:sz w:val="22"/>
          <w:szCs w:val="22"/>
        </w:rPr>
      </w:pPr>
      <w:r w:rsidRPr="00B41773">
        <w:rPr>
          <w:rFonts w:ascii="Arial" w:eastAsia="Calibri" w:hAnsi="Arial" w:cs="Arial"/>
          <w:sz w:val="22"/>
          <w:szCs w:val="22"/>
        </w:rPr>
        <w:t>Hand preference</w:t>
      </w:r>
      <w:r w:rsidR="00ED0196" w:rsidRPr="00B41773">
        <w:rPr>
          <w:rFonts w:ascii="Arial" w:eastAsia="Calibri" w:hAnsi="Arial" w:cs="Arial"/>
          <w:sz w:val="22"/>
          <w:szCs w:val="22"/>
        </w:rPr>
        <w:t>–Choose one.</w:t>
      </w:r>
      <w:r w:rsidR="0016576D" w:rsidRPr="00B41773">
        <w:rPr>
          <w:rFonts w:ascii="Arial" w:eastAsia="Calibri" w:hAnsi="Arial" w:cs="Arial"/>
          <w:sz w:val="22"/>
          <w:szCs w:val="22"/>
        </w:rPr>
        <w:t xml:space="preserve"> </w:t>
      </w:r>
      <w:r w:rsidRPr="00B41773">
        <w:rPr>
          <w:rFonts w:ascii="Arial" w:eastAsia="Calibri" w:hAnsi="Arial" w:cs="Arial"/>
          <w:sz w:val="22"/>
          <w:szCs w:val="22"/>
        </w:rPr>
        <w:t>The predominant hand does not have to be the hand that he/she writes with. Unknown should be known in the scenario for rare instances w</w:t>
      </w:r>
      <w:r w:rsidR="00ED0196" w:rsidRPr="00B41773">
        <w:rPr>
          <w:rFonts w:ascii="Arial" w:eastAsia="Calibri" w:hAnsi="Arial" w:cs="Arial"/>
          <w:sz w:val="22"/>
          <w:szCs w:val="22"/>
        </w:rPr>
        <w:t>hen handedness cannot be known.</w:t>
      </w:r>
    </w:p>
    <w:p w:rsidR="007861FF" w:rsidRPr="009D31E1" w:rsidRDefault="007861FF" w:rsidP="009D31E1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ascii="Arial" w:eastAsia="Calibri" w:hAnsi="Arial" w:cs="Arial"/>
          <w:sz w:val="22"/>
          <w:szCs w:val="22"/>
        </w:rPr>
      </w:pPr>
      <w:r w:rsidRPr="00B41773">
        <w:rPr>
          <w:rFonts w:ascii="Arial" w:eastAsia="Calibri" w:hAnsi="Arial" w:cs="Arial"/>
          <w:sz w:val="22"/>
          <w:szCs w:val="22"/>
        </w:rPr>
        <w:t>Maximum measurement</w:t>
      </w:r>
      <w:r w:rsidR="00ED0196" w:rsidRPr="00B41773">
        <w:rPr>
          <w:rFonts w:ascii="Arial" w:eastAsia="Calibri" w:hAnsi="Arial" w:cs="Arial"/>
          <w:sz w:val="22"/>
          <w:szCs w:val="22"/>
        </w:rPr>
        <w:t>–</w:t>
      </w:r>
      <w:r w:rsidRPr="00B41773">
        <w:rPr>
          <w:rFonts w:ascii="Arial" w:eastAsia="Calibri" w:hAnsi="Arial" w:cs="Arial"/>
          <w:sz w:val="22"/>
          <w:szCs w:val="22"/>
        </w:rPr>
        <w:t>Answer</w:t>
      </w:r>
      <w:r w:rsidRPr="009D31E1">
        <w:rPr>
          <w:rFonts w:ascii="Arial" w:eastAsia="Calibri" w:hAnsi="Arial" w:cs="Arial"/>
          <w:sz w:val="22"/>
          <w:szCs w:val="22"/>
        </w:rPr>
        <w:t xml:space="preserve"> for each hand side in pounds, kilograms or newtons.</w:t>
      </w:r>
    </w:p>
    <w:sectPr w:rsidR="007861FF" w:rsidRPr="009D31E1" w:rsidSect="00B76C5E">
      <w:headerReference w:type="even" r:id="rId10"/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CDC" w:rsidRDefault="00433CDC" w:rsidP="00D01EE1">
      <w:r>
        <w:separator/>
      </w:r>
    </w:p>
  </w:endnote>
  <w:endnote w:type="continuationSeparator" w:id="0">
    <w:p w:rsidR="00433CDC" w:rsidRDefault="00433CDC" w:rsidP="00D01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CDC" w:rsidRPr="001B13BF" w:rsidRDefault="00433CDC" w:rsidP="00397CE0">
    <w:pPr>
      <w:pStyle w:val="Footer"/>
      <w:pBdr>
        <w:top w:val="single" w:sz="8" w:space="1" w:color="auto"/>
      </w:pBdr>
      <w:tabs>
        <w:tab w:val="clear" w:pos="4680"/>
      </w:tabs>
      <w:rPr>
        <w:rFonts w:ascii="Arial" w:hAnsi="Arial" w:cs="Arial"/>
        <w:sz w:val="22"/>
        <w:szCs w:val="22"/>
      </w:rPr>
    </w:pPr>
    <w:r w:rsidRPr="001B13BF">
      <w:rPr>
        <w:rFonts w:ascii="Arial" w:hAnsi="Arial" w:cs="Arial"/>
        <w:sz w:val="22"/>
        <w:szCs w:val="22"/>
      </w:rPr>
      <w:t>Version 4.0</w:t>
    </w:r>
    <w:r w:rsidRPr="001B13BF">
      <w:rPr>
        <w:rFonts w:ascii="Arial" w:hAnsi="Arial" w:cs="Arial"/>
        <w:sz w:val="22"/>
        <w:szCs w:val="22"/>
      </w:rPr>
      <w:tab/>
      <w:t xml:space="preserve">Page </w:t>
    </w:r>
    <w:r w:rsidR="004B5BB5" w:rsidRPr="001B13BF">
      <w:rPr>
        <w:rFonts w:ascii="Arial" w:hAnsi="Arial" w:cs="Arial"/>
        <w:sz w:val="22"/>
        <w:szCs w:val="22"/>
      </w:rPr>
      <w:fldChar w:fldCharType="begin"/>
    </w:r>
    <w:r w:rsidRPr="001B13BF">
      <w:rPr>
        <w:rFonts w:ascii="Arial" w:hAnsi="Arial" w:cs="Arial"/>
        <w:sz w:val="22"/>
        <w:szCs w:val="22"/>
      </w:rPr>
      <w:instrText xml:space="preserve"> PAGE </w:instrText>
    </w:r>
    <w:r w:rsidR="004B5BB5" w:rsidRPr="001B13BF">
      <w:rPr>
        <w:rFonts w:ascii="Arial" w:hAnsi="Arial" w:cs="Arial"/>
        <w:sz w:val="22"/>
        <w:szCs w:val="22"/>
      </w:rPr>
      <w:fldChar w:fldCharType="separate"/>
    </w:r>
    <w:r w:rsidR="00CA1065">
      <w:rPr>
        <w:rFonts w:ascii="Arial" w:hAnsi="Arial" w:cs="Arial"/>
        <w:noProof/>
        <w:sz w:val="22"/>
        <w:szCs w:val="22"/>
      </w:rPr>
      <w:t>1</w:t>
    </w:r>
    <w:r w:rsidR="004B5BB5" w:rsidRPr="001B13BF">
      <w:rPr>
        <w:rFonts w:ascii="Arial" w:hAnsi="Arial" w:cs="Arial"/>
        <w:sz w:val="22"/>
        <w:szCs w:val="22"/>
      </w:rPr>
      <w:fldChar w:fldCharType="end"/>
    </w:r>
    <w:r w:rsidRPr="001B13BF">
      <w:rPr>
        <w:rFonts w:ascii="Arial" w:hAnsi="Arial" w:cs="Arial"/>
        <w:sz w:val="22"/>
        <w:szCs w:val="22"/>
      </w:rPr>
      <w:t xml:space="preserve"> of </w:t>
    </w:r>
    <w:r w:rsidR="004B5BB5" w:rsidRPr="001B13BF">
      <w:rPr>
        <w:rFonts w:ascii="Arial" w:hAnsi="Arial" w:cs="Arial"/>
        <w:sz w:val="22"/>
        <w:szCs w:val="22"/>
      </w:rPr>
      <w:fldChar w:fldCharType="begin"/>
    </w:r>
    <w:r w:rsidRPr="001B13BF">
      <w:rPr>
        <w:rFonts w:ascii="Arial" w:hAnsi="Arial" w:cs="Arial"/>
        <w:sz w:val="22"/>
        <w:szCs w:val="22"/>
      </w:rPr>
      <w:instrText xml:space="preserve"> NUMPAGES  </w:instrText>
    </w:r>
    <w:r w:rsidR="004B5BB5" w:rsidRPr="001B13BF">
      <w:rPr>
        <w:rFonts w:ascii="Arial" w:hAnsi="Arial" w:cs="Arial"/>
        <w:sz w:val="22"/>
        <w:szCs w:val="22"/>
      </w:rPr>
      <w:fldChar w:fldCharType="separate"/>
    </w:r>
    <w:r w:rsidR="00CA1065">
      <w:rPr>
        <w:rFonts w:ascii="Arial" w:hAnsi="Arial" w:cs="Arial"/>
        <w:noProof/>
        <w:sz w:val="22"/>
        <w:szCs w:val="22"/>
      </w:rPr>
      <w:t>2</w:t>
    </w:r>
    <w:r w:rsidR="004B5BB5" w:rsidRPr="001B13BF"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CDC" w:rsidRDefault="00433CDC" w:rsidP="00D01EE1">
      <w:r>
        <w:separator/>
      </w:r>
    </w:p>
  </w:footnote>
  <w:footnote w:type="continuationSeparator" w:id="0">
    <w:p w:rsidR="00433CDC" w:rsidRDefault="00433CDC" w:rsidP="00D01E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CDC" w:rsidRPr="00B41773" w:rsidRDefault="00433CDC" w:rsidP="00B41773">
    <w:pPr>
      <w:pStyle w:val="Heading1"/>
    </w:pPr>
    <w:r w:rsidRPr="00B41773">
      <w:t>Grip Strength</w:t>
    </w:r>
  </w:p>
  <w:p w:rsidR="00433CDC" w:rsidRPr="00EA07AF" w:rsidRDefault="00433CDC" w:rsidP="00EA07AF">
    <w:pPr>
      <w:tabs>
        <w:tab w:val="left" w:pos="990"/>
        <w:tab w:val="left" w:pos="7560"/>
      </w:tabs>
      <w:spacing w:before="120" w:after="120"/>
      <w:rPr>
        <w:rFonts w:ascii="Arial" w:hAnsi="Arial" w:cs="Arial"/>
        <w:b/>
        <w:bCs/>
        <w:sz w:val="22"/>
        <w:szCs w:val="22"/>
      </w:rPr>
    </w:pPr>
    <w:bookmarkStart w:id="2" w:name="OLE_LINK2"/>
    <w:r w:rsidRPr="00B41773">
      <w:rPr>
        <w:rFonts w:ascii="Arial" w:hAnsi="Arial" w:cs="Arial"/>
        <w:sz w:val="22"/>
        <w:szCs w:val="22"/>
      </w:rPr>
      <w:t>[Study Name/ID pre-filled]</w:t>
    </w:r>
    <w:bookmarkEnd w:id="2"/>
    <w:r w:rsidRPr="00EA07AF">
      <w:rPr>
        <w:rFonts w:ascii="Arial" w:hAnsi="Arial" w:cs="Arial"/>
        <w:sz w:val="22"/>
        <w:szCs w:val="22"/>
      </w:rPr>
      <w:tab/>
      <w:t xml:space="preserve">Site Name: </w:t>
    </w:r>
  </w:p>
  <w:p w:rsidR="00433CDC" w:rsidRPr="00EA07AF" w:rsidRDefault="00433CDC" w:rsidP="00EA07AF">
    <w:pPr>
      <w:tabs>
        <w:tab w:val="left" w:pos="7560"/>
      </w:tabs>
      <w:spacing w:before="120" w:after="120"/>
      <w:rPr>
        <w:rFonts w:ascii="Arial" w:hAnsi="Arial" w:cs="Arial"/>
        <w:sz w:val="22"/>
        <w:szCs w:val="22"/>
      </w:rPr>
    </w:pPr>
    <w:r w:rsidRPr="00EA07AF">
      <w:rPr>
        <w:rFonts w:ascii="Arial" w:hAnsi="Arial" w:cs="Arial"/>
        <w:sz w:val="22"/>
        <w:szCs w:val="22"/>
      </w:rPr>
      <w:tab/>
      <w:t xml:space="preserve">Subject ID: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CDC" w:rsidRDefault="00433CD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CDC" w:rsidRPr="007D2608" w:rsidRDefault="00433CDC" w:rsidP="00B41773">
    <w:pPr>
      <w:pStyle w:val="Heading1"/>
      <w:rPr>
        <w:iCs/>
      </w:rPr>
    </w:pPr>
    <w:r w:rsidRPr="007D2608">
      <w:t>Grip Strength CRF Module Instructions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CDC" w:rsidRDefault="00433CD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37E0C"/>
    <w:multiLevelType w:val="hybridMultilevel"/>
    <w:tmpl w:val="DC682592"/>
    <w:lvl w:ilvl="0" w:tplc="D3948CA8">
      <w:start w:val="1"/>
      <w:numFmt w:val="decimal"/>
      <w:pStyle w:val="CDEQues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F268C"/>
    <w:multiLevelType w:val="hybridMultilevel"/>
    <w:tmpl w:val="4A96B492"/>
    <w:lvl w:ilvl="0" w:tplc="EF38FF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E25DE"/>
    <w:multiLevelType w:val="hybridMultilevel"/>
    <w:tmpl w:val="B8C024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D81D84"/>
    <w:multiLevelType w:val="hybridMultilevel"/>
    <w:tmpl w:val="EC122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E04264"/>
    <w:multiLevelType w:val="hybridMultilevel"/>
    <w:tmpl w:val="EBF6C290"/>
    <w:lvl w:ilvl="0" w:tplc="9782CF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D01EE1"/>
    <w:rsid w:val="00064F94"/>
    <w:rsid w:val="00065CC7"/>
    <w:rsid w:val="000952A1"/>
    <w:rsid w:val="000958A1"/>
    <w:rsid w:val="000C5413"/>
    <w:rsid w:val="000E3D54"/>
    <w:rsid w:val="000F04F5"/>
    <w:rsid w:val="000F152A"/>
    <w:rsid w:val="00100C45"/>
    <w:rsid w:val="00117A76"/>
    <w:rsid w:val="001316EF"/>
    <w:rsid w:val="001371E6"/>
    <w:rsid w:val="0016576D"/>
    <w:rsid w:val="00175BC7"/>
    <w:rsid w:val="00190246"/>
    <w:rsid w:val="001B13BF"/>
    <w:rsid w:val="001C5399"/>
    <w:rsid w:val="001D6FF6"/>
    <w:rsid w:val="002042B9"/>
    <w:rsid w:val="0020443F"/>
    <w:rsid w:val="00211E90"/>
    <w:rsid w:val="002209D0"/>
    <w:rsid w:val="00247701"/>
    <w:rsid w:val="00260A0D"/>
    <w:rsid w:val="00280460"/>
    <w:rsid w:val="002809E0"/>
    <w:rsid w:val="002D5701"/>
    <w:rsid w:val="002F7A16"/>
    <w:rsid w:val="00305ADC"/>
    <w:rsid w:val="00325990"/>
    <w:rsid w:val="00344FE7"/>
    <w:rsid w:val="0036718D"/>
    <w:rsid w:val="00371201"/>
    <w:rsid w:val="0037422B"/>
    <w:rsid w:val="0038753C"/>
    <w:rsid w:val="00397CE0"/>
    <w:rsid w:val="003D3717"/>
    <w:rsid w:val="003D48AA"/>
    <w:rsid w:val="003F45E3"/>
    <w:rsid w:val="00433CDC"/>
    <w:rsid w:val="00440444"/>
    <w:rsid w:val="00450430"/>
    <w:rsid w:val="00481ADD"/>
    <w:rsid w:val="004B3523"/>
    <w:rsid w:val="004B5BB5"/>
    <w:rsid w:val="004C0280"/>
    <w:rsid w:val="004E3316"/>
    <w:rsid w:val="004E3449"/>
    <w:rsid w:val="004E7410"/>
    <w:rsid w:val="005224C5"/>
    <w:rsid w:val="00595A48"/>
    <w:rsid w:val="005C6223"/>
    <w:rsid w:val="005D334E"/>
    <w:rsid w:val="005D39E5"/>
    <w:rsid w:val="005E0DA3"/>
    <w:rsid w:val="005E4843"/>
    <w:rsid w:val="006467C3"/>
    <w:rsid w:val="00652173"/>
    <w:rsid w:val="006712AC"/>
    <w:rsid w:val="00680BC2"/>
    <w:rsid w:val="00683FAB"/>
    <w:rsid w:val="006A7414"/>
    <w:rsid w:val="006B4281"/>
    <w:rsid w:val="006C3AF1"/>
    <w:rsid w:val="006C4219"/>
    <w:rsid w:val="006D511C"/>
    <w:rsid w:val="006E7312"/>
    <w:rsid w:val="007251F9"/>
    <w:rsid w:val="0073172D"/>
    <w:rsid w:val="00734FD3"/>
    <w:rsid w:val="00771E88"/>
    <w:rsid w:val="007861FF"/>
    <w:rsid w:val="007D2608"/>
    <w:rsid w:val="007E566C"/>
    <w:rsid w:val="008171CC"/>
    <w:rsid w:val="008243DF"/>
    <w:rsid w:val="00861248"/>
    <w:rsid w:val="00894C99"/>
    <w:rsid w:val="008B78AA"/>
    <w:rsid w:val="008C3AED"/>
    <w:rsid w:val="008F2DDC"/>
    <w:rsid w:val="00911FFC"/>
    <w:rsid w:val="00953B1B"/>
    <w:rsid w:val="00980DD6"/>
    <w:rsid w:val="00981A27"/>
    <w:rsid w:val="009A6557"/>
    <w:rsid w:val="009A7129"/>
    <w:rsid w:val="009B50B6"/>
    <w:rsid w:val="009C6F35"/>
    <w:rsid w:val="009D31E1"/>
    <w:rsid w:val="009D6ED1"/>
    <w:rsid w:val="009F4CD4"/>
    <w:rsid w:val="00A02E1B"/>
    <w:rsid w:val="00A0303D"/>
    <w:rsid w:val="00A10591"/>
    <w:rsid w:val="00A118CD"/>
    <w:rsid w:val="00A12EF0"/>
    <w:rsid w:val="00A453A5"/>
    <w:rsid w:val="00A64249"/>
    <w:rsid w:val="00AB4EFF"/>
    <w:rsid w:val="00AC03B5"/>
    <w:rsid w:val="00AD00DC"/>
    <w:rsid w:val="00AD7D2D"/>
    <w:rsid w:val="00AE42BB"/>
    <w:rsid w:val="00AF7044"/>
    <w:rsid w:val="00B1552F"/>
    <w:rsid w:val="00B25863"/>
    <w:rsid w:val="00B37E77"/>
    <w:rsid w:val="00B41773"/>
    <w:rsid w:val="00B76C5E"/>
    <w:rsid w:val="00B81F8D"/>
    <w:rsid w:val="00BE723E"/>
    <w:rsid w:val="00C35883"/>
    <w:rsid w:val="00C465A4"/>
    <w:rsid w:val="00CA1065"/>
    <w:rsid w:val="00CB3799"/>
    <w:rsid w:val="00CC1008"/>
    <w:rsid w:val="00D01EE1"/>
    <w:rsid w:val="00D15385"/>
    <w:rsid w:val="00D276B1"/>
    <w:rsid w:val="00D55673"/>
    <w:rsid w:val="00D67E48"/>
    <w:rsid w:val="00D7618B"/>
    <w:rsid w:val="00DE0516"/>
    <w:rsid w:val="00E151F1"/>
    <w:rsid w:val="00E24817"/>
    <w:rsid w:val="00E303D3"/>
    <w:rsid w:val="00E44077"/>
    <w:rsid w:val="00E55ACF"/>
    <w:rsid w:val="00E56AFD"/>
    <w:rsid w:val="00EA07AF"/>
    <w:rsid w:val="00EC64D7"/>
    <w:rsid w:val="00ED0196"/>
    <w:rsid w:val="00EE1864"/>
    <w:rsid w:val="00EE6888"/>
    <w:rsid w:val="00F04308"/>
    <w:rsid w:val="00F1001B"/>
    <w:rsid w:val="00F35004"/>
    <w:rsid w:val="00F63599"/>
    <w:rsid w:val="00FA3C28"/>
    <w:rsid w:val="00FA60A9"/>
    <w:rsid w:val="00FB2597"/>
    <w:rsid w:val="00FB77AD"/>
    <w:rsid w:val="00FC2EFA"/>
    <w:rsid w:val="00FC4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1C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B41773"/>
    <w:pPr>
      <w:jc w:val="center"/>
      <w:outlineLvl w:val="0"/>
    </w:pPr>
    <w:rPr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C465A4"/>
    <w:pPr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3316"/>
    <w:pPr>
      <w:keepNext/>
      <w:spacing w:before="240" w:after="60"/>
      <w:outlineLvl w:val="2"/>
    </w:pPr>
    <w:rPr>
      <w:rFonts w:ascii="Arial Narrow" w:hAnsi="Arial Narrow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E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EE1"/>
  </w:style>
  <w:style w:type="paragraph" w:styleId="Footer">
    <w:name w:val="footer"/>
    <w:basedOn w:val="Normal"/>
    <w:link w:val="FooterChar"/>
    <w:uiPriority w:val="99"/>
    <w:unhideWhenUsed/>
    <w:rsid w:val="00D01E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EE1"/>
  </w:style>
  <w:style w:type="paragraph" w:styleId="NoSpacing">
    <w:name w:val="No Spacing"/>
    <w:uiPriority w:val="1"/>
    <w:qFormat/>
    <w:rsid w:val="00D01EE1"/>
    <w:rPr>
      <w:sz w:val="22"/>
      <w:szCs w:val="22"/>
    </w:rPr>
  </w:style>
  <w:style w:type="table" w:styleId="TableGrid">
    <w:name w:val="Table Grid"/>
    <w:basedOn w:val="TableNormal"/>
    <w:uiPriority w:val="59"/>
    <w:rsid w:val="00D01E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AD7D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D2D"/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D7D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D2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D7D2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D2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7D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0443F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465A4"/>
    <w:rPr>
      <w:rFonts w:ascii="Arial" w:eastAsia="Times New Roman" w:hAnsi="Arial" w:cs="Arial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E3316"/>
    <w:rPr>
      <w:rFonts w:ascii="Arial Narrow" w:eastAsia="Times New Roman" w:hAnsi="Arial Narrow"/>
      <w:bCs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41773"/>
    <w:rPr>
      <w:rFonts w:ascii="Arial" w:eastAsia="Times New Roman" w:hAnsi="Arial" w:cs="Arial"/>
      <w:b/>
      <w:bCs/>
      <w:sz w:val="28"/>
      <w:szCs w:val="28"/>
    </w:rPr>
  </w:style>
  <w:style w:type="paragraph" w:styleId="Title">
    <w:name w:val="Title"/>
    <w:basedOn w:val="Heading1"/>
    <w:next w:val="Normal"/>
    <w:link w:val="TitleChar"/>
    <w:uiPriority w:val="10"/>
    <w:qFormat/>
    <w:rsid w:val="00325990"/>
    <w:rPr>
      <w:noProof/>
    </w:rPr>
  </w:style>
  <w:style w:type="character" w:customStyle="1" w:styleId="TitleChar">
    <w:name w:val="Title Char"/>
    <w:basedOn w:val="DefaultParagraphFont"/>
    <w:link w:val="Title"/>
    <w:uiPriority w:val="10"/>
    <w:rsid w:val="00325990"/>
    <w:rPr>
      <w:rFonts w:ascii="Arial Narrow" w:eastAsia="Times New Roman" w:hAnsi="Arial Narrow"/>
      <w:b/>
      <w:bCs/>
      <w:noProof/>
      <w:kern w:val="32"/>
      <w:sz w:val="28"/>
      <w:szCs w:val="28"/>
    </w:rPr>
  </w:style>
  <w:style w:type="paragraph" w:styleId="ListParagraph">
    <w:name w:val="List Paragraph"/>
    <w:basedOn w:val="Normal"/>
    <w:uiPriority w:val="34"/>
    <w:qFormat/>
    <w:rsid w:val="00D7618B"/>
    <w:pPr>
      <w:ind w:left="720"/>
      <w:contextualSpacing/>
    </w:pPr>
  </w:style>
  <w:style w:type="paragraph" w:customStyle="1" w:styleId="CDEQuestion">
    <w:name w:val="CDE Question"/>
    <w:link w:val="CDEQuestionChar"/>
    <w:rsid w:val="000C5413"/>
    <w:pPr>
      <w:numPr>
        <w:numId w:val="2"/>
      </w:numPr>
      <w:spacing w:beforeLines="120" w:afterLines="120"/>
    </w:pPr>
    <w:rPr>
      <w:rFonts w:ascii="Arial Narrow" w:eastAsia="Times New Roman" w:hAnsi="Arial Narrow"/>
      <w:b/>
      <w:bCs/>
      <w:iCs/>
      <w:sz w:val="24"/>
      <w:szCs w:val="28"/>
    </w:rPr>
  </w:style>
  <w:style w:type="character" w:customStyle="1" w:styleId="CDEQuestionChar">
    <w:name w:val="CDE Question Char"/>
    <w:basedOn w:val="DefaultParagraphFont"/>
    <w:link w:val="CDEQuestion"/>
    <w:rsid w:val="000C5413"/>
    <w:rPr>
      <w:rFonts w:ascii="Arial Narrow" w:eastAsia="Times New Roman" w:hAnsi="Arial Narrow"/>
      <w:b/>
      <w:bCs/>
      <w:iCs/>
      <w:sz w:val="24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C465A4"/>
    <w:pPr>
      <w:spacing w:after="200"/>
    </w:pPr>
    <w:rPr>
      <w:rFonts w:ascii="Arial" w:hAnsi="Arial"/>
      <w:b/>
      <w:bCs/>
      <w:sz w:val="22"/>
      <w:szCs w:val="18"/>
    </w:rPr>
  </w:style>
  <w:style w:type="character" w:styleId="IntenseEmphasis">
    <w:name w:val="Intense Emphasis"/>
    <w:basedOn w:val="DefaultParagraphFont"/>
    <w:uiPriority w:val="21"/>
    <w:qFormat/>
    <w:rsid w:val="00C465A4"/>
    <w:rPr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E2B31-A08A-4212-97DD-1379FCDB8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Grip Strength</vt:lpstr>
    </vt:vector>
  </TitlesOfParts>
  <Company>KAI Research, Inc.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Grip Strength</dc:title>
  <dc:subject>Grip Strength</dc:subject>
  <dc:creator>NINDS</dc:creator>
  <cp:keywords>Grip Strength, CRF, NINDS</cp:keywords>
  <cp:lastModifiedBy>Rebecca Johnson</cp:lastModifiedBy>
  <cp:revision>3</cp:revision>
  <cp:lastPrinted>2012-02-29T20:26:00Z</cp:lastPrinted>
  <dcterms:created xsi:type="dcterms:W3CDTF">2014-09-19T15:42:00Z</dcterms:created>
  <dcterms:modified xsi:type="dcterms:W3CDTF">2014-09-19T18:31:00Z</dcterms:modified>
  <cp:category>CRF</cp:category>
  <cp:contentStatus>508 Compliant</cp:contentStatus>
</cp:coreProperties>
</file>