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E93E" w14:textId="77777777" w:rsidR="000D18D1" w:rsidRPr="003E2BA2" w:rsidRDefault="000D18D1" w:rsidP="005F0272">
      <w:pPr>
        <w:pStyle w:val="Heading2"/>
      </w:pPr>
      <w:r w:rsidRPr="003E2BA2">
        <w:t>Patient Information</w:t>
      </w:r>
    </w:p>
    <w:p w14:paraId="3CDDC2EB" w14:textId="77777777" w:rsidR="000D18D1" w:rsidRPr="003E2BA2" w:rsidRDefault="003E2BA2" w:rsidP="00C20540">
      <w:pPr>
        <w:numPr>
          <w:ilvl w:val="0"/>
          <w:numId w:val="2"/>
        </w:numPr>
      </w:pPr>
      <w:r>
        <w:t>**</w:t>
      </w:r>
      <w:r w:rsidR="000D18D1" w:rsidRPr="003E2BA2">
        <w:t>Study ID number</w:t>
      </w:r>
      <w:r w:rsidR="005F0272" w:rsidRPr="003E2BA2">
        <w:t>:</w:t>
      </w:r>
    </w:p>
    <w:p w14:paraId="228B9195" w14:textId="77777777" w:rsidR="00AA780C" w:rsidRPr="003E2BA2" w:rsidRDefault="00DF1DC5" w:rsidP="00C20540">
      <w:pPr>
        <w:numPr>
          <w:ilvl w:val="0"/>
          <w:numId w:val="2"/>
        </w:numPr>
      </w:pPr>
      <w:r w:rsidRPr="003E2BA2">
        <w:t>*</w:t>
      </w:r>
      <w:r w:rsidR="00AA780C" w:rsidRPr="003E2BA2">
        <w:t>*</w:t>
      </w:r>
      <w:r w:rsidR="000D18D1" w:rsidRPr="003E2BA2">
        <w:t>Date and time of study</w:t>
      </w:r>
      <w:r w:rsidR="00AA780C" w:rsidRPr="003E2BA2">
        <w:t xml:space="preserve"> (M M/D D/Y </w:t>
      </w:r>
      <w:proofErr w:type="spellStart"/>
      <w:r w:rsidR="00AA780C" w:rsidRPr="003E2BA2">
        <w:t>Y</w:t>
      </w:r>
      <w:proofErr w:type="spellEnd"/>
      <w:r w:rsidR="00AA780C" w:rsidRPr="003E2BA2">
        <w:t xml:space="preserve"> </w:t>
      </w:r>
      <w:proofErr w:type="spellStart"/>
      <w:r w:rsidR="00AA780C" w:rsidRPr="003E2BA2">
        <w:t>Y</w:t>
      </w:r>
      <w:proofErr w:type="spellEnd"/>
      <w:r w:rsidR="00AA780C" w:rsidRPr="003E2BA2">
        <w:t xml:space="preserve"> Y):</w:t>
      </w:r>
    </w:p>
    <w:p w14:paraId="5F5CBD4B" w14:textId="77777777" w:rsidR="00AA780C" w:rsidRPr="003E2BA2" w:rsidRDefault="00AA780C" w:rsidP="00AA780C">
      <w:pPr>
        <w:ind w:left="720"/>
      </w:pPr>
      <w:r w:rsidRPr="003E2BA2">
        <w:t xml:space="preserve">(HH:MM, 24 </w:t>
      </w:r>
      <w:proofErr w:type="spellStart"/>
      <w:r w:rsidRPr="003E2BA2">
        <w:t>hr</w:t>
      </w:r>
      <w:proofErr w:type="spellEnd"/>
      <w:r w:rsidRPr="003E2BA2">
        <w:t xml:space="preserve"> clock):</w:t>
      </w:r>
    </w:p>
    <w:p w14:paraId="03D6E0FC" w14:textId="77777777" w:rsidR="00585EED" w:rsidRPr="003E2BA2" w:rsidRDefault="00DF1DC5" w:rsidP="00C20540">
      <w:pPr>
        <w:numPr>
          <w:ilvl w:val="0"/>
          <w:numId w:val="2"/>
        </w:numPr>
      </w:pPr>
      <w:r w:rsidRPr="003E2BA2">
        <w:t>**</w:t>
      </w:r>
      <w:r w:rsidR="000D18D1" w:rsidRPr="003E2BA2">
        <w:t>Scan purpose</w:t>
      </w:r>
      <w:r w:rsidR="00585EED" w:rsidRPr="003E2BA2">
        <w:t xml:space="preserve"> (Select all that apply)</w:t>
      </w:r>
      <w:r w:rsidR="000D18D1" w:rsidRPr="003E2BA2">
        <w:t>:</w:t>
      </w:r>
    </w:p>
    <w:p w14:paraId="6581C4E3" w14:textId="77777777" w:rsidR="007908D9" w:rsidRPr="003E2BA2" w:rsidRDefault="007908D9" w:rsidP="00585EED">
      <w:pPr>
        <w:ind w:left="720"/>
        <w:rPr>
          <w:b/>
        </w:rPr>
        <w:sectPr w:rsidR="007908D9" w:rsidRPr="003E2BA2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0" w:name="Check1"/>
    </w:p>
    <w:p w14:paraId="3E6B3226" w14:textId="77777777" w:rsidR="00585EED" w:rsidRPr="003E2BA2" w:rsidRDefault="00A877AE" w:rsidP="00585EED">
      <w:pPr>
        <w:ind w:left="720"/>
        <w:rPr>
          <w:b/>
        </w:rPr>
      </w:pPr>
      <w:r w:rsidRPr="003E2BA2">
        <w:rPr>
          <w:b/>
        </w:rPr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585EED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bookmarkEnd w:id="0"/>
      <w:r w:rsidR="00585EED" w:rsidRPr="003E2BA2">
        <w:rPr>
          <w:b/>
        </w:rPr>
        <w:t xml:space="preserve"> </w:t>
      </w:r>
      <w:r w:rsidR="00585EED" w:rsidRPr="003E2BA2">
        <w:t>Diagnostic</w:t>
      </w:r>
      <w:r w:rsidR="001E6E72" w:rsidRPr="003E2BA2">
        <w:tab/>
      </w:r>
    </w:p>
    <w:p w14:paraId="316FB50C" w14:textId="77777777" w:rsidR="001E6E72" w:rsidRPr="003E2BA2" w:rsidRDefault="00A877AE" w:rsidP="00585EED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585EED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585EED" w:rsidRPr="003E2BA2">
        <w:rPr>
          <w:b/>
        </w:rPr>
        <w:t xml:space="preserve"> </w:t>
      </w:r>
      <w:r w:rsidR="00585EED" w:rsidRPr="003E2BA2">
        <w:t>Post-treatment</w:t>
      </w:r>
      <w:r w:rsidR="001E6E72" w:rsidRPr="003E2BA2">
        <w:tab/>
      </w:r>
    </w:p>
    <w:p w14:paraId="25814DA6" w14:textId="77777777" w:rsidR="00585EED" w:rsidRPr="003E2BA2" w:rsidRDefault="00A877AE" w:rsidP="001E6E72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1E6E72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1E6E72" w:rsidRPr="003E2BA2">
        <w:rPr>
          <w:b/>
        </w:rPr>
        <w:t xml:space="preserve"> </w:t>
      </w:r>
      <w:r w:rsidR="001E6E72" w:rsidRPr="003E2BA2">
        <w:t xml:space="preserve">Monitoring </w:t>
      </w:r>
      <w:r w:rsidR="001E6E72" w:rsidRPr="003E2BA2">
        <w:tab/>
      </w:r>
      <w:r w:rsidR="001E6E72" w:rsidRPr="003E2BA2">
        <w:tab/>
      </w:r>
      <w:r w:rsidR="001E6E72" w:rsidRPr="003E2BA2">
        <w:tab/>
      </w:r>
    </w:p>
    <w:p w14:paraId="6C8CAD4C" w14:textId="43566957" w:rsidR="007908D9" w:rsidRPr="003E2BA2" w:rsidRDefault="00A877AE" w:rsidP="001E6E72">
      <w:pPr>
        <w:ind w:left="720"/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585EED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585EED" w:rsidRPr="003E2BA2">
        <w:rPr>
          <w:b/>
        </w:rPr>
        <w:t xml:space="preserve"> </w:t>
      </w:r>
      <w:r w:rsidR="001E6E72" w:rsidRPr="003E2BA2">
        <w:t>Other, specify</w:t>
      </w:r>
      <w:r w:rsidR="001A6BBA">
        <w:t>:</w:t>
      </w:r>
    </w:p>
    <w:p w14:paraId="6BE12E33" w14:textId="77777777" w:rsidR="0005668A" w:rsidRPr="003E2BA2" w:rsidRDefault="000D18D1" w:rsidP="0005668A">
      <w:pPr>
        <w:pStyle w:val="Heading2"/>
      </w:pPr>
      <w:r w:rsidRPr="003E2BA2">
        <w:t>Technical Information</w:t>
      </w:r>
    </w:p>
    <w:p w14:paraId="38B64274" w14:textId="77777777" w:rsidR="0071598D" w:rsidRPr="003E2BA2" w:rsidRDefault="0071598D" w:rsidP="0071598D">
      <w:pPr>
        <w:numPr>
          <w:ilvl w:val="0"/>
          <w:numId w:val="3"/>
        </w:numPr>
      </w:pPr>
      <w:r w:rsidRPr="003E2BA2">
        <w:t>*Imaging modality (Select all that apply):</w:t>
      </w:r>
    </w:p>
    <w:p w14:paraId="43203395" w14:textId="77777777" w:rsidR="0071598D" w:rsidRPr="003E2BA2" w:rsidRDefault="0071598D" w:rsidP="0071598D">
      <w:pPr>
        <w:ind w:left="720"/>
        <w:sectPr w:rsidR="0071598D" w:rsidRPr="003E2BA2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4567B3FE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Non-contrast CT</w:t>
      </w:r>
    </w:p>
    <w:p w14:paraId="36710173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Contrast CT</w:t>
      </w:r>
    </w:p>
    <w:p w14:paraId="28515B04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CT Angiography</w:t>
      </w:r>
    </w:p>
    <w:p w14:paraId="541D71CF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X-Ray angiography</w:t>
      </w:r>
    </w:p>
    <w:p w14:paraId="08A3E560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MRI</w:t>
      </w:r>
    </w:p>
    <w:p w14:paraId="12A338D1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MR angiography</w:t>
      </w:r>
    </w:p>
    <w:p w14:paraId="1AC77275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Post-contrast CT</w:t>
      </w:r>
    </w:p>
    <w:p w14:paraId="707EC5BF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Contrast MRI</w:t>
      </w:r>
    </w:p>
    <w:p w14:paraId="4A752905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Non-contrast MRI</w:t>
      </w:r>
    </w:p>
    <w:p w14:paraId="0BB38FBE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PET</w:t>
      </w:r>
    </w:p>
    <w:p w14:paraId="029E2739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SPECT</w:t>
      </w:r>
    </w:p>
    <w:p w14:paraId="085355DB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MEG</w:t>
      </w:r>
    </w:p>
    <w:p w14:paraId="0011631E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CT perfusion</w:t>
      </w:r>
    </w:p>
    <w:p w14:paraId="361434FB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MRI perfusion</w:t>
      </w:r>
    </w:p>
    <w:p w14:paraId="40414985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OCT</w:t>
      </w:r>
    </w:p>
    <w:p w14:paraId="23AE46B7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Microscopy</w:t>
      </w:r>
    </w:p>
    <w:p w14:paraId="6FDB9453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DEXA</w:t>
      </w:r>
    </w:p>
    <w:p w14:paraId="55D616AF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EEG</w:t>
      </w:r>
    </w:p>
    <w:p w14:paraId="11310C06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Ultrasound</w:t>
      </w:r>
    </w:p>
    <w:p w14:paraId="21A6EA7E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CBCT</w:t>
      </w:r>
    </w:p>
    <w:p w14:paraId="1B7EB2FA" w14:textId="77777777" w:rsidR="0071598D" w:rsidRPr="003E2BA2" w:rsidRDefault="00A877AE" w:rsidP="0071598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71598D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1598D" w:rsidRPr="003E2BA2">
        <w:t xml:space="preserve"> Other, specify: </w:t>
      </w:r>
    </w:p>
    <w:p w14:paraId="66A4D412" w14:textId="77777777" w:rsidR="007908D9" w:rsidRPr="003E2BA2" w:rsidRDefault="007908D9" w:rsidP="00C20540">
      <w:pPr>
        <w:numPr>
          <w:ilvl w:val="1"/>
          <w:numId w:val="3"/>
        </w:numPr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C6899AB" w14:textId="77777777" w:rsidR="000D18D1" w:rsidRPr="003E2BA2" w:rsidRDefault="000D18D1" w:rsidP="00C20540">
      <w:pPr>
        <w:numPr>
          <w:ilvl w:val="1"/>
          <w:numId w:val="3"/>
        </w:numPr>
      </w:pPr>
      <w:r w:rsidRPr="003E2BA2">
        <w:t>MRI details:</w:t>
      </w:r>
    </w:p>
    <w:p w14:paraId="33DC1AE0" w14:textId="77777777" w:rsidR="000D18D1" w:rsidRPr="003E2BA2" w:rsidRDefault="0051028A" w:rsidP="00C20540">
      <w:pPr>
        <w:numPr>
          <w:ilvl w:val="2"/>
          <w:numId w:val="3"/>
        </w:numPr>
      </w:pPr>
      <w:r w:rsidRPr="003E2BA2">
        <w:t>Field strength of s</w:t>
      </w:r>
      <w:r w:rsidR="000D18D1" w:rsidRPr="003E2BA2">
        <w:t xml:space="preserve">canner </w:t>
      </w:r>
      <w:r w:rsidRPr="003E2BA2">
        <w:t>used</w:t>
      </w:r>
      <w:r w:rsidR="000D18D1" w:rsidRPr="003E2BA2">
        <w:t xml:space="preserve">: </w:t>
      </w:r>
    </w:p>
    <w:p w14:paraId="1DFFD07B" w14:textId="77777777" w:rsidR="00397FF8" w:rsidRPr="003E2BA2" w:rsidRDefault="00A877AE" w:rsidP="00B63B1C">
      <w:pPr>
        <w:pStyle w:val="ListParagraph"/>
        <w:ind w:left="1440" w:firstLine="720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DC5B13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C5B13" w:rsidRPr="003E2BA2">
        <w:t xml:space="preserve"> 1.5 T</w:t>
      </w:r>
      <w:r w:rsidR="00DC5B13" w:rsidRPr="003E2BA2">
        <w:tab/>
      </w:r>
      <w:r w:rsidR="00DC5B13" w:rsidRPr="003E2BA2">
        <w:tab/>
      </w:r>
      <w:r w:rsidR="00DC5B13" w:rsidRPr="003E2BA2">
        <w:tab/>
      </w: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DC5B13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C5B13" w:rsidRPr="003E2BA2">
        <w:t xml:space="preserve"> 3.0 T</w:t>
      </w:r>
    </w:p>
    <w:p w14:paraId="79EDAEA2" w14:textId="77777777" w:rsidR="00397FF8" w:rsidRPr="003E2BA2" w:rsidRDefault="00A877AE">
      <w:pPr>
        <w:pStyle w:val="ListParagraph"/>
        <w:ind w:left="1440" w:firstLine="720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DC5B13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C5B13" w:rsidRPr="003E2BA2">
        <w:t xml:space="preserve"> 4.0 T</w:t>
      </w:r>
      <w:r w:rsidR="00DC5B13" w:rsidRPr="003E2BA2">
        <w:tab/>
      </w:r>
      <w:r w:rsidR="00DC5B13" w:rsidRPr="003E2BA2">
        <w:tab/>
      </w:r>
      <w:r w:rsidR="00DC5B13" w:rsidRPr="003E2BA2">
        <w:tab/>
      </w: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DC5B13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C5B13" w:rsidRPr="003E2BA2">
        <w:t xml:space="preserve"> 7.0 T</w:t>
      </w:r>
    </w:p>
    <w:p w14:paraId="2E5186A5" w14:textId="77777777" w:rsidR="00397FF8" w:rsidRPr="003E2BA2" w:rsidRDefault="00A877AE">
      <w:pPr>
        <w:pStyle w:val="ListParagraph"/>
        <w:ind w:left="1440" w:firstLine="720"/>
      </w:pPr>
      <w:r w:rsidRPr="003E2BA2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FC6B8C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C6B8C" w:rsidRPr="003E2BA2">
        <w:t xml:space="preserve"> Other, specify:</w:t>
      </w:r>
    </w:p>
    <w:p w14:paraId="08A74348" w14:textId="77777777" w:rsidR="00397FF8" w:rsidRPr="003E2BA2" w:rsidRDefault="00397FF8">
      <w:pPr>
        <w:pStyle w:val="ListParagraph"/>
        <w:ind w:left="1440" w:firstLine="720"/>
      </w:pPr>
    </w:p>
    <w:p w14:paraId="13CCE4BF" w14:textId="77777777" w:rsidR="000D18D1" w:rsidRPr="003E2BA2" w:rsidRDefault="000D18D1" w:rsidP="00B63B1C">
      <w:pPr>
        <w:pStyle w:val="ListParagraph"/>
        <w:numPr>
          <w:ilvl w:val="2"/>
          <w:numId w:val="3"/>
        </w:numPr>
      </w:pPr>
      <w:r w:rsidRPr="003E2BA2">
        <w:t>Sequences acquired and slice thickness</w:t>
      </w:r>
      <w:r w:rsidR="008B11AE" w:rsidRPr="003E2BA2">
        <w:t xml:space="preserve"> (</w:t>
      </w:r>
      <w:r w:rsidR="00A13992" w:rsidRPr="003E2BA2">
        <w:t>**</w:t>
      </w:r>
      <w:r w:rsidR="008B11AE" w:rsidRPr="003E2BA2">
        <w:t>Select all that apply, if selected provide slice thickness</w:t>
      </w:r>
      <w:r w:rsidRPr="003E2BA2">
        <w:t>:)</w:t>
      </w:r>
    </w:p>
    <w:p w14:paraId="367020B8" w14:textId="77777777" w:rsidR="007908D9" w:rsidRPr="003E2BA2" w:rsidRDefault="007908D9" w:rsidP="00620090">
      <w:pPr>
        <w:ind w:left="720"/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2"/>
    </w:p>
    <w:bookmarkEnd w:id="1"/>
    <w:p w14:paraId="06A40891" w14:textId="77777777" w:rsidR="00044BE6" w:rsidRPr="003E2BA2" w:rsidRDefault="00A877AE" w:rsidP="00044BE6">
      <w:pPr>
        <w:ind w:left="720"/>
        <w:rPr>
          <w:lang w:val="de-DE"/>
        </w:rPr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Pr="00E1402A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DWI / ADC (mm):</w:t>
      </w:r>
    </w:p>
    <w:p w14:paraId="5DE94E5C" w14:textId="77777777" w:rsidR="00044BE6" w:rsidRPr="003E2BA2" w:rsidRDefault="00A877AE" w:rsidP="00044BE6">
      <w:pPr>
        <w:ind w:left="720"/>
        <w:rPr>
          <w:lang w:val="de-DE"/>
        </w:rPr>
      </w:pPr>
      <w:r w:rsidRPr="003E2BA2">
        <w:fldChar w:fldCharType="begin">
          <w:ffData>
            <w:name w:val=""/>
            <w:enabled/>
            <w:calcOnExit w:val="0"/>
            <w:helpText w:type="text" w:val="GRE  "/>
            <w:statusText w:type="text" w:val="GRE  "/>
            <w:checkBox>
              <w:sizeAuto/>
              <w:default w:val="0"/>
            </w:checkBox>
          </w:ffData>
        </w:fldChar>
      </w:r>
      <w:r w:rsidRPr="00E1402A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GRE (mm): </w:t>
      </w:r>
    </w:p>
    <w:p w14:paraId="5A6FF54A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SWI (mm):</w:t>
      </w:r>
    </w:p>
    <w:p w14:paraId="1421F7DE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PWI (mm): </w:t>
      </w:r>
    </w:p>
    <w:p w14:paraId="762ECD45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FLAIR (mm):</w:t>
      </w:r>
    </w:p>
    <w:p w14:paraId="7C85D729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contrast FLAIR"/>
            <w:statusText w:type="text" w:val="Post-contrast 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Post-contrast FLAIR (mm):</w:t>
      </w:r>
    </w:p>
    <w:p w14:paraId="359C2CEB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T1-weighted"/>
            <w:statusText w:type="text" w:val="T1-weighted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T1-weighted spin echo with contrast (mm):</w:t>
      </w:r>
    </w:p>
    <w:p w14:paraId="4373F1F0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T2-weighted"/>
            <w:statusText w:type="text" w:val="T2-weighted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T1-weighted spin echo without contrast (mm):</w:t>
      </w:r>
    </w:p>
    <w:p w14:paraId="5215515D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contrast T1-weighted"/>
            <w:statusText w:type="text" w:val="Post-contrast T1-weighted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Post-contrast T1-weighted (mm):</w:t>
      </w:r>
    </w:p>
    <w:p w14:paraId="16DF3A13" w14:textId="5435E8CB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COW MRA"/>
            <w:statusText w:type="text" w:val="COW MRA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COW MRA</w:t>
      </w:r>
      <w:r w:rsidR="00F17ADB">
        <w:t xml:space="preserve"> (mm):</w:t>
      </w:r>
    </w:p>
    <w:p w14:paraId="0CC3A3DA" w14:textId="3341D614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CE MRA"/>
            <w:statusText w:type="text" w:val="CE MRA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CE MRA</w:t>
      </w:r>
      <w:r w:rsidR="00F17ADB">
        <w:t xml:space="preserve"> (mm):</w:t>
      </w:r>
    </w:p>
    <w:p w14:paraId="48719778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EPI (mm):</w:t>
      </w:r>
    </w:p>
    <w:p w14:paraId="48CCB60D" w14:textId="77777777" w:rsidR="00044BE6" w:rsidRPr="003E2BA2" w:rsidRDefault="00044BE6" w:rsidP="00044BE6">
      <w:pPr>
        <w:numPr>
          <w:ilvl w:val="1"/>
          <w:numId w:val="3"/>
        </w:numPr>
        <w:sectPr w:rsidR="00044BE6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070FA4B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T1 (mm):</w:t>
      </w:r>
      <w:r w:rsidR="00044BE6" w:rsidRPr="003E2BA2">
        <w:tab/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393F0CD4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T2W SE (mm):</w:t>
      </w:r>
      <w:r w:rsidR="00044BE6" w:rsidRPr="003E2BA2">
        <w:tab/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42DBE4FA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E  "/>
            <w:statusText w:type="text" w:val="GRE  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T2 (mm): </w:t>
      </w:r>
      <w:r w:rsidR="00044BE6" w:rsidRPr="003E2BA2">
        <w:tab/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08EC1AFF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T1W SE (mm):</w:t>
      </w:r>
    </w:p>
    <w:p w14:paraId="64D469BF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DWI (mm):</w:t>
      </w:r>
      <w:r w:rsidR="00044BE6" w:rsidRPr="003E2BA2">
        <w:tab/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43E9BEAB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T1W 3D gradient-echo (mm):</w:t>
      </w:r>
      <w:r w:rsidR="00044BE6" w:rsidRPr="003E2BA2">
        <w:tab/>
      </w:r>
    </w:p>
    <w:p w14:paraId="794490BE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DTI (mm): </w:t>
      </w:r>
      <w:r w:rsidR="00044BE6" w:rsidRPr="003E2BA2">
        <w:tab/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5671B512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PD/T2W FSE (mm):</w:t>
      </w:r>
    </w:p>
    <w:p w14:paraId="633C4AAE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MRSI (mm):</w:t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1B09D892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DIR (mm):</w:t>
      </w:r>
    </w:p>
    <w:p w14:paraId="63C606F8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Post-contrast FLAIR"/>
            <w:statusText w:type="text" w:val="Post-contrast 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</w:t>
      </w:r>
      <w:proofErr w:type="spellStart"/>
      <w:r w:rsidR="00044BE6" w:rsidRPr="003E2BA2">
        <w:t>rFOV</w:t>
      </w:r>
      <w:proofErr w:type="spellEnd"/>
      <w:r w:rsidR="00044BE6" w:rsidRPr="003E2BA2">
        <w:t xml:space="preserve"> (mm):</w:t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3F063F32" w14:textId="77777777" w:rsidR="00044BE6" w:rsidRPr="003E2BA2" w:rsidRDefault="00A877AE" w:rsidP="00044BE6">
      <w:pPr>
        <w:ind w:left="720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PSIR (mm):</w:t>
      </w:r>
    </w:p>
    <w:p w14:paraId="6DB3389A" w14:textId="29305098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T1-weighted"/>
            <w:statusText w:type="text" w:val="T1-weighted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Gradient-echo</w:t>
      </w:r>
      <w:r w:rsidR="00360A42">
        <w:t xml:space="preserve"> (mm):</w:t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0F8F6B2D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fMRI (mm):</w:t>
      </w:r>
      <w:r w:rsidR="00044BE6" w:rsidRPr="003E2BA2">
        <w:tab/>
      </w:r>
    </w:p>
    <w:p w14:paraId="0C0F6150" w14:textId="77777777" w:rsidR="00044BE6" w:rsidRPr="003E2BA2" w:rsidRDefault="00A877AE" w:rsidP="00044BE6">
      <w:pPr>
        <w:pStyle w:val="ListParagraph"/>
        <w:rPr>
          <w:lang w:val="de-DE"/>
        </w:rPr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Pulsed-ASL (mm):</w:t>
      </w:r>
      <w:r w:rsidR="00044BE6" w:rsidRPr="003E2BA2">
        <w:rPr>
          <w:lang w:val="de-DE"/>
        </w:rPr>
        <w:tab/>
      </w:r>
      <w:r w:rsidR="00044BE6" w:rsidRPr="003E2BA2">
        <w:rPr>
          <w:lang w:val="de-DE"/>
        </w:rPr>
        <w:tab/>
      </w:r>
      <w:r w:rsidR="00044BE6" w:rsidRPr="003E2BA2">
        <w:rPr>
          <w:lang w:val="de-DE"/>
        </w:rPr>
        <w:tab/>
      </w:r>
    </w:p>
    <w:p w14:paraId="4514E3DF" w14:textId="77777777" w:rsidR="00044BE6" w:rsidRPr="003E2BA2" w:rsidRDefault="00A877AE" w:rsidP="00044BE6">
      <w:pPr>
        <w:pStyle w:val="ListParagraph"/>
        <w:rPr>
          <w:lang w:val="de-DE"/>
        </w:rPr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PRESS (mm):</w:t>
      </w:r>
    </w:p>
    <w:p w14:paraId="4D76C97D" w14:textId="77777777" w:rsidR="00044BE6" w:rsidRPr="003E2BA2" w:rsidRDefault="00A877AE" w:rsidP="00044BE6">
      <w:pPr>
        <w:pStyle w:val="ListParagraph"/>
        <w:rPr>
          <w:lang w:val="de-DE"/>
        </w:rPr>
      </w:pPr>
      <w:r w:rsidRPr="003E2BA2">
        <w:fldChar w:fldCharType="begin">
          <w:ffData>
            <w:name w:val=""/>
            <w:enabled/>
            <w:calcOnExit w:val="0"/>
            <w:helpText w:type="text" w:val="GRE  "/>
            <w:statusText w:type="text" w:val="GRE  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Continuous-ASL (mm): </w:t>
      </w:r>
      <w:r w:rsidR="00044BE6" w:rsidRPr="003E2BA2">
        <w:rPr>
          <w:lang w:val="de-DE"/>
        </w:rPr>
        <w:tab/>
      </w:r>
      <w:r w:rsidR="00044BE6" w:rsidRPr="003E2BA2">
        <w:rPr>
          <w:lang w:val="de-DE"/>
        </w:rPr>
        <w:tab/>
      </w:r>
    </w:p>
    <w:p w14:paraId="611C9454" w14:textId="77777777" w:rsidR="00044BE6" w:rsidRPr="003E2BA2" w:rsidRDefault="00A877AE" w:rsidP="00044BE6">
      <w:pPr>
        <w:pStyle w:val="ListParagraph"/>
        <w:rPr>
          <w:lang w:val="de-DE"/>
        </w:rPr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Spectroscopic imaging 2D (mm):</w:t>
      </w:r>
    </w:p>
    <w:p w14:paraId="20734524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</w:t>
      </w:r>
      <w:proofErr w:type="spellStart"/>
      <w:r w:rsidR="00044BE6" w:rsidRPr="003E2BA2">
        <w:t>Pseudocontinuous</w:t>
      </w:r>
      <w:proofErr w:type="spellEnd"/>
      <w:r w:rsidR="00044BE6" w:rsidRPr="003E2BA2">
        <w:t>-ASL (mm):</w:t>
      </w:r>
      <w:r w:rsidR="00044BE6" w:rsidRPr="003E2BA2">
        <w:tab/>
      </w:r>
    </w:p>
    <w:p w14:paraId="01303BC4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Spectroscopic imaging 3D (mm):</w:t>
      </w:r>
    </w:p>
    <w:p w14:paraId="32717ED5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TOF Neck MRA (mm): </w:t>
      </w:r>
      <w:r w:rsidR="00044BE6" w:rsidRPr="003E2BA2">
        <w:tab/>
      </w:r>
      <w:r w:rsidR="00044BE6" w:rsidRPr="003E2BA2">
        <w:tab/>
      </w:r>
    </w:p>
    <w:p w14:paraId="471B86CC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Spin echo (mm):</w:t>
      </w:r>
    </w:p>
    <w:p w14:paraId="060F2827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FLASH (mm):</w:t>
      </w:r>
      <w:r w:rsidR="00044BE6" w:rsidRPr="003E2BA2">
        <w:tab/>
      </w:r>
      <w:r w:rsidR="00044BE6" w:rsidRPr="003E2BA2">
        <w:tab/>
      </w:r>
    </w:p>
    <w:p w14:paraId="0E84087C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STEAM (mm):</w:t>
      </w:r>
    </w:p>
    <w:p w14:paraId="7A4625E1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Post-contrast FLAIR"/>
            <w:statusText w:type="text" w:val="Post-contrast 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MPRAGE (mm):</w:t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702828B7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Single voxel spectroscopy (SVS) (mm):</w:t>
      </w:r>
    </w:p>
    <w:p w14:paraId="4FAED79C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T1-weighted"/>
            <w:statusText w:type="text" w:val="T1-weighted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SPGR (mm):</w:t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01926181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Multivoxel spectroscopy (mm):</w:t>
      </w:r>
    </w:p>
    <w:p w14:paraId="67B33F91" w14:textId="77777777" w:rsidR="00044BE6" w:rsidRPr="003E2BA2" w:rsidRDefault="00A877AE" w:rsidP="00044BE6">
      <w:pPr>
        <w:pStyle w:val="ListParagraph"/>
      </w:pPr>
      <w:r w:rsidRPr="003E2BA2">
        <w:lastRenderedPageBreak/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SPACE/VISTA (mm): </w:t>
      </w:r>
      <w:r w:rsidR="00FD1DC0" w:rsidRPr="003E2BA2">
        <w:tab/>
      </w:r>
      <w:r w:rsidR="00FD1DC0" w:rsidRPr="003E2BA2">
        <w:tab/>
      </w:r>
      <w:r w:rsidR="00FD1DC0" w:rsidRPr="003E2BA2">
        <w:tab/>
      </w:r>
    </w:p>
    <w:p w14:paraId="629A963C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Unlocalized spectroscopy (mm):</w:t>
      </w:r>
    </w:p>
    <w:p w14:paraId="5F826B10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TSE/FSE (mm):</w:t>
      </w:r>
      <w:r w:rsidR="00044BE6" w:rsidRPr="003E2BA2">
        <w:tab/>
      </w:r>
      <w:r w:rsidR="00044BE6" w:rsidRPr="003E2BA2">
        <w:tab/>
      </w:r>
      <w:r w:rsidR="00044BE6" w:rsidRPr="003E2BA2">
        <w:tab/>
      </w:r>
    </w:p>
    <w:p w14:paraId="29523AE7" w14:textId="77777777" w:rsidR="00044BE6" w:rsidRPr="003E2BA2" w:rsidRDefault="00A877AE" w:rsidP="00044BE6">
      <w:pPr>
        <w:pStyle w:val="ListParagraph"/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ISIS (mm):</w:t>
      </w:r>
    </w:p>
    <w:p w14:paraId="52AA6D95" w14:textId="77777777" w:rsidR="00044BE6" w:rsidRPr="003E2BA2" w:rsidRDefault="00A877AE" w:rsidP="00FD1DC0">
      <w:pPr>
        <w:ind w:left="1080"/>
      </w:pPr>
      <w:r w:rsidRPr="003E2BA2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FD1DC0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D1DC0" w:rsidRPr="003E2BA2">
        <w:t xml:space="preserve"> PD SE (mm):</w:t>
      </w:r>
    </w:p>
    <w:p w14:paraId="6F3AD9C6" w14:textId="77777777" w:rsidR="00044BE6" w:rsidRPr="003E2BA2" w:rsidRDefault="00A877AE" w:rsidP="00044BE6">
      <w:pPr>
        <w:ind w:left="1080"/>
      </w:pPr>
      <w:r w:rsidRPr="003E2BA2">
        <w:fldChar w:fldCharType="begin">
          <w:ffData>
            <w:name w:val=""/>
            <w:enabled/>
            <w:calcOnExit w:val="0"/>
            <w:helpText w:type="text" w:val="Post-contrast FLAIR"/>
            <w:statusText w:type="text" w:val="Post-contrast FLAIR"/>
            <w:checkBox>
              <w:sizeAuto/>
              <w:default w:val="0"/>
            </w:checkBox>
          </w:ffData>
        </w:fldChar>
      </w:r>
      <w:r w:rsidR="00044BE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t xml:space="preserve"> Dual echo PD/T2W SE (mm):</w:t>
      </w:r>
      <w:r w:rsidR="00044BE6" w:rsidRPr="003E2BA2">
        <w:tab/>
      </w:r>
    </w:p>
    <w:p w14:paraId="3FC1694E" w14:textId="77777777" w:rsidR="007908D9" w:rsidRPr="003E2BA2" w:rsidRDefault="00A877AE" w:rsidP="00044BE6">
      <w:pPr>
        <w:ind w:left="1080"/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3E2BA2">
        <w:fldChar w:fldCharType="begin">
          <w:ffData>
            <w:name w:val="Check2"/>
            <w:enabled/>
            <w:calcOnExit w:val="0"/>
            <w:helpText w:type="text" w:val="DWI / ADC"/>
            <w:statusText w:type="text" w:val="DWI / ADC"/>
            <w:checkBox>
              <w:sizeAuto/>
              <w:default w:val="0"/>
            </w:checkBox>
          </w:ffData>
        </w:fldChar>
      </w:r>
      <w:r w:rsidR="00044BE6" w:rsidRPr="003E2BA2">
        <w:rPr>
          <w:lang w:val="de-DE"/>
        </w:rPr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44BE6" w:rsidRPr="003E2BA2">
        <w:rPr>
          <w:lang w:val="de-DE"/>
        </w:rPr>
        <w:t xml:space="preserve"> Other, specify: (mm):</w:t>
      </w:r>
      <w:r w:rsidR="00044BE6" w:rsidRPr="003E2BA2">
        <w:tab/>
      </w:r>
    </w:p>
    <w:p w14:paraId="79F1B039" w14:textId="77777777" w:rsidR="000D18D1" w:rsidRPr="003E2BA2" w:rsidRDefault="000D18D1" w:rsidP="00C20540">
      <w:pPr>
        <w:numPr>
          <w:ilvl w:val="1"/>
          <w:numId w:val="3"/>
        </w:numPr>
      </w:pPr>
      <w:r w:rsidRPr="003E2BA2">
        <w:t>CT details:</w:t>
      </w:r>
    </w:p>
    <w:p w14:paraId="48026135" w14:textId="77777777" w:rsidR="002E7A69" w:rsidRPr="003E2BA2" w:rsidRDefault="003F7382" w:rsidP="00C20540">
      <w:pPr>
        <w:numPr>
          <w:ilvl w:val="2"/>
          <w:numId w:val="3"/>
        </w:numPr>
      </w:pPr>
      <w:r w:rsidRPr="003E2BA2">
        <w:t>**</w:t>
      </w:r>
      <w:r w:rsidR="000D18D1" w:rsidRPr="003E2BA2">
        <w:t>Was CTA source image used?</w:t>
      </w:r>
    </w:p>
    <w:p w14:paraId="1E581AAD" w14:textId="77777777" w:rsidR="007908D9" w:rsidRPr="003E2BA2" w:rsidRDefault="007908D9" w:rsidP="002E7A69">
      <w:pPr>
        <w:ind w:left="720"/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5043252" w14:textId="77777777" w:rsidR="002E7A69" w:rsidRPr="003E2BA2" w:rsidRDefault="00A877AE" w:rsidP="00A13992">
      <w:pPr>
        <w:ind w:left="1440" w:firstLine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E7A69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E7A69" w:rsidRPr="003E2BA2">
        <w:t xml:space="preserve"> Yes</w:t>
      </w:r>
    </w:p>
    <w:p w14:paraId="7D0B3499" w14:textId="77777777" w:rsidR="002E7A69" w:rsidRPr="003E2BA2" w:rsidRDefault="00A877AE" w:rsidP="002E7A69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E7A69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E7A69" w:rsidRPr="003E2BA2">
        <w:t xml:space="preserve"> No </w:t>
      </w:r>
    </w:p>
    <w:p w14:paraId="31EDD65B" w14:textId="77777777" w:rsidR="007908D9" w:rsidRPr="003E2BA2" w:rsidRDefault="007908D9" w:rsidP="00C20540">
      <w:pPr>
        <w:numPr>
          <w:ilvl w:val="2"/>
          <w:numId w:val="3"/>
        </w:numPr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C4535CE" w14:textId="77777777" w:rsidR="00E1402A" w:rsidRPr="003E2BA2" w:rsidRDefault="00E1402A" w:rsidP="009C19A4">
      <w:pPr>
        <w:pStyle w:val="ListParagraph"/>
        <w:ind w:left="1440" w:firstLine="720"/>
      </w:pPr>
      <w:r w:rsidRPr="003E2BA2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Unknown</w:t>
      </w:r>
    </w:p>
    <w:p w14:paraId="562DE405" w14:textId="77777777" w:rsidR="00E1402A" w:rsidRDefault="00E1402A" w:rsidP="002A6200">
      <w:pPr>
        <w:ind w:left="2160"/>
      </w:pPr>
    </w:p>
    <w:p w14:paraId="4E6B9E34" w14:textId="77777777" w:rsidR="007908D9" w:rsidRPr="003E2BA2" w:rsidRDefault="007908D9" w:rsidP="00C20540">
      <w:pPr>
        <w:numPr>
          <w:ilvl w:val="2"/>
          <w:numId w:val="3"/>
        </w:numPr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11A10D81" w14:textId="77777777" w:rsidR="00E1402A" w:rsidRDefault="00E1402A" w:rsidP="00C20540">
      <w:pPr>
        <w:numPr>
          <w:ilvl w:val="2"/>
          <w:numId w:val="3"/>
        </w:numPr>
      </w:pPr>
      <w:r>
        <w:t>Number of slices:</w:t>
      </w:r>
    </w:p>
    <w:p w14:paraId="6A8FD4D1" w14:textId="77777777" w:rsidR="00E1402A" w:rsidRDefault="00E1402A" w:rsidP="009C19A4">
      <w:pPr>
        <w:ind w:left="2160"/>
      </w:pPr>
      <w:r w:rsidRPr="003E2BA2">
        <w:fldChar w:fldCharType="begin">
          <w:ffData>
            <w:name w:val=""/>
            <w:enabled/>
            <w:calcOnExit w:val="0"/>
            <w:helpText w:type="text" w:val="CT post-contrast"/>
            <w:statusText w:type="text" w:val="CT post-contrast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</w:t>
      </w:r>
      <w:r>
        <w:t>64</w:t>
      </w:r>
    </w:p>
    <w:p w14:paraId="2AE456A7" w14:textId="77777777" w:rsidR="00E1402A" w:rsidRDefault="00E1402A" w:rsidP="009C19A4">
      <w:pPr>
        <w:ind w:left="2160"/>
      </w:pPr>
      <w:r w:rsidRPr="003E2BA2">
        <w:fldChar w:fldCharType="begin">
          <w:ffData>
            <w:name w:val=""/>
            <w:enabled/>
            <w:calcOnExit w:val="0"/>
            <w:helpText w:type="text" w:val="CT post-contrast"/>
            <w:statusText w:type="text" w:val="CT post-contrast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</w:t>
      </w:r>
      <w:r>
        <w:t>128</w:t>
      </w:r>
    </w:p>
    <w:p w14:paraId="14DD20C2" w14:textId="77777777" w:rsidR="00E1402A" w:rsidRDefault="00E1402A" w:rsidP="009C19A4">
      <w:pPr>
        <w:ind w:left="2160"/>
      </w:pPr>
      <w:r w:rsidRPr="003E2BA2">
        <w:fldChar w:fldCharType="begin">
          <w:ffData>
            <w:name w:val=""/>
            <w:enabled/>
            <w:calcOnExit w:val="0"/>
            <w:helpText w:type="text" w:val="CT post-contrast"/>
            <w:statusText w:type="text" w:val="CT post-contrast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</w:t>
      </w:r>
      <w:r>
        <w:t>256</w:t>
      </w:r>
    </w:p>
    <w:p w14:paraId="023E6F06" w14:textId="77777777" w:rsidR="00E1402A" w:rsidRDefault="00E1402A" w:rsidP="009C19A4">
      <w:pPr>
        <w:ind w:left="2160"/>
      </w:pPr>
      <w:r w:rsidRPr="003E2BA2">
        <w:fldChar w:fldCharType="begin">
          <w:ffData>
            <w:name w:val=""/>
            <w:enabled/>
            <w:calcOnExit w:val="0"/>
            <w:helpText w:type="text" w:val="CT post-contrast"/>
            <w:statusText w:type="text" w:val="CT post-contrast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</w:t>
      </w:r>
      <w:r>
        <w:t>320</w:t>
      </w:r>
    </w:p>
    <w:p w14:paraId="3035E3AA" w14:textId="77777777" w:rsidR="00E1402A" w:rsidRDefault="00E1402A" w:rsidP="009C19A4">
      <w:pPr>
        <w:ind w:left="2160"/>
      </w:pPr>
      <w:r w:rsidRPr="003E2BA2">
        <w:fldChar w:fldCharType="begin">
          <w:ffData>
            <w:name w:val=""/>
            <w:enabled/>
            <w:calcOnExit w:val="0"/>
            <w:helpText w:type="text" w:val="CT post-contrast"/>
            <w:statusText w:type="text" w:val="CT post-contrast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</w:t>
      </w:r>
      <w:r>
        <w:t>Other, specify:</w:t>
      </w:r>
    </w:p>
    <w:p w14:paraId="1CD7329C" w14:textId="77777777" w:rsidR="00BE7550" w:rsidRDefault="000D18D1" w:rsidP="00C20540">
      <w:pPr>
        <w:numPr>
          <w:ilvl w:val="2"/>
          <w:numId w:val="3"/>
        </w:numPr>
      </w:pPr>
      <w:r w:rsidRPr="003E2BA2">
        <w:t xml:space="preserve">Window settings: </w:t>
      </w:r>
    </w:p>
    <w:p w14:paraId="1E6BCA3A" w14:textId="11E20038" w:rsidR="00A56DD2" w:rsidRPr="003E2BA2" w:rsidRDefault="00BE7550" w:rsidP="00BE7550">
      <w:pPr>
        <w:numPr>
          <w:ilvl w:val="3"/>
          <w:numId w:val="3"/>
        </w:numPr>
      </w:pPr>
      <w:r>
        <w:t>W</w:t>
      </w:r>
      <w:r w:rsidR="000D18D1" w:rsidRPr="003E2BA2">
        <w:t>indow:</w:t>
      </w:r>
    </w:p>
    <w:p w14:paraId="2839D8E8" w14:textId="50183834" w:rsidR="000D18D1" w:rsidRPr="003E2BA2" w:rsidRDefault="000D18D1" w:rsidP="00BE7550">
      <w:pPr>
        <w:numPr>
          <w:ilvl w:val="3"/>
          <w:numId w:val="3"/>
        </w:numPr>
      </w:pPr>
      <w:r w:rsidRPr="003E2BA2">
        <w:t xml:space="preserve"> </w:t>
      </w:r>
      <w:r w:rsidR="00AF7FA4">
        <w:t>L</w:t>
      </w:r>
      <w:r w:rsidRPr="003E2BA2">
        <w:t>evel</w:t>
      </w:r>
      <w:r w:rsidR="002E7A69" w:rsidRPr="003E2BA2">
        <w:t>:</w:t>
      </w:r>
    </w:p>
    <w:p w14:paraId="4E42FAD9" w14:textId="77777777" w:rsidR="002E7A69" w:rsidRPr="003E2BA2" w:rsidRDefault="000D18D1" w:rsidP="00C20540">
      <w:pPr>
        <w:numPr>
          <w:ilvl w:val="0"/>
          <w:numId w:val="3"/>
        </w:numPr>
      </w:pPr>
      <w:r w:rsidRPr="003E2BA2">
        <w:t>Read type</w:t>
      </w:r>
      <w:r w:rsidR="00203A55" w:rsidRPr="003E2BA2">
        <w:t xml:space="preserve"> (Select all that apply)</w:t>
      </w:r>
      <w:r w:rsidRPr="003E2BA2">
        <w:t xml:space="preserve">: </w:t>
      </w:r>
    </w:p>
    <w:p w14:paraId="7A9E2401" w14:textId="77777777" w:rsidR="007908D9" w:rsidRPr="003E2BA2" w:rsidRDefault="007908D9" w:rsidP="002E7A69">
      <w:pPr>
        <w:ind w:left="720"/>
        <w:rPr>
          <w:b/>
        </w:rPr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FD83E04" w14:textId="77777777" w:rsidR="00D9400A" w:rsidRPr="003E2BA2" w:rsidRDefault="00A877AE" w:rsidP="00D9400A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="00D9400A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D9400A" w:rsidRPr="003E2BA2">
        <w:rPr>
          <w:b/>
        </w:rPr>
        <w:t xml:space="preserve"> </w:t>
      </w:r>
      <w:r w:rsidR="00D9400A" w:rsidRPr="003E2BA2">
        <w:t>Central</w:t>
      </w:r>
    </w:p>
    <w:p w14:paraId="45CFD879" w14:textId="77777777" w:rsidR="002E7A69" w:rsidRPr="003E2BA2" w:rsidRDefault="00A877AE" w:rsidP="002E7A69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="002E7A69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2E7A69" w:rsidRPr="003E2BA2">
        <w:rPr>
          <w:b/>
        </w:rPr>
        <w:t xml:space="preserve"> </w:t>
      </w:r>
      <w:r w:rsidR="00D9400A" w:rsidRPr="003E2BA2">
        <w:t>Central</w:t>
      </w:r>
      <w:r w:rsidR="002E7A69" w:rsidRPr="003E2BA2">
        <w:t xml:space="preserve"> read</w:t>
      </w:r>
    </w:p>
    <w:p w14:paraId="51B07C90" w14:textId="77777777" w:rsidR="002E7A69" w:rsidRPr="003E2BA2" w:rsidRDefault="00A877AE" w:rsidP="002E7A69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Local report"/>
            <w:statusText w:type="text" w:val="Local report"/>
            <w:checkBox>
              <w:sizeAuto/>
              <w:default w:val="0"/>
            </w:checkBox>
          </w:ffData>
        </w:fldChar>
      </w:r>
      <w:r w:rsidR="002E7A69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2E7A69" w:rsidRPr="003E2BA2">
        <w:rPr>
          <w:b/>
        </w:rPr>
        <w:t xml:space="preserve"> </w:t>
      </w:r>
      <w:r w:rsidR="00D9400A" w:rsidRPr="003E2BA2">
        <w:t>Local-site</w:t>
      </w:r>
      <w:r w:rsidR="003F7382" w:rsidRPr="003E2BA2">
        <w:tab/>
      </w:r>
      <w:r w:rsidR="003F7382" w:rsidRPr="003E2BA2">
        <w:tab/>
      </w:r>
      <w:r w:rsidR="003F7382" w:rsidRPr="003E2BA2">
        <w:tab/>
      </w:r>
      <w:r w:rsidR="003F7382" w:rsidRPr="003E2BA2">
        <w:tab/>
      </w:r>
    </w:p>
    <w:p w14:paraId="7AA77BA6" w14:textId="77777777" w:rsidR="002E7A69" w:rsidRPr="003E2BA2" w:rsidRDefault="00A877AE" w:rsidP="002E7A69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Central read"/>
            <w:statusText w:type="text" w:val="Central read"/>
            <w:checkBox>
              <w:sizeAuto/>
              <w:default w:val="0"/>
            </w:checkBox>
          </w:ffData>
        </w:fldChar>
      </w:r>
      <w:r w:rsidR="002E7A69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2E7A69" w:rsidRPr="003E2BA2">
        <w:rPr>
          <w:b/>
        </w:rPr>
        <w:t xml:space="preserve"> </w:t>
      </w:r>
      <w:r w:rsidR="00D9400A" w:rsidRPr="003E2BA2">
        <w:t>Local</w:t>
      </w:r>
      <w:r w:rsidR="002E7A69" w:rsidRPr="003E2BA2">
        <w:t xml:space="preserve"> read </w:t>
      </w:r>
    </w:p>
    <w:p w14:paraId="063F7942" w14:textId="77777777" w:rsidR="00D9400A" w:rsidRPr="003E2BA2" w:rsidRDefault="00A877AE" w:rsidP="00D9400A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="00D9400A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D9400A" w:rsidRPr="003E2BA2">
        <w:rPr>
          <w:b/>
        </w:rPr>
        <w:t xml:space="preserve"> </w:t>
      </w:r>
      <w:r w:rsidR="00D9400A" w:rsidRPr="003E2BA2">
        <w:t>Local report</w:t>
      </w:r>
    </w:p>
    <w:p w14:paraId="4C1B8675" w14:textId="77777777" w:rsidR="003F7382" w:rsidRPr="003E2BA2" w:rsidRDefault="00A877AE" w:rsidP="003F7382">
      <w:pPr>
        <w:ind w:left="720"/>
      </w:pPr>
      <w:r w:rsidRPr="003E2BA2">
        <w:rPr>
          <w:b/>
        </w:rPr>
        <w:fldChar w:fldCharType="begin">
          <w:ffData>
            <w:name w:val=""/>
            <w:enabled/>
            <w:calcOnExit w:val="0"/>
            <w:helpText w:type="text" w:val="Local report"/>
            <w:statusText w:type="text" w:val="Local report"/>
            <w:checkBox>
              <w:sizeAuto/>
              <w:default w:val="0"/>
            </w:checkBox>
          </w:ffData>
        </w:fldChar>
      </w:r>
      <w:r w:rsidR="003F7382" w:rsidRPr="003E2BA2">
        <w:rPr>
          <w:b/>
        </w:rPr>
        <w:instrText xml:space="preserve"> FORMCHECKBOX </w:instrText>
      </w:r>
      <w:r w:rsidR="006C7B7A">
        <w:rPr>
          <w:b/>
        </w:rPr>
      </w:r>
      <w:r w:rsidR="006C7B7A">
        <w:rPr>
          <w:b/>
        </w:rPr>
        <w:fldChar w:fldCharType="separate"/>
      </w:r>
      <w:r w:rsidRPr="003E2BA2">
        <w:rPr>
          <w:b/>
        </w:rPr>
        <w:fldChar w:fldCharType="end"/>
      </w:r>
      <w:r w:rsidR="003F7382" w:rsidRPr="003E2BA2">
        <w:rPr>
          <w:b/>
        </w:rPr>
        <w:t xml:space="preserve"> </w:t>
      </w:r>
      <w:r w:rsidR="003F7382" w:rsidRPr="003E2BA2">
        <w:t>Other, specify:</w:t>
      </w:r>
    </w:p>
    <w:p w14:paraId="57021A28" w14:textId="77777777" w:rsidR="007908D9" w:rsidRPr="003E2BA2" w:rsidRDefault="007908D9" w:rsidP="003F7382">
      <w:pPr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6B260B4" w14:textId="77777777" w:rsidR="00FF0738" w:rsidRPr="003E2BA2" w:rsidRDefault="000D18D1" w:rsidP="00C20540">
      <w:pPr>
        <w:numPr>
          <w:ilvl w:val="0"/>
          <w:numId w:val="3"/>
        </w:numPr>
      </w:pPr>
      <w:r w:rsidRPr="003E2BA2">
        <w:t>Reader blinded to clinical data:</w:t>
      </w:r>
    </w:p>
    <w:p w14:paraId="6E9157E1" w14:textId="6571954C" w:rsidR="00FF0738" w:rsidRPr="003E2BA2" w:rsidRDefault="00A877AE" w:rsidP="000C1BFD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F07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F0738" w:rsidRPr="003E2BA2">
        <w:t xml:space="preserve"> Yes</w:t>
      </w:r>
      <w:r w:rsidR="005765E4" w:rsidRPr="003E2BA2">
        <w:tab/>
      </w:r>
      <w:r w:rsidR="005765E4" w:rsidRPr="003E2BA2">
        <w:tab/>
      </w:r>
      <w:r w:rsidR="006D797E" w:rsidRPr="003E2BA2">
        <w:tab/>
      </w:r>
      <w:r w:rsidR="006D797E" w:rsidRPr="003E2BA2">
        <w:tab/>
      </w:r>
      <w:r w:rsidR="006D797E" w:rsidRPr="003E2BA2">
        <w:tab/>
      </w:r>
      <w:r w:rsidR="006D797E" w:rsidRPr="003E2BA2">
        <w:tab/>
      </w:r>
      <w:r w:rsidR="006D797E" w:rsidRPr="003E2BA2">
        <w:tab/>
      </w:r>
      <w:r w:rsidR="006D797E" w:rsidRPr="003E2BA2">
        <w:tab/>
      </w: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765E4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D797E" w:rsidRPr="003E2BA2">
        <w:t xml:space="preserve"> Unknown</w:t>
      </w:r>
    </w:p>
    <w:p w14:paraId="58E543E1" w14:textId="77777777" w:rsidR="00FF0738" w:rsidRPr="003E2BA2" w:rsidRDefault="00A877AE" w:rsidP="00FF073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F07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F0738" w:rsidRPr="003E2BA2">
        <w:t xml:space="preserve"> No </w:t>
      </w:r>
    </w:p>
    <w:p w14:paraId="6E69F35D" w14:textId="77777777" w:rsidR="00FF0738" w:rsidRPr="003E2BA2" w:rsidRDefault="000D18D1" w:rsidP="00C20540">
      <w:pPr>
        <w:numPr>
          <w:ilvl w:val="0"/>
          <w:numId w:val="3"/>
        </w:numPr>
      </w:pPr>
      <w:r w:rsidRPr="003E2BA2">
        <w:t>Study technically satisfactory:</w:t>
      </w:r>
    </w:p>
    <w:p w14:paraId="71AA34D0" w14:textId="77777777" w:rsidR="007908D9" w:rsidRPr="003E2BA2" w:rsidRDefault="007908D9" w:rsidP="00FF0738">
      <w:pPr>
        <w:ind w:left="720"/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9B8FD7C" w14:textId="77777777" w:rsidR="00FF0738" w:rsidRPr="003E2BA2" w:rsidRDefault="00A877AE" w:rsidP="00FF073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F07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F0738" w:rsidRPr="003E2BA2">
        <w:t xml:space="preserve"> Yes</w:t>
      </w:r>
    </w:p>
    <w:p w14:paraId="38E14382" w14:textId="77777777" w:rsidR="006D797E" w:rsidRPr="003E2BA2" w:rsidRDefault="00A877AE" w:rsidP="006D797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F07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D797E" w:rsidRPr="003E2BA2">
        <w:t xml:space="preserve"> Unknown</w:t>
      </w:r>
    </w:p>
    <w:p w14:paraId="34E79450" w14:textId="77777777" w:rsidR="006D797E" w:rsidRPr="003E2BA2" w:rsidRDefault="00A877AE" w:rsidP="006D797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D797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D797E" w:rsidRPr="003E2BA2">
        <w:t xml:space="preserve"> No </w:t>
      </w:r>
    </w:p>
    <w:p w14:paraId="3331A2D8" w14:textId="77777777" w:rsidR="006D797E" w:rsidRPr="003E2BA2" w:rsidRDefault="00A877AE" w:rsidP="006D797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D797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D797E" w:rsidRPr="003E2BA2">
        <w:t xml:space="preserve"> No</w:t>
      </w:r>
      <w:r w:rsidR="00027A40" w:rsidRPr="003E2BA2">
        <w:t>t applicable</w:t>
      </w:r>
      <w:r w:rsidR="006D797E" w:rsidRPr="003E2BA2">
        <w:t xml:space="preserve"> </w:t>
      </w:r>
    </w:p>
    <w:p w14:paraId="124113E2" w14:textId="77777777" w:rsidR="007908D9" w:rsidRPr="003E2BA2" w:rsidRDefault="007908D9" w:rsidP="00FF0738">
      <w:pPr>
        <w:pStyle w:val="Heading2"/>
        <w:sectPr w:rsidR="007908D9" w:rsidRPr="003E2BA2" w:rsidSect="007908D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5A48FA7" w14:textId="77777777" w:rsidR="006D797E" w:rsidRPr="003E2BA2" w:rsidRDefault="006D797E" w:rsidP="006D797E">
      <w:pPr>
        <w:pStyle w:val="Heading2"/>
      </w:pPr>
      <w:r w:rsidRPr="003E2BA2">
        <w:t>hemorrhage</w:t>
      </w:r>
    </w:p>
    <w:p w14:paraId="7527EF9A" w14:textId="77777777" w:rsidR="000A5CDF" w:rsidRPr="003E2BA2" w:rsidRDefault="00185AFD" w:rsidP="000A5CDF">
      <w:pPr>
        <w:numPr>
          <w:ilvl w:val="0"/>
          <w:numId w:val="6"/>
        </w:numPr>
      </w:pPr>
      <w:r w:rsidRPr="003E2BA2">
        <w:t>*</w:t>
      </w:r>
      <w:r w:rsidR="000A5CDF" w:rsidRPr="003E2BA2">
        <w:t>*</w:t>
      </w:r>
      <w:r w:rsidR="000D18D1" w:rsidRPr="003E2BA2">
        <w:t>Intraventricular hemorrhage (IVH) present:</w:t>
      </w:r>
    </w:p>
    <w:p w14:paraId="181FE367" w14:textId="77777777" w:rsidR="00AB7859" w:rsidRPr="003E2BA2" w:rsidRDefault="00AB7859" w:rsidP="000A5CDF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A63B505" w14:textId="77777777" w:rsidR="000A5CDF" w:rsidRPr="003E2BA2" w:rsidRDefault="00A877AE" w:rsidP="000A5CDF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A5CDF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A5CDF" w:rsidRPr="003E2BA2">
        <w:t xml:space="preserve"> </w:t>
      </w:r>
      <w:r w:rsidR="006E3813" w:rsidRPr="003E2BA2">
        <w:t xml:space="preserve">Present </w:t>
      </w:r>
      <w:r w:rsidR="006D797E" w:rsidRPr="003E2BA2">
        <w:tab/>
      </w:r>
      <w:r w:rsidR="006D797E" w:rsidRPr="003E2BA2">
        <w:tab/>
      </w:r>
      <w:r w:rsidRPr="003E2BA2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="006E3813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E3813" w:rsidRPr="003E2BA2">
        <w:t xml:space="preserve"> Absent (Skip to 3)</w:t>
      </w:r>
    </w:p>
    <w:p w14:paraId="7E24490B" w14:textId="77777777" w:rsidR="00397FF8" w:rsidRPr="003E2BA2" w:rsidRDefault="00A877AE">
      <w:r w:rsidRPr="003E2BA2">
        <w:fldChar w:fldCharType="begin">
          <w:ffData>
            <w:name w:val=""/>
            <w:enabled/>
            <w:calcOnExit w:val="0"/>
            <w:helpText w:type="text" w:val="No (Skip to 3)"/>
            <w:statusText w:type="text" w:val="No (Skip to 3)"/>
            <w:checkBox>
              <w:sizeAuto/>
              <w:default w:val="0"/>
            </w:checkBox>
          </w:ffData>
        </w:fldChar>
      </w:r>
      <w:r w:rsidR="000A5CDF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0A5CDF" w:rsidRPr="003E2BA2">
        <w:t xml:space="preserve"> </w:t>
      </w:r>
      <w:r w:rsidR="006E3813" w:rsidRPr="003E2BA2">
        <w:t>Indeterminate</w:t>
      </w:r>
    </w:p>
    <w:p w14:paraId="51132F18" w14:textId="77777777" w:rsidR="00AB7859" w:rsidRPr="003E2BA2" w:rsidRDefault="00AB7859" w:rsidP="000A5CDF">
      <w:pPr>
        <w:numPr>
          <w:ilvl w:val="1"/>
          <w:numId w:val="6"/>
        </w:numPr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8028E8C" w14:textId="77777777" w:rsidR="000D18D1" w:rsidRPr="003E2BA2" w:rsidRDefault="00D05DA3" w:rsidP="000A5CDF">
      <w:pPr>
        <w:numPr>
          <w:ilvl w:val="1"/>
          <w:numId w:val="6"/>
        </w:numPr>
      </w:pPr>
      <w:r w:rsidRPr="003E2BA2">
        <w:t>**</w:t>
      </w:r>
      <w:proofErr w:type="spellStart"/>
      <w:r w:rsidR="000D18D1" w:rsidRPr="003E2BA2">
        <w:t>Graeb</w:t>
      </w:r>
      <w:proofErr w:type="spellEnd"/>
      <w:r w:rsidR="000D18D1" w:rsidRPr="003E2BA2">
        <w:t xml:space="preserve"> IVH scale:</w:t>
      </w:r>
    </w:p>
    <w:p w14:paraId="4523811A" w14:textId="77777777" w:rsidR="00B652C9" w:rsidRPr="003E2BA2" w:rsidRDefault="00B652C9" w:rsidP="00B652C9">
      <w:pPr>
        <w:ind w:left="1440"/>
      </w:pPr>
      <w:r w:rsidRPr="003E2BA2">
        <w:t xml:space="preserve">Use the following for </w:t>
      </w:r>
      <w:r w:rsidR="00933FF9" w:rsidRPr="003E2BA2">
        <w:t>i</w:t>
      </w:r>
      <w:r w:rsidRPr="003E2BA2">
        <w:t xml:space="preserve">– </w:t>
      </w:r>
      <w:r w:rsidR="00933FF9" w:rsidRPr="003E2BA2">
        <w:t>ii</w:t>
      </w:r>
      <w:r w:rsidR="000D18D1" w:rsidRPr="003E2BA2">
        <w:t>:</w:t>
      </w:r>
    </w:p>
    <w:p w14:paraId="7E1CA007" w14:textId="77777777" w:rsidR="00B652C9" w:rsidRPr="003E2BA2" w:rsidRDefault="000D18D1" w:rsidP="00B652C9">
      <w:pPr>
        <w:ind w:left="2160"/>
      </w:pPr>
      <w:r w:rsidRPr="003E2BA2">
        <w:t xml:space="preserve">1= Trace amount of blood or mild bleeding; </w:t>
      </w:r>
    </w:p>
    <w:p w14:paraId="2B3427BA" w14:textId="5179790C" w:rsidR="000D18D1" w:rsidRPr="003E2BA2" w:rsidRDefault="000D18D1" w:rsidP="00B652C9">
      <w:pPr>
        <w:ind w:left="2160"/>
      </w:pPr>
      <w:r w:rsidRPr="003E2BA2">
        <w:t>2= &lt; Half of the ventricle filled with blood;</w:t>
      </w:r>
    </w:p>
    <w:p w14:paraId="0AE4D5BA" w14:textId="77777777" w:rsidR="00B652C9" w:rsidRPr="003E2BA2" w:rsidRDefault="000D18D1" w:rsidP="00B652C9">
      <w:pPr>
        <w:ind w:left="2160"/>
      </w:pPr>
      <w:r w:rsidRPr="003E2BA2">
        <w:t xml:space="preserve">3= &gt; Half of the ventricle filled with blood; </w:t>
      </w:r>
    </w:p>
    <w:p w14:paraId="07E7FB2B" w14:textId="77777777" w:rsidR="000D18D1" w:rsidRPr="003E2BA2" w:rsidRDefault="000D18D1" w:rsidP="00B652C9">
      <w:pPr>
        <w:ind w:left="2160"/>
      </w:pPr>
      <w:r w:rsidRPr="003E2BA2">
        <w:t>4= Ventricle expanded and filled with blood</w:t>
      </w:r>
    </w:p>
    <w:p w14:paraId="699B55BE" w14:textId="77777777" w:rsidR="000D18D1" w:rsidRPr="003E2BA2" w:rsidRDefault="00B652C9" w:rsidP="00B652C9">
      <w:pPr>
        <w:numPr>
          <w:ilvl w:val="2"/>
          <w:numId w:val="6"/>
        </w:numPr>
      </w:pPr>
      <w:r w:rsidRPr="003E2BA2">
        <w:t>Right lateral ventricle score:</w:t>
      </w:r>
    </w:p>
    <w:p w14:paraId="073551EA" w14:textId="77777777" w:rsidR="000D18D1" w:rsidRPr="003E2BA2" w:rsidRDefault="00B652C9" w:rsidP="00B652C9">
      <w:pPr>
        <w:numPr>
          <w:ilvl w:val="2"/>
          <w:numId w:val="6"/>
        </w:numPr>
      </w:pPr>
      <w:r w:rsidRPr="003E2BA2">
        <w:t>Left lateral ventricle score:</w:t>
      </w:r>
    </w:p>
    <w:p w14:paraId="23942319" w14:textId="77777777" w:rsidR="00B652C9" w:rsidRPr="003E2BA2" w:rsidRDefault="000D18D1" w:rsidP="00B652C9">
      <w:pPr>
        <w:ind w:left="1440"/>
      </w:pPr>
      <w:r w:rsidRPr="003E2BA2">
        <w:t xml:space="preserve">Use the following for </w:t>
      </w:r>
      <w:r w:rsidR="00933FF9" w:rsidRPr="003E2BA2">
        <w:t>iii</w:t>
      </w:r>
      <w:r w:rsidRPr="003E2BA2">
        <w:t xml:space="preserve"> – </w:t>
      </w:r>
      <w:r w:rsidR="00933FF9" w:rsidRPr="003E2BA2">
        <w:t>iv</w:t>
      </w:r>
      <w:r w:rsidRPr="003E2BA2">
        <w:t>:</w:t>
      </w:r>
    </w:p>
    <w:p w14:paraId="05134C8E" w14:textId="77777777" w:rsidR="00B652C9" w:rsidRPr="003E2BA2" w:rsidRDefault="000D18D1" w:rsidP="00B652C9">
      <w:pPr>
        <w:ind w:left="2160"/>
      </w:pPr>
      <w:r w:rsidRPr="003E2BA2">
        <w:t>1= Blood present without dilatation;</w:t>
      </w:r>
    </w:p>
    <w:p w14:paraId="506C883A" w14:textId="370DA142" w:rsidR="000D18D1" w:rsidRPr="003E2BA2" w:rsidRDefault="000D18D1" w:rsidP="00B652C9">
      <w:pPr>
        <w:ind w:left="2160"/>
      </w:pPr>
      <w:r w:rsidRPr="003E2BA2">
        <w:t>2= Ventricle expanded and filled with blood</w:t>
      </w:r>
    </w:p>
    <w:p w14:paraId="6EB2EC17" w14:textId="77777777" w:rsidR="000D18D1" w:rsidRPr="003E2BA2" w:rsidRDefault="00B652C9" w:rsidP="00B652C9">
      <w:pPr>
        <w:numPr>
          <w:ilvl w:val="2"/>
          <w:numId w:val="6"/>
        </w:numPr>
      </w:pPr>
      <w:r w:rsidRPr="003E2BA2">
        <w:t>Third ventricle score:</w:t>
      </w:r>
    </w:p>
    <w:p w14:paraId="61181215" w14:textId="77777777" w:rsidR="000D18D1" w:rsidRPr="003E2BA2" w:rsidRDefault="00B652C9" w:rsidP="00B652C9">
      <w:pPr>
        <w:numPr>
          <w:ilvl w:val="2"/>
          <w:numId w:val="6"/>
        </w:numPr>
      </w:pPr>
      <w:r w:rsidRPr="003E2BA2">
        <w:t>Fourth ventricle score:</w:t>
      </w:r>
    </w:p>
    <w:p w14:paraId="737AA6D6" w14:textId="77777777" w:rsidR="000D18D1" w:rsidRPr="003E2BA2" w:rsidRDefault="00B652C9" w:rsidP="00B652C9">
      <w:pPr>
        <w:numPr>
          <w:ilvl w:val="2"/>
          <w:numId w:val="6"/>
        </w:numPr>
      </w:pPr>
      <w:r w:rsidRPr="003E2BA2">
        <w:t xml:space="preserve">Total score (Sum of scores </w:t>
      </w:r>
      <w:r w:rsidR="00933FF9" w:rsidRPr="003E2BA2">
        <w:t>i</w:t>
      </w:r>
      <w:r w:rsidRPr="003E2BA2">
        <w:t xml:space="preserve">. – </w:t>
      </w:r>
      <w:r w:rsidR="00933FF9" w:rsidRPr="003E2BA2">
        <w:t>iv</w:t>
      </w:r>
      <w:r w:rsidRPr="003E2BA2">
        <w:t>.; maximum score is 12):</w:t>
      </w:r>
      <w:r w:rsidR="000D18D1" w:rsidRPr="003E2BA2">
        <w:t xml:space="preserve"> </w:t>
      </w:r>
    </w:p>
    <w:p w14:paraId="435F5F92" w14:textId="77777777" w:rsidR="000D18D1" w:rsidRPr="003E2BA2" w:rsidRDefault="00B652C9" w:rsidP="00B652C9">
      <w:pPr>
        <w:numPr>
          <w:ilvl w:val="1"/>
          <w:numId w:val="6"/>
        </w:numPr>
      </w:pPr>
      <w:r w:rsidRPr="003E2BA2">
        <w:t>*</w:t>
      </w:r>
      <w:r w:rsidR="00D05DA3" w:rsidRPr="003E2BA2">
        <w:t>*</w:t>
      </w:r>
      <w:r w:rsidR="000D18D1" w:rsidRPr="003E2BA2">
        <w:t>Volume</w:t>
      </w:r>
      <w:r w:rsidRPr="003E2BA2">
        <w:t xml:space="preserve"> (</w:t>
      </w:r>
      <w:r w:rsidR="000D18D1" w:rsidRPr="003E2BA2">
        <w:t>cc</w:t>
      </w:r>
      <w:r w:rsidRPr="003E2BA2">
        <w:t>):</w:t>
      </w:r>
    </w:p>
    <w:p w14:paraId="3CE23962" w14:textId="77777777" w:rsidR="00953CDE" w:rsidRPr="003E2BA2" w:rsidRDefault="00D05DA3" w:rsidP="00B652C9">
      <w:pPr>
        <w:numPr>
          <w:ilvl w:val="0"/>
          <w:numId w:val="6"/>
        </w:numPr>
      </w:pPr>
      <w:r w:rsidRPr="003E2BA2">
        <w:t>**</w:t>
      </w:r>
      <w:r w:rsidR="000D18D1" w:rsidRPr="003E2BA2">
        <w:t>Subarachnoid hemorrhage (SAH) present:</w:t>
      </w:r>
    </w:p>
    <w:p w14:paraId="4DC03A2B" w14:textId="77777777" w:rsidR="00AB7859" w:rsidRPr="003E2BA2" w:rsidRDefault="00AB7859" w:rsidP="00953CDE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2846E18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</w:t>
      </w:r>
      <w:r w:rsidR="008531CA" w:rsidRPr="003E2BA2">
        <w:t>Present</w:t>
      </w:r>
      <w:r w:rsidR="0091772C" w:rsidRPr="003E2BA2">
        <w:tab/>
      </w:r>
      <w:r w:rsidR="006D797E" w:rsidRPr="003E2BA2">
        <w:tab/>
      </w:r>
      <w:r w:rsidRPr="003E2BA2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="0091772C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1772C" w:rsidRPr="003E2BA2">
        <w:t xml:space="preserve"> Absent </w:t>
      </w:r>
    </w:p>
    <w:p w14:paraId="0D806CD5" w14:textId="77777777" w:rsidR="00AB7859" w:rsidRPr="003E2BA2" w:rsidRDefault="00A877AE" w:rsidP="0091772C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3E2BA2">
        <w:fldChar w:fldCharType="begin">
          <w:ffData>
            <w:name w:val=""/>
            <w:enabled/>
            <w:calcOnExit w:val="0"/>
            <w:helpText w:type="text" w:val="No (Skip to 4)"/>
            <w:statusText w:type="text" w:val="No (Skip to 4)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</w:t>
      </w:r>
      <w:r w:rsidR="0091772C" w:rsidRPr="003E2BA2">
        <w:t>Indeterminate</w:t>
      </w:r>
    </w:p>
    <w:p w14:paraId="12DBE041" w14:textId="77777777" w:rsidR="00953CDE" w:rsidRPr="003E2BA2" w:rsidRDefault="002A6200" w:rsidP="00953CDE">
      <w:pPr>
        <w:numPr>
          <w:ilvl w:val="1"/>
          <w:numId w:val="6"/>
        </w:numPr>
      </w:pPr>
      <w:r>
        <w:t>**</w:t>
      </w:r>
      <w:r w:rsidR="00953CDE" w:rsidRPr="003E2BA2">
        <w:t>Fisher grade:</w:t>
      </w:r>
    </w:p>
    <w:p w14:paraId="1836CBEC" w14:textId="77777777" w:rsidR="00AB7859" w:rsidRPr="003E2BA2" w:rsidRDefault="00AB7859" w:rsidP="00953CDE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939D9F4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1: No hemorrhage evident</w:t>
      </w:r>
    </w:p>
    <w:p w14:paraId="0B6B287B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2: SAH less than 1 mm thick</w:t>
      </w:r>
    </w:p>
    <w:p w14:paraId="28FCAB0F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3: SAH more than 1 mm thick</w:t>
      </w:r>
    </w:p>
    <w:p w14:paraId="003B3705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4: SAH of any thickness with IVH or parenchymal extension</w:t>
      </w:r>
    </w:p>
    <w:p w14:paraId="7ABA62C0" w14:textId="77777777" w:rsidR="00AB7859" w:rsidRPr="003E2BA2" w:rsidRDefault="00AB7859" w:rsidP="00953CDE">
      <w:pPr>
        <w:numPr>
          <w:ilvl w:val="1"/>
          <w:numId w:val="6"/>
        </w:numPr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B6B58D6" w14:textId="77777777" w:rsidR="00953CDE" w:rsidRPr="003E2BA2" w:rsidRDefault="002A6200" w:rsidP="00953CDE">
      <w:pPr>
        <w:numPr>
          <w:ilvl w:val="1"/>
          <w:numId w:val="6"/>
        </w:numPr>
      </w:pPr>
      <w:r>
        <w:t>**</w:t>
      </w:r>
      <w:r w:rsidR="000D18D1" w:rsidRPr="003E2BA2">
        <w:t>Modified Fisher scale:</w:t>
      </w:r>
    </w:p>
    <w:p w14:paraId="403BDFFC" w14:textId="77777777" w:rsidR="00AB7859" w:rsidRPr="003E2BA2" w:rsidRDefault="00AB7859" w:rsidP="00953CDE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40CA302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</w:t>
      </w:r>
      <w:r w:rsidR="00CE1D1D" w:rsidRPr="003E2BA2">
        <w:t>0</w:t>
      </w:r>
      <w:r w:rsidR="00953CDE" w:rsidRPr="003E2BA2">
        <w:t xml:space="preserve">: No </w:t>
      </w:r>
      <w:r w:rsidR="00CE1D1D" w:rsidRPr="003E2BA2">
        <w:t>SAH or IVH</w:t>
      </w:r>
    </w:p>
    <w:p w14:paraId="03D6631D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E0954" w:rsidRPr="003E2BA2">
        <w:t xml:space="preserve"> Grade 1</w:t>
      </w:r>
      <w:r w:rsidR="00953CDE" w:rsidRPr="003E2BA2">
        <w:t>: SAH less than 1 mm thick</w:t>
      </w:r>
      <w:r w:rsidR="007E0954" w:rsidRPr="003E2BA2">
        <w:t>, no IVH</w:t>
      </w:r>
    </w:p>
    <w:p w14:paraId="52A50BC7" w14:textId="77777777" w:rsidR="00953CDE" w:rsidRPr="003E2BA2" w:rsidRDefault="00A877AE" w:rsidP="00953CDE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</w:t>
      </w:r>
      <w:r w:rsidR="007E0954" w:rsidRPr="003E2BA2">
        <w:t>2</w:t>
      </w:r>
      <w:r w:rsidR="00953CDE" w:rsidRPr="003E2BA2">
        <w:t xml:space="preserve">: SAH </w:t>
      </w:r>
      <w:r w:rsidR="007E0954" w:rsidRPr="003E2BA2">
        <w:t>less</w:t>
      </w:r>
      <w:r w:rsidR="00953CDE" w:rsidRPr="003E2BA2">
        <w:t xml:space="preserve"> than 1 mm thick</w:t>
      </w:r>
      <w:r w:rsidR="007E0954" w:rsidRPr="003E2BA2">
        <w:t>, with IVH</w:t>
      </w:r>
    </w:p>
    <w:p w14:paraId="20C1ACA2" w14:textId="77777777" w:rsidR="00AB7859" w:rsidRPr="003E2BA2" w:rsidRDefault="00A877AE" w:rsidP="007E0954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953CDE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953CDE" w:rsidRPr="003E2BA2">
        <w:t xml:space="preserve"> Grade </w:t>
      </w:r>
      <w:r w:rsidR="007E0954" w:rsidRPr="003E2BA2">
        <w:t>3</w:t>
      </w:r>
      <w:r w:rsidR="00953CDE" w:rsidRPr="003E2BA2">
        <w:t xml:space="preserve">: SAH </w:t>
      </w:r>
      <w:r w:rsidR="007E0954" w:rsidRPr="003E2BA2">
        <w:t>more than 1 mm thick, no IVH</w:t>
      </w:r>
    </w:p>
    <w:p w14:paraId="41088670" w14:textId="77777777" w:rsidR="007E0954" w:rsidRPr="003E2BA2" w:rsidRDefault="007E0954" w:rsidP="007E0954">
      <w:pPr>
        <w:ind w:left="720"/>
      </w:pPr>
    </w:p>
    <w:p w14:paraId="7F1A4A61" w14:textId="77777777" w:rsidR="007E0954" w:rsidRPr="003E2BA2" w:rsidRDefault="00A877AE" w:rsidP="007E0954">
      <w:pPr>
        <w:ind w:left="720"/>
        <w:sectPr w:rsidR="007E0954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3E2BA2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="007E0954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E0954" w:rsidRPr="003E2BA2">
        <w:t xml:space="preserve"> Grade 4: SAH more than 1 mm thick. with IVH</w:t>
      </w:r>
    </w:p>
    <w:p w14:paraId="2EA46752" w14:textId="77777777" w:rsidR="000D18D1" w:rsidRPr="003E2BA2" w:rsidRDefault="000D18D1" w:rsidP="007A08D9">
      <w:pPr>
        <w:numPr>
          <w:ilvl w:val="1"/>
          <w:numId w:val="6"/>
        </w:numPr>
      </w:pPr>
      <w:proofErr w:type="spellStart"/>
      <w:r w:rsidRPr="003E2BA2">
        <w:t>Hijdra</w:t>
      </w:r>
      <w:proofErr w:type="spellEnd"/>
      <w:r w:rsidRPr="003E2BA2">
        <w:t xml:space="preserve"> scale</w:t>
      </w:r>
      <w:r w:rsidR="007A08D9" w:rsidRPr="003E2BA2">
        <w:t xml:space="preserve"> (Select all that apply in table below)</w:t>
      </w:r>
      <w:r w:rsidRPr="003E2BA2">
        <w:t xml:space="preserve">: </w:t>
      </w:r>
    </w:p>
    <w:p w14:paraId="741C86D5" w14:textId="77777777" w:rsidR="002C1A9A" w:rsidRPr="003E2BA2" w:rsidRDefault="002C1A9A" w:rsidP="002C1A9A">
      <w:pPr>
        <w:pStyle w:val="Caption"/>
        <w:keepNext/>
      </w:pPr>
      <w:r w:rsidRPr="003E2BA2">
        <w:t>Location</w:t>
      </w:r>
      <w:r w:rsidR="00A56DD2" w:rsidRPr="003E2BA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8"/>
        <w:gridCol w:w="7142"/>
      </w:tblGrid>
      <w:tr w:rsidR="002C1A9A" w:rsidRPr="003E2BA2" w14:paraId="2DE1F766" w14:textId="77777777" w:rsidTr="00786789">
        <w:trPr>
          <w:cantSplit/>
          <w:tblHeader/>
        </w:trPr>
        <w:tc>
          <w:tcPr>
            <w:tcW w:w="3708" w:type="dxa"/>
            <w:vAlign w:val="center"/>
          </w:tcPr>
          <w:p w14:paraId="056D959D" w14:textId="77777777" w:rsidR="002C1A9A" w:rsidRPr="003E2BA2" w:rsidRDefault="002C1A9A" w:rsidP="002C1A9A">
            <w:pPr>
              <w:jc w:val="center"/>
            </w:pPr>
            <w:r w:rsidRPr="003E2BA2">
              <w:t>Location</w:t>
            </w:r>
          </w:p>
        </w:tc>
        <w:tc>
          <w:tcPr>
            <w:tcW w:w="7308" w:type="dxa"/>
            <w:vAlign w:val="center"/>
          </w:tcPr>
          <w:p w14:paraId="581161CE" w14:textId="29E7347B" w:rsidR="002C1A9A" w:rsidRPr="003E2BA2" w:rsidRDefault="002C1A9A" w:rsidP="002C1A9A">
            <w:pPr>
              <w:jc w:val="center"/>
            </w:pPr>
            <w:r w:rsidRPr="003E2BA2">
              <w:t>Value</w:t>
            </w:r>
          </w:p>
        </w:tc>
      </w:tr>
      <w:tr w:rsidR="002C1A9A" w:rsidRPr="003E2BA2" w14:paraId="4C3ED9B1" w14:textId="77777777" w:rsidTr="00786789">
        <w:trPr>
          <w:cantSplit/>
        </w:trPr>
        <w:tc>
          <w:tcPr>
            <w:tcW w:w="3708" w:type="dxa"/>
          </w:tcPr>
          <w:p w14:paraId="50DCDC8B" w14:textId="77777777" w:rsidR="002C1A9A" w:rsidRPr="003E2BA2" w:rsidRDefault="002C1A9A" w:rsidP="000D18D1">
            <w:r w:rsidRPr="003E2BA2">
              <w:t>Frontal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4405AE31" w14:textId="77777777" w:rsidR="002C1A9A" w:rsidRPr="003E2BA2" w:rsidRDefault="00A877AE" w:rsidP="000D18D1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2C1A9A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2C1A9A" w:rsidRPr="003E2BA2">
              <w:t xml:space="preserve"> 0</w:t>
            </w:r>
            <w:r w:rsidR="00786789" w:rsidRPr="003E2BA2">
              <w:t xml:space="preserve"> – no amount of blood</w:t>
            </w:r>
          </w:p>
          <w:p w14:paraId="28F864A5" w14:textId="77777777" w:rsidR="002C1A9A" w:rsidRPr="003E2BA2" w:rsidRDefault="00A877AE" w:rsidP="000D18D1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2C1A9A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2C1A9A" w:rsidRPr="003E2BA2">
              <w:t xml:space="preserve"> 1</w:t>
            </w:r>
            <w:r w:rsidR="00786789" w:rsidRPr="003E2BA2">
              <w:t xml:space="preserve"> – small amount of blood (cisterns), sedimentation of blood in the posterior part (ventricles)</w:t>
            </w:r>
          </w:p>
          <w:p w14:paraId="5C39D56C" w14:textId="77777777" w:rsidR="002C1A9A" w:rsidRPr="003E2BA2" w:rsidRDefault="00A877AE" w:rsidP="000D18D1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2C1A9A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2C1A9A" w:rsidRPr="003E2BA2">
              <w:t xml:space="preserve"> 2</w:t>
            </w:r>
            <w:r w:rsidR="00786789" w:rsidRPr="003E2BA2">
              <w:t xml:space="preserve"> – moderately filled with blood (cisterns), partly filled with blood (ventricles)</w:t>
            </w:r>
          </w:p>
          <w:p w14:paraId="31BD7504" w14:textId="77777777" w:rsidR="002C1A9A" w:rsidRPr="003E2BA2" w:rsidRDefault="00A877AE" w:rsidP="000D18D1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2C1A9A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2C1A9A" w:rsidRPr="003E2BA2">
              <w:t xml:space="preserve"> 3</w:t>
            </w:r>
            <w:r w:rsidR="00786789" w:rsidRPr="003E2BA2">
              <w:t xml:space="preserve">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33ECC6A1" w14:textId="77777777" w:rsidTr="00786789">
        <w:trPr>
          <w:cantSplit/>
        </w:trPr>
        <w:tc>
          <w:tcPr>
            <w:tcW w:w="3708" w:type="dxa"/>
          </w:tcPr>
          <w:p w14:paraId="223240D5" w14:textId="77777777" w:rsidR="002C1A9A" w:rsidRPr="003E2BA2" w:rsidRDefault="002C1A9A" w:rsidP="000D18D1">
            <w:r w:rsidRPr="003E2BA2">
              <w:t>Lateral Sylvian Right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7CEDE392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4D406115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39D94503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5F394A85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01C560DA" w14:textId="77777777" w:rsidTr="00786789">
        <w:trPr>
          <w:cantSplit/>
        </w:trPr>
        <w:tc>
          <w:tcPr>
            <w:tcW w:w="3708" w:type="dxa"/>
          </w:tcPr>
          <w:p w14:paraId="1D8CE110" w14:textId="77777777" w:rsidR="002C1A9A" w:rsidRPr="003E2BA2" w:rsidRDefault="002C1A9A" w:rsidP="000D18D1">
            <w:r w:rsidRPr="003E2BA2">
              <w:t>Lateral Sylvian Left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40A2DCBB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42FADB6F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2CC10193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03662C7D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270BFA20" w14:textId="77777777" w:rsidTr="00786789">
        <w:trPr>
          <w:cantSplit/>
        </w:trPr>
        <w:tc>
          <w:tcPr>
            <w:tcW w:w="3708" w:type="dxa"/>
          </w:tcPr>
          <w:p w14:paraId="0C212978" w14:textId="50AC8272" w:rsidR="002C1A9A" w:rsidRPr="003E2BA2" w:rsidRDefault="002C1A9A" w:rsidP="000D18D1">
            <w:r w:rsidRPr="003E2BA2">
              <w:t>Basilar Sylvian Right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6F40A2C1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1DB0C5DC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21A347F0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100B92D0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52020D70" w14:textId="77777777" w:rsidTr="00786789">
        <w:trPr>
          <w:cantSplit/>
        </w:trPr>
        <w:tc>
          <w:tcPr>
            <w:tcW w:w="3708" w:type="dxa"/>
          </w:tcPr>
          <w:p w14:paraId="118758D2" w14:textId="77777777" w:rsidR="002C1A9A" w:rsidRPr="003E2BA2" w:rsidRDefault="002C1A9A" w:rsidP="000D18D1">
            <w:r w:rsidRPr="003E2BA2">
              <w:t>Basilar Sylvian Left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106736CD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62AE0706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495065FE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2C65A1EF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17C32592" w14:textId="77777777" w:rsidTr="00786789">
        <w:trPr>
          <w:cantSplit/>
        </w:trPr>
        <w:tc>
          <w:tcPr>
            <w:tcW w:w="3708" w:type="dxa"/>
          </w:tcPr>
          <w:p w14:paraId="33CA63B2" w14:textId="77777777" w:rsidR="002C1A9A" w:rsidRPr="003E2BA2" w:rsidRDefault="002C1A9A" w:rsidP="000D18D1">
            <w:proofErr w:type="spellStart"/>
            <w:r w:rsidRPr="003E2BA2">
              <w:t>Suprasellar</w:t>
            </w:r>
            <w:proofErr w:type="spellEnd"/>
            <w:r w:rsidRPr="003E2BA2">
              <w:t xml:space="preserve"> Right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765F6D9E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45FD2AF4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1C65A37E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023DCBE1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64E3FE36" w14:textId="77777777" w:rsidTr="00786789">
        <w:trPr>
          <w:cantSplit/>
        </w:trPr>
        <w:tc>
          <w:tcPr>
            <w:tcW w:w="3708" w:type="dxa"/>
          </w:tcPr>
          <w:p w14:paraId="348519AD" w14:textId="77777777" w:rsidR="002C1A9A" w:rsidRPr="003E2BA2" w:rsidRDefault="002C1A9A" w:rsidP="000D18D1">
            <w:proofErr w:type="spellStart"/>
            <w:r w:rsidRPr="003E2BA2">
              <w:t>Suprasellar</w:t>
            </w:r>
            <w:proofErr w:type="spellEnd"/>
            <w:r w:rsidRPr="003E2BA2">
              <w:t xml:space="preserve"> Left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7136BED6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5C441266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3A82BA3B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442F47D8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43526067" w14:textId="77777777" w:rsidTr="00786789">
        <w:trPr>
          <w:cantSplit/>
        </w:trPr>
        <w:tc>
          <w:tcPr>
            <w:tcW w:w="3708" w:type="dxa"/>
          </w:tcPr>
          <w:p w14:paraId="199C482B" w14:textId="77777777" w:rsidR="002C1A9A" w:rsidRPr="003E2BA2" w:rsidRDefault="002C1A9A" w:rsidP="000D18D1">
            <w:r w:rsidRPr="003E2BA2">
              <w:t>Ambient Right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1B895857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7F0EB65A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72769619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4A694394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60353917" w14:textId="77777777" w:rsidTr="00786789">
        <w:trPr>
          <w:cantSplit/>
        </w:trPr>
        <w:tc>
          <w:tcPr>
            <w:tcW w:w="3708" w:type="dxa"/>
          </w:tcPr>
          <w:p w14:paraId="4A492EE0" w14:textId="77777777" w:rsidR="002C1A9A" w:rsidRPr="003E2BA2" w:rsidRDefault="002C1A9A" w:rsidP="000D18D1">
            <w:r w:rsidRPr="003E2BA2">
              <w:t>Ambient Left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749830F2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0D9AB17F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0298191A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2007A442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2191FF5F" w14:textId="77777777" w:rsidTr="00786789">
        <w:trPr>
          <w:cantSplit/>
        </w:trPr>
        <w:tc>
          <w:tcPr>
            <w:tcW w:w="3708" w:type="dxa"/>
          </w:tcPr>
          <w:p w14:paraId="74DC1246" w14:textId="77777777" w:rsidR="002C1A9A" w:rsidRPr="003E2BA2" w:rsidRDefault="002C1A9A" w:rsidP="000D18D1">
            <w:r w:rsidRPr="003E2BA2">
              <w:t>Quadrigeminal</w:t>
            </w:r>
            <w:r w:rsidR="00074D51" w:rsidRPr="003E2BA2">
              <w:t xml:space="preserve"> cistern</w:t>
            </w:r>
          </w:p>
        </w:tc>
        <w:tc>
          <w:tcPr>
            <w:tcW w:w="7308" w:type="dxa"/>
          </w:tcPr>
          <w:p w14:paraId="39B60F5A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1877B65B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439B7F8D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3F790A6E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3BB43B59" w14:textId="77777777" w:rsidTr="00786789">
        <w:trPr>
          <w:cantSplit/>
        </w:trPr>
        <w:tc>
          <w:tcPr>
            <w:tcW w:w="3708" w:type="dxa"/>
          </w:tcPr>
          <w:p w14:paraId="78FE9814" w14:textId="77777777" w:rsidR="002C1A9A" w:rsidRPr="003E2BA2" w:rsidRDefault="002C1A9A" w:rsidP="000D18D1">
            <w:r w:rsidRPr="003E2BA2">
              <w:t>Fourth Ventricle</w:t>
            </w:r>
          </w:p>
        </w:tc>
        <w:tc>
          <w:tcPr>
            <w:tcW w:w="7308" w:type="dxa"/>
          </w:tcPr>
          <w:p w14:paraId="5A1D3CC9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2EB1DF3C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78CDD011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0AB42320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786789" w:rsidRPr="003E2BA2" w14:paraId="67900722" w14:textId="77777777" w:rsidTr="00786789">
        <w:trPr>
          <w:cantSplit/>
        </w:trPr>
        <w:tc>
          <w:tcPr>
            <w:tcW w:w="3708" w:type="dxa"/>
          </w:tcPr>
          <w:p w14:paraId="0C558C11" w14:textId="77777777" w:rsidR="00786789" w:rsidRPr="003E2BA2" w:rsidRDefault="00786789" w:rsidP="000D18D1">
            <w:r w:rsidRPr="003E2BA2">
              <w:t>Third ventricle</w:t>
            </w:r>
          </w:p>
        </w:tc>
        <w:tc>
          <w:tcPr>
            <w:tcW w:w="7308" w:type="dxa"/>
          </w:tcPr>
          <w:p w14:paraId="48EB2DA2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0142884E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7073D3C0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268F6E87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63A5045F" w14:textId="77777777" w:rsidTr="00786789">
        <w:trPr>
          <w:cantSplit/>
        </w:trPr>
        <w:tc>
          <w:tcPr>
            <w:tcW w:w="3708" w:type="dxa"/>
          </w:tcPr>
          <w:p w14:paraId="1B6E983E" w14:textId="77777777" w:rsidR="002C1A9A" w:rsidRPr="003E2BA2" w:rsidRDefault="002C1A9A" w:rsidP="000D18D1">
            <w:r w:rsidRPr="003E2BA2">
              <w:t>Lateral Ventricle Right</w:t>
            </w:r>
          </w:p>
        </w:tc>
        <w:tc>
          <w:tcPr>
            <w:tcW w:w="7308" w:type="dxa"/>
          </w:tcPr>
          <w:p w14:paraId="7CD343C8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4FDC57E0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53240EE8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295CAEA7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  <w:tr w:rsidR="002C1A9A" w:rsidRPr="003E2BA2" w14:paraId="7928358F" w14:textId="77777777" w:rsidTr="00786789">
        <w:trPr>
          <w:cantSplit/>
        </w:trPr>
        <w:tc>
          <w:tcPr>
            <w:tcW w:w="3708" w:type="dxa"/>
          </w:tcPr>
          <w:p w14:paraId="4CA5AA32" w14:textId="77777777" w:rsidR="002C1A9A" w:rsidRPr="003E2BA2" w:rsidRDefault="002C1A9A" w:rsidP="000D18D1">
            <w:r w:rsidRPr="003E2BA2">
              <w:t>Lateral Ventricle Left</w:t>
            </w:r>
          </w:p>
        </w:tc>
        <w:tc>
          <w:tcPr>
            <w:tcW w:w="7308" w:type="dxa"/>
          </w:tcPr>
          <w:p w14:paraId="0A7F1968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0"/>
                  <w:statusText w:type="text" w:val="Frontal, 0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0 – no amount of blood</w:t>
            </w:r>
          </w:p>
          <w:p w14:paraId="48FE6B12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1"/>
                  <w:statusText w:type="text" w:val="Frontal, 1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1 – small amount of blood (cisterns), sedimentation of blood in the posterior part (ventricles)</w:t>
            </w:r>
          </w:p>
          <w:p w14:paraId="635E6588" w14:textId="77777777" w:rsidR="00786789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2"/>
                  <w:statusText w:type="text" w:val="Frontal, 2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2 – moderately filled with blood (cisterns), partly filled with blood (ventricles)</w:t>
            </w:r>
          </w:p>
          <w:p w14:paraId="376A0400" w14:textId="77777777" w:rsidR="002C1A9A" w:rsidRPr="003E2BA2" w:rsidRDefault="00A877AE" w:rsidP="00786789">
            <w:r w:rsidRPr="003E2BA2">
              <w:fldChar w:fldCharType="begin">
                <w:ffData>
                  <w:name w:val=""/>
                  <w:enabled/>
                  <w:calcOnExit w:val="0"/>
                  <w:helpText w:type="text" w:val="Frontal, 3"/>
                  <w:statusText w:type="text" w:val="Frontal, 3"/>
                  <w:checkBox>
                    <w:sizeAuto/>
                    <w:default w:val="0"/>
                  </w:checkBox>
                </w:ffData>
              </w:fldChar>
            </w:r>
            <w:r w:rsidR="00786789" w:rsidRPr="003E2BA2">
              <w:instrText xml:space="preserve"> FORMCHECKBOX </w:instrText>
            </w:r>
            <w:r w:rsidR="006C7B7A">
              <w:fldChar w:fldCharType="separate"/>
            </w:r>
            <w:r w:rsidRPr="003E2BA2">
              <w:fldChar w:fldCharType="end"/>
            </w:r>
            <w:r w:rsidR="00786789" w:rsidRPr="003E2BA2">
              <w:t xml:space="preserve"> 3 – </w:t>
            </w:r>
            <w:proofErr w:type="gramStart"/>
            <w:r w:rsidR="00786789" w:rsidRPr="003E2BA2">
              <w:t>completely filled</w:t>
            </w:r>
            <w:proofErr w:type="gramEnd"/>
            <w:r w:rsidR="00786789" w:rsidRPr="003E2BA2">
              <w:t xml:space="preserve"> with blood</w:t>
            </w:r>
          </w:p>
        </w:tc>
      </w:tr>
    </w:tbl>
    <w:p w14:paraId="169BACAF" w14:textId="77777777" w:rsidR="000D18D1" w:rsidRPr="003E2BA2" w:rsidRDefault="000D18D1" w:rsidP="006A5AEB">
      <w:pPr>
        <w:ind w:left="720"/>
      </w:pPr>
      <w:r w:rsidRPr="003E2BA2">
        <w:t xml:space="preserve">Total score: </w:t>
      </w:r>
    </w:p>
    <w:p w14:paraId="6D3C6141" w14:textId="77777777" w:rsidR="006A5AEB" w:rsidRPr="003E2BA2" w:rsidRDefault="005B1E94" w:rsidP="006A5AEB">
      <w:pPr>
        <w:numPr>
          <w:ilvl w:val="0"/>
          <w:numId w:val="6"/>
        </w:numPr>
      </w:pPr>
      <w:r w:rsidRPr="003E2BA2">
        <w:t>**</w:t>
      </w:r>
      <w:r w:rsidR="000D18D1" w:rsidRPr="003E2BA2">
        <w:t>Subdural hematoma present:</w:t>
      </w:r>
    </w:p>
    <w:p w14:paraId="406BF6D8" w14:textId="77777777" w:rsidR="00AB7859" w:rsidRPr="003E2BA2" w:rsidRDefault="00AB7859" w:rsidP="006A5AEB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8E99C9B" w14:textId="77777777" w:rsidR="006A5AEB" w:rsidRPr="003E2BA2" w:rsidRDefault="00A877AE" w:rsidP="006A5AEB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6A5AEB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A5AEB" w:rsidRPr="003E2BA2">
        <w:t xml:space="preserve"> Yes</w:t>
      </w:r>
    </w:p>
    <w:p w14:paraId="05299B83" w14:textId="77777777" w:rsidR="006A5AEB" w:rsidRPr="003E2BA2" w:rsidRDefault="00A877AE" w:rsidP="006A5AEB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 (Skip to 5)"/>
            <w:statusText w:type="text" w:val="No (Skip to 5)"/>
            <w:checkBox>
              <w:sizeAuto/>
              <w:default w:val="0"/>
            </w:checkBox>
          </w:ffData>
        </w:fldChar>
      </w:r>
      <w:r w:rsidR="006A5AEB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6A5AEB" w:rsidRPr="003E2BA2">
        <w:t xml:space="preserve"> No </w:t>
      </w:r>
    </w:p>
    <w:p w14:paraId="283FA2B8" w14:textId="77777777" w:rsidR="00AB7859" w:rsidRPr="003E2BA2" w:rsidRDefault="00AB7859" w:rsidP="00843024">
      <w:pPr>
        <w:ind w:left="144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C52342D" w14:textId="77777777" w:rsidR="002A6200" w:rsidRPr="003E2BA2" w:rsidRDefault="002A6200" w:rsidP="002A6200">
      <w:pPr>
        <w:pStyle w:val="ListParagraph"/>
      </w:pPr>
      <w:r w:rsidRPr="003E2BA2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Pr="003E2BA2">
        <w:t xml:space="preserve"> Unknown</w:t>
      </w:r>
    </w:p>
    <w:p w14:paraId="68A87930" w14:textId="77777777" w:rsidR="00DF1B9B" w:rsidRPr="003E2BA2" w:rsidRDefault="00754765" w:rsidP="006A5AEB">
      <w:pPr>
        <w:numPr>
          <w:ilvl w:val="1"/>
          <w:numId w:val="6"/>
        </w:numPr>
      </w:pPr>
      <w:r w:rsidRPr="003E2BA2">
        <w:t>**</w:t>
      </w:r>
      <w:r w:rsidR="00DF1B9B" w:rsidRPr="003E2BA2">
        <w:t>Type:</w:t>
      </w:r>
    </w:p>
    <w:p w14:paraId="223E1449" w14:textId="77777777" w:rsidR="00AB7859" w:rsidRPr="003E2BA2" w:rsidRDefault="00AB7859" w:rsidP="00DF1B9B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429CF2EF" w14:textId="77777777" w:rsidR="00DF1B9B" w:rsidRPr="003E2BA2" w:rsidRDefault="00A877AE" w:rsidP="00DF1B9B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Subacute"/>
            <w:statusText w:type="text" w:val="Subacute"/>
            <w:checkBox>
              <w:sizeAuto/>
              <w:default w:val="0"/>
            </w:checkBox>
          </w:ffData>
        </w:fldChar>
      </w:r>
      <w:r w:rsidR="00DF1B9B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F1B9B" w:rsidRPr="003E2BA2">
        <w:t xml:space="preserve"> Subacute</w:t>
      </w:r>
    </w:p>
    <w:p w14:paraId="1A20A06E" w14:textId="77777777" w:rsidR="00DF1B9B" w:rsidRPr="003E2BA2" w:rsidRDefault="00A877AE" w:rsidP="00DF1B9B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Acute"/>
            <w:statusText w:type="text" w:val="Acute"/>
            <w:checkBox>
              <w:sizeAuto/>
              <w:default w:val="0"/>
            </w:checkBox>
          </w:ffData>
        </w:fldChar>
      </w:r>
      <w:r w:rsidR="00DF1B9B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F1B9B" w:rsidRPr="003E2BA2">
        <w:t xml:space="preserve"> Acute</w:t>
      </w:r>
    </w:p>
    <w:p w14:paraId="70B75B1F" w14:textId="77777777" w:rsidR="00724A16" w:rsidRPr="003E2BA2" w:rsidRDefault="00A877AE" w:rsidP="00724A1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Acute"/>
            <w:statusText w:type="text" w:val="Acute"/>
            <w:checkBox>
              <w:sizeAuto/>
              <w:default w:val="0"/>
            </w:checkBox>
          </w:ffData>
        </w:fldChar>
      </w:r>
      <w:r w:rsidR="00724A1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24A16" w:rsidRPr="003E2BA2">
        <w:t xml:space="preserve"> Lengthy</w:t>
      </w:r>
    </w:p>
    <w:p w14:paraId="452FB92F" w14:textId="77777777" w:rsidR="00724A16" w:rsidRPr="003E2BA2" w:rsidRDefault="00A877AE" w:rsidP="00724A16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Acute"/>
            <w:statusText w:type="text" w:val="Acute"/>
            <w:checkBox>
              <w:sizeAuto/>
              <w:default w:val="0"/>
            </w:checkBox>
          </w:ffData>
        </w:fldChar>
      </w:r>
      <w:r w:rsidR="00724A16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724A16" w:rsidRPr="003E2BA2">
        <w:t xml:space="preserve"> Prolonged</w:t>
      </w:r>
    </w:p>
    <w:p w14:paraId="52E022E7" w14:textId="77777777" w:rsidR="00DF1B9B" w:rsidRPr="003E2BA2" w:rsidRDefault="00A877AE" w:rsidP="00DF1B9B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Chronic"/>
            <w:statusText w:type="text" w:val="Chronic"/>
            <w:checkBox>
              <w:sizeAuto/>
              <w:default w:val="0"/>
            </w:checkBox>
          </w:ffData>
        </w:fldChar>
      </w:r>
      <w:r w:rsidR="00DF1B9B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DF1B9B" w:rsidRPr="003E2BA2">
        <w:t xml:space="preserve"> Chronic </w:t>
      </w:r>
    </w:p>
    <w:p w14:paraId="7BA7E828" w14:textId="77777777" w:rsidR="00AB7859" w:rsidRPr="003E2BA2" w:rsidRDefault="00AB7859" w:rsidP="00843024">
      <w:pPr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03F3301" w14:textId="77777777" w:rsidR="00843024" w:rsidRDefault="00843024" w:rsidP="00FF0238">
      <w:pPr>
        <w:pStyle w:val="Heading2"/>
      </w:pPr>
    </w:p>
    <w:p w14:paraId="73824A7A" w14:textId="77777777" w:rsidR="000D18D1" w:rsidRPr="003E2BA2" w:rsidRDefault="000D18D1" w:rsidP="00FF0238">
      <w:pPr>
        <w:pStyle w:val="Heading2"/>
      </w:pPr>
      <w:r w:rsidRPr="003E2BA2">
        <w:t>Additional Findings</w:t>
      </w:r>
    </w:p>
    <w:p w14:paraId="68702593" w14:textId="77777777" w:rsidR="00FF0238" w:rsidRPr="003E2BA2" w:rsidRDefault="000D18D1" w:rsidP="00FF0238">
      <w:pPr>
        <w:numPr>
          <w:ilvl w:val="0"/>
          <w:numId w:val="8"/>
        </w:numPr>
      </w:pPr>
      <w:r w:rsidRPr="003E2BA2">
        <w:t xml:space="preserve">Any shift </w:t>
      </w:r>
      <w:proofErr w:type="gramStart"/>
      <w:r w:rsidRPr="003E2BA2">
        <w:t>present</w:t>
      </w:r>
      <w:proofErr w:type="gramEnd"/>
      <w:r w:rsidRPr="003E2BA2">
        <w:t>?</w:t>
      </w:r>
    </w:p>
    <w:p w14:paraId="315E70F7" w14:textId="77777777" w:rsidR="00AB7859" w:rsidRPr="003E2BA2" w:rsidRDefault="00AB7859" w:rsidP="00FF0238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F20712D" w14:textId="77777777" w:rsidR="00FF0238" w:rsidRPr="003E2BA2" w:rsidRDefault="00A877AE" w:rsidP="00FF023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F02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F0238" w:rsidRPr="003E2BA2">
        <w:t xml:space="preserve"> Yes</w:t>
      </w:r>
    </w:p>
    <w:p w14:paraId="6AA27CB9" w14:textId="77777777" w:rsidR="00FF0238" w:rsidRPr="003E2BA2" w:rsidRDefault="00A877AE" w:rsidP="00FF023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FF02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F0238" w:rsidRPr="003E2BA2">
        <w:t xml:space="preserve"> No</w:t>
      </w:r>
      <w:r w:rsidR="00FF0238" w:rsidRPr="003E2BA2">
        <w:tab/>
        <w:t>(Skip to 2)</w:t>
      </w:r>
    </w:p>
    <w:p w14:paraId="7697B9F1" w14:textId="77777777" w:rsidR="00AB7859" w:rsidRPr="003E2BA2" w:rsidRDefault="00AB7859" w:rsidP="00FF0238">
      <w:pPr>
        <w:numPr>
          <w:ilvl w:val="1"/>
          <w:numId w:val="8"/>
        </w:numPr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5C5529B" w14:textId="77777777" w:rsidR="00FF0238" w:rsidRPr="003E2BA2" w:rsidRDefault="005B1E94" w:rsidP="005B1E94">
      <w:pPr>
        <w:ind w:left="1080"/>
      </w:pPr>
      <w:r w:rsidRPr="003E2BA2">
        <w:t>If yes</w:t>
      </w:r>
      <w:r w:rsidR="001B7388" w:rsidRPr="003E2BA2">
        <w:t xml:space="preserve"> (specify mm)</w:t>
      </w:r>
      <w:r w:rsidRPr="003E2BA2">
        <w:t>:</w:t>
      </w:r>
    </w:p>
    <w:p w14:paraId="6DFEC81E" w14:textId="77777777" w:rsidR="00AB7859" w:rsidRPr="003E2BA2" w:rsidRDefault="00AB7859" w:rsidP="00FF0238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2500F7F" w14:textId="77777777" w:rsidR="00FF0238" w:rsidRPr="003E2BA2" w:rsidRDefault="00A877AE" w:rsidP="00FF023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F023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FF0238" w:rsidRPr="003E2BA2">
        <w:t xml:space="preserve"> </w:t>
      </w:r>
      <w:r w:rsidR="001B7388" w:rsidRPr="003E2BA2">
        <w:t>Midline:</w:t>
      </w:r>
    </w:p>
    <w:p w14:paraId="346F6ADB" w14:textId="77777777" w:rsidR="001B7388" w:rsidRPr="003E2BA2" w:rsidRDefault="00A877AE" w:rsidP="001B738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B738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1B7388" w:rsidRPr="003E2BA2">
        <w:t xml:space="preserve"> Septal:</w:t>
      </w:r>
    </w:p>
    <w:p w14:paraId="316326BB" w14:textId="77777777" w:rsidR="001B7388" w:rsidRPr="003E2BA2" w:rsidRDefault="00A877AE" w:rsidP="001B7388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B7388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1B7388" w:rsidRPr="003E2BA2">
        <w:t xml:space="preserve"> Pineal:</w:t>
      </w:r>
    </w:p>
    <w:p w14:paraId="5BD6AFB0" w14:textId="77777777" w:rsidR="00FF0238" w:rsidRPr="003E2BA2" w:rsidRDefault="00FF0238" w:rsidP="00FF0238">
      <w:pPr>
        <w:ind w:left="720"/>
      </w:pPr>
    </w:p>
    <w:p w14:paraId="561EEC8C" w14:textId="77777777" w:rsidR="001F13F0" w:rsidRPr="003E2BA2" w:rsidRDefault="00F850B7" w:rsidP="00FF0238">
      <w:pPr>
        <w:numPr>
          <w:ilvl w:val="0"/>
          <w:numId w:val="8"/>
        </w:numPr>
      </w:pPr>
      <w:r w:rsidRPr="003E2BA2">
        <w:t>**</w:t>
      </w:r>
      <w:r w:rsidR="000D18D1" w:rsidRPr="003E2BA2">
        <w:t>Hydrocephalus:</w:t>
      </w:r>
    </w:p>
    <w:p w14:paraId="7B658921" w14:textId="77777777" w:rsidR="00AB7859" w:rsidRPr="003E2BA2" w:rsidRDefault="00AB7859" w:rsidP="001F13F0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14AA1C4" w14:textId="77777777" w:rsidR="001F13F0" w:rsidRPr="003E2BA2" w:rsidRDefault="00A877AE" w:rsidP="001F13F0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F13F0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1F13F0" w:rsidRPr="003E2BA2">
        <w:t xml:space="preserve"> Yes</w:t>
      </w:r>
    </w:p>
    <w:p w14:paraId="272C8989" w14:textId="77777777" w:rsidR="0023793F" w:rsidRPr="003E2BA2" w:rsidRDefault="00A877AE" w:rsidP="0023793F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3793F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3793F" w:rsidRPr="003E2BA2">
        <w:t xml:space="preserve"> No</w:t>
      </w:r>
    </w:p>
    <w:p w14:paraId="72A5227C" w14:textId="77777777" w:rsidR="001F13F0" w:rsidRPr="003E2BA2" w:rsidRDefault="00A877AE" w:rsidP="001F13F0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1F13F0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3793F" w:rsidRPr="003E2BA2">
        <w:t xml:space="preserve"> Unknown</w:t>
      </w:r>
    </w:p>
    <w:p w14:paraId="4428F2F5" w14:textId="77777777" w:rsidR="00AB7859" w:rsidRPr="003E2BA2" w:rsidRDefault="00AB7859" w:rsidP="001F13F0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1FD85A1" w14:textId="77777777" w:rsidR="000D18D1" w:rsidRPr="003E2BA2" w:rsidRDefault="000D18D1" w:rsidP="001F13F0">
      <w:pPr>
        <w:ind w:left="720"/>
      </w:pPr>
      <w:r w:rsidRPr="003E2BA2">
        <w:t xml:space="preserve">If yes, bicaudate index: </w:t>
      </w:r>
    </w:p>
    <w:p w14:paraId="25FC6F85" w14:textId="77777777" w:rsidR="001F13F0" w:rsidRPr="003E2BA2" w:rsidRDefault="006635F2" w:rsidP="00FF0238">
      <w:pPr>
        <w:numPr>
          <w:ilvl w:val="0"/>
          <w:numId w:val="8"/>
        </w:numPr>
      </w:pPr>
      <w:r w:rsidRPr="003E2BA2">
        <w:t>**</w:t>
      </w:r>
      <w:r w:rsidR="000D18D1" w:rsidRPr="003E2BA2">
        <w:t>Arteriovenous malformation:</w:t>
      </w:r>
    </w:p>
    <w:p w14:paraId="604F08DF" w14:textId="77777777" w:rsidR="00AB7859" w:rsidRPr="003E2BA2" w:rsidRDefault="00AB7859" w:rsidP="001F13F0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3143EC2" w14:textId="77777777" w:rsidR="0023793F" w:rsidRPr="003E2BA2" w:rsidRDefault="00A877AE" w:rsidP="0023793F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3793F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3793F" w:rsidRPr="003E2BA2">
        <w:t xml:space="preserve"> Yes</w:t>
      </w:r>
    </w:p>
    <w:p w14:paraId="4AB879F5" w14:textId="77777777" w:rsidR="0023793F" w:rsidRPr="003E2BA2" w:rsidRDefault="00A877AE" w:rsidP="0023793F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3793F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3793F" w:rsidRPr="003E2BA2">
        <w:t xml:space="preserve"> No</w:t>
      </w:r>
    </w:p>
    <w:p w14:paraId="222B91E9" w14:textId="77777777" w:rsidR="0023793F" w:rsidRPr="003E2BA2" w:rsidRDefault="00A877AE" w:rsidP="0023793F">
      <w:pPr>
        <w:ind w:left="720"/>
      </w:pPr>
      <w:r w:rsidRPr="003E2BA2">
        <w:fldChar w:fldCharType="begin">
          <w:ffData>
            <w:name w:val=""/>
            <w:enabled/>
            <w:calcOnExit w:val="0"/>
            <w:helpText w:type="text" w:val="No (Skip to 2)"/>
            <w:statusText w:type="text" w:val="No (Skip to 2)"/>
            <w:checkBox>
              <w:sizeAuto/>
              <w:default w:val="0"/>
            </w:checkBox>
          </w:ffData>
        </w:fldChar>
      </w:r>
      <w:r w:rsidR="0023793F" w:rsidRPr="003E2BA2">
        <w:instrText xml:space="preserve"> FORMCHECKBOX </w:instrText>
      </w:r>
      <w:r w:rsidR="006C7B7A">
        <w:fldChar w:fldCharType="separate"/>
      </w:r>
      <w:r w:rsidRPr="003E2BA2">
        <w:fldChar w:fldCharType="end"/>
      </w:r>
      <w:r w:rsidR="0023793F" w:rsidRPr="003E2BA2">
        <w:t xml:space="preserve"> Unknown</w:t>
      </w:r>
    </w:p>
    <w:p w14:paraId="7C894C51" w14:textId="77777777" w:rsidR="00AB7859" w:rsidRPr="003E2BA2" w:rsidRDefault="00AB7859" w:rsidP="001F13F0">
      <w:pPr>
        <w:ind w:left="720"/>
        <w:sectPr w:rsidR="00AB7859" w:rsidRPr="003E2BA2" w:rsidSect="00AB785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A41B3DD" w14:textId="77777777" w:rsidR="000D18D1" w:rsidRDefault="009E32D3" w:rsidP="001F13F0">
      <w:pPr>
        <w:ind w:left="720"/>
      </w:pPr>
      <w:r w:rsidRPr="003E2BA2">
        <w:t>**</w:t>
      </w:r>
      <w:r w:rsidR="000D18D1" w:rsidRPr="003E2BA2">
        <w:t xml:space="preserve">If yes, specify location: </w:t>
      </w:r>
    </w:p>
    <w:p w14:paraId="059E099E" w14:textId="77777777" w:rsidR="00A10D7D" w:rsidRPr="00A10D7D" w:rsidRDefault="00A10D7D" w:rsidP="00A10D7D">
      <w:pPr>
        <w:pStyle w:val="ListParagraph"/>
        <w:numPr>
          <w:ilvl w:val="0"/>
          <w:numId w:val="9"/>
        </w:numPr>
      </w:pPr>
      <w:r w:rsidRPr="00A10D7D">
        <w:t>Barrow Neurological Institute Score:</w:t>
      </w:r>
    </w:p>
    <w:p w14:paraId="1AE3AE32" w14:textId="77777777" w:rsidR="00A10D7D" w:rsidRPr="00A10D7D" w:rsidRDefault="00A10D7D" w:rsidP="00A10D7D">
      <w:pPr>
        <w:ind w:left="720"/>
      </w:pPr>
      <w:r w:rsidRPr="00A10D7D">
        <w:fldChar w:fldCharType="begin">
          <w:ffData>
            <w:name w:val=""/>
            <w:enabled/>
            <w:calcOnExit w:val="0"/>
            <w:helpText w:type="text" w:val="Grade 1: No hemorrhage evident"/>
            <w:statusText w:type="text" w:val="Grade 1: No hemorrhage evident"/>
            <w:checkBox>
              <w:sizeAuto/>
              <w:default w:val="0"/>
            </w:checkBox>
          </w:ffData>
        </w:fldChar>
      </w:r>
      <w:r w:rsidRPr="00A10D7D">
        <w:instrText xml:space="preserve"> FORMCHECKBOX </w:instrText>
      </w:r>
      <w:r w:rsidR="006C7B7A">
        <w:fldChar w:fldCharType="separate"/>
      </w:r>
      <w:r w:rsidRPr="00A10D7D">
        <w:fldChar w:fldCharType="end"/>
      </w:r>
      <w:r w:rsidRPr="00A10D7D">
        <w:t xml:space="preserve"> Grade 1: No blood</w:t>
      </w:r>
    </w:p>
    <w:p w14:paraId="2B9E65B1" w14:textId="77777777" w:rsidR="00A10D7D" w:rsidRPr="00A10D7D" w:rsidRDefault="00A10D7D" w:rsidP="00A10D7D">
      <w:pPr>
        <w:ind w:left="720"/>
      </w:pPr>
      <w:r w:rsidRPr="00A10D7D">
        <w:fldChar w:fldCharType="begin">
          <w:ffData>
            <w:name w:val=""/>
            <w:enabled/>
            <w:calcOnExit w:val="0"/>
            <w:helpText w:type="text" w:val="Grade 2: SAH less than 1 mm thick"/>
            <w:statusText w:type="text" w:val="Grade 2: SAH less than 1 mm thick"/>
            <w:checkBox>
              <w:sizeAuto/>
              <w:default w:val="0"/>
            </w:checkBox>
          </w:ffData>
        </w:fldChar>
      </w:r>
      <w:r w:rsidRPr="00A10D7D">
        <w:instrText xml:space="preserve"> FORMCHECKBOX </w:instrText>
      </w:r>
      <w:r w:rsidR="006C7B7A">
        <w:fldChar w:fldCharType="separate"/>
      </w:r>
      <w:r w:rsidRPr="00A10D7D">
        <w:fldChar w:fldCharType="end"/>
      </w:r>
      <w:r w:rsidRPr="00A10D7D">
        <w:t xml:space="preserve"> Grade 2: SAH ≤ 5 mm</w:t>
      </w:r>
    </w:p>
    <w:p w14:paraId="76B0139C" w14:textId="77777777" w:rsidR="00A10D7D" w:rsidRPr="00A10D7D" w:rsidRDefault="00A10D7D" w:rsidP="00A10D7D">
      <w:pPr>
        <w:ind w:left="720"/>
      </w:pPr>
      <w:r w:rsidRPr="00A10D7D">
        <w:fldChar w:fldCharType="begin">
          <w:ffData>
            <w:name w:val=""/>
            <w:enabled/>
            <w:calcOnExit w:val="0"/>
            <w:helpText w:type="text" w:val="Grade 3: SAH more than 1 mm thick"/>
            <w:statusText w:type="text" w:val="Grade 3: SAH more than 1 mm thick"/>
            <w:checkBox>
              <w:sizeAuto/>
              <w:default w:val="0"/>
            </w:checkBox>
          </w:ffData>
        </w:fldChar>
      </w:r>
      <w:r w:rsidRPr="00A10D7D">
        <w:instrText xml:space="preserve"> FORMCHECKBOX </w:instrText>
      </w:r>
      <w:r w:rsidR="006C7B7A">
        <w:fldChar w:fldCharType="separate"/>
      </w:r>
      <w:r w:rsidRPr="00A10D7D">
        <w:fldChar w:fldCharType="end"/>
      </w:r>
      <w:r w:rsidRPr="00A10D7D">
        <w:t xml:space="preserve"> Grade 3: SAH between 5 and ≤ 10 mm</w:t>
      </w:r>
    </w:p>
    <w:p w14:paraId="5BED3F7B" w14:textId="77777777" w:rsidR="00A10D7D" w:rsidRPr="00A10D7D" w:rsidRDefault="00A10D7D" w:rsidP="00A10D7D">
      <w:pPr>
        <w:ind w:left="720"/>
      </w:pPr>
      <w:r w:rsidRPr="00A10D7D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Pr="00A10D7D">
        <w:instrText xml:space="preserve"> FORMCHECKBOX </w:instrText>
      </w:r>
      <w:r w:rsidR="006C7B7A">
        <w:fldChar w:fldCharType="separate"/>
      </w:r>
      <w:r w:rsidRPr="00A10D7D">
        <w:fldChar w:fldCharType="end"/>
      </w:r>
      <w:r w:rsidRPr="00A10D7D">
        <w:t xml:space="preserve"> Grade 4: SAH between 10 and ≤ 15 mm</w:t>
      </w:r>
    </w:p>
    <w:p w14:paraId="37A93C9B" w14:textId="77777777" w:rsidR="00A10D7D" w:rsidRDefault="00A10D7D" w:rsidP="00A10D7D">
      <w:pPr>
        <w:ind w:left="720"/>
      </w:pPr>
      <w:r w:rsidRPr="00A10D7D">
        <w:fldChar w:fldCharType="begin">
          <w:ffData>
            <w:name w:val=""/>
            <w:enabled/>
            <w:calcOnExit w:val="0"/>
            <w:helpText w:type="text" w:val="Grade 4: SAH of any thickness with IVH or parenchymal extension"/>
            <w:statusText w:type="text" w:val="Grade 4: SAH of any thickness with IVH or parenchymal extension"/>
            <w:checkBox>
              <w:sizeAuto/>
              <w:default w:val="0"/>
            </w:checkBox>
          </w:ffData>
        </w:fldChar>
      </w:r>
      <w:r w:rsidRPr="00A10D7D">
        <w:instrText xml:space="preserve"> FORMCHECKBOX </w:instrText>
      </w:r>
      <w:r w:rsidR="006C7B7A">
        <w:fldChar w:fldCharType="separate"/>
      </w:r>
      <w:r w:rsidRPr="00A10D7D">
        <w:fldChar w:fldCharType="end"/>
      </w:r>
      <w:r w:rsidRPr="00A10D7D">
        <w:t xml:space="preserve"> Grade 5: SAH greater than 15 mm</w:t>
      </w:r>
    </w:p>
    <w:p w14:paraId="3C79F628" w14:textId="77777777" w:rsidR="00A10D7D" w:rsidRDefault="00A10D7D" w:rsidP="00A10D7D">
      <w:pPr>
        <w:sectPr w:rsidR="00A10D7D" w:rsidSect="00AB785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DE53386" w14:textId="77777777" w:rsidR="000D2CA3" w:rsidRPr="003E2BA2" w:rsidRDefault="000D2CA3" w:rsidP="00A10D7D"/>
    <w:p w14:paraId="4CF67119" w14:textId="77777777" w:rsidR="00933322" w:rsidRPr="003E2BA2" w:rsidRDefault="00933322" w:rsidP="000D7611">
      <w:pPr>
        <w:pStyle w:val="Heading2"/>
      </w:pPr>
      <w:r w:rsidRPr="003E2BA2">
        <w:t>General Instructions</w:t>
      </w:r>
    </w:p>
    <w:p w14:paraId="255DA89F" w14:textId="77777777" w:rsidR="0058548A" w:rsidRPr="003E2BA2" w:rsidRDefault="0058548A" w:rsidP="000D18D1">
      <w:r w:rsidRPr="003E2BA2">
        <w:t xml:space="preserve">This CRF contains data that would be </w:t>
      </w:r>
      <w:r w:rsidR="006652E4" w:rsidRPr="003E2BA2">
        <w:t>collected</w:t>
      </w:r>
      <w:r w:rsidRPr="003E2BA2">
        <w:t xml:space="preserve"> when </w:t>
      </w:r>
      <w:r w:rsidR="006652E4" w:rsidRPr="003E2BA2">
        <w:t>a</w:t>
      </w:r>
      <w:r w:rsidR="004673AE" w:rsidRPr="003E2BA2">
        <w:t>n</w:t>
      </w:r>
      <w:r w:rsidR="006652E4" w:rsidRPr="003E2BA2">
        <w:t xml:space="preserve"> imaging study is performed</w:t>
      </w:r>
      <w:r w:rsidR="00A56DD2" w:rsidRPr="003E2BA2">
        <w:t xml:space="preserve"> to measure parenchyma. </w:t>
      </w:r>
    </w:p>
    <w:p w14:paraId="151A9BC1" w14:textId="77777777" w:rsidR="00BF50C8" w:rsidRPr="003E2BA2" w:rsidRDefault="00BF50C8" w:rsidP="000D18D1"/>
    <w:p w14:paraId="38D5F33C" w14:textId="3465038E" w:rsidR="00BF50C8" w:rsidRPr="003E2BA2" w:rsidRDefault="00BF50C8" w:rsidP="00BF50C8">
      <w:r w:rsidRPr="003E2BA2">
        <w:t xml:space="preserve">Important note: A subset of the data elements included on this CRF Module is considered Core (i.e., strongly recommended for </w:t>
      </w:r>
      <w:r w:rsidR="00D72BD8">
        <w:t>SAH</w:t>
      </w:r>
      <w:r w:rsidRPr="003E2BA2">
        <w:t xml:space="preserve"> clinical studies to collect if imaging studies are performed)</w:t>
      </w:r>
      <w:r w:rsidR="00BB22FA">
        <w:t>,</w:t>
      </w:r>
      <w:r w:rsidRPr="003E2BA2">
        <w:t xml:space="preserve"> Supplemental – Highly Recommended</w:t>
      </w:r>
      <w:r w:rsidR="00BB22FA">
        <w:t>, or Exploratory</w:t>
      </w:r>
      <w:r w:rsidR="002C1CD9">
        <w:t xml:space="preserve"> </w:t>
      </w:r>
      <w:r w:rsidRPr="003E2BA2">
        <w:t xml:space="preserve">(as indicated by asterisks below): </w:t>
      </w:r>
    </w:p>
    <w:p w14:paraId="02E12083" w14:textId="77777777" w:rsidR="002C3172" w:rsidRPr="003E2BA2" w:rsidRDefault="002C3172" w:rsidP="000D18D1"/>
    <w:p w14:paraId="11A901A8" w14:textId="77777777" w:rsidR="002C3172" w:rsidRPr="003E2BA2" w:rsidRDefault="002C3172" w:rsidP="000D18D1">
      <w:r w:rsidRPr="003E2BA2">
        <w:t>*Element is classified as Core</w:t>
      </w:r>
    </w:p>
    <w:p w14:paraId="1BB14920" w14:textId="77777777" w:rsidR="002C3172" w:rsidRPr="003E2BA2" w:rsidRDefault="002C3172" w:rsidP="000D18D1">
      <w:r w:rsidRPr="003E2BA2">
        <w:t>**Element is classified as Supplemental – Highly Recommended</w:t>
      </w:r>
    </w:p>
    <w:p w14:paraId="7B4F18DA" w14:textId="0CC23697" w:rsidR="00BF50C8" w:rsidRDefault="00BB22FA" w:rsidP="000D18D1">
      <w:r>
        <w:t>***Element is classified as Exploratory</w:t>
      </w:r>
    </w:p>
    <w:p w14:paraId="5B3148C9" w14:textId="77777777" w:rsidR="00BB22FA" w:rsidRPr="003E2BA2" w:rsidRDefault="00BB22FA" w:rsidP="000D18D1"/>
    <w:p w14:paraId="2479674C" w14:textId="77777777" w:rsidR="00BF50C8" w:rsidRPr="003E2BA2" w:rsidRDefault="00BF50C8" w:rsidP="00BF50C8">
      <w:r w:rsidRPr="003E2BA2">
        <w:t>The remaining data elements are Supplemental and should only be collected if the research team considers them appropriate for their study.</w:t>
      </w:r>
    </w:p>
    <w:p w14:paraId="607C8B13" w14:textId="77777777" w:rsidR="00933322" w:rsidRPr="003E2BA2" w:rsidRDefault="00933322" w:rsidP="000D7611">
      <w:pPr>
        <w:pStyle w:val="Heading2"/>
      </w:pPr>
      <w:r w:rsidRPr="003E2BA2">
        <w:t>Specific Instructions</w:t>
      </w:r>
    </w:p>
    <w:p w14:paraId="24F04826" w14:textId="64EA7185" w:rsidR="00933322" w:rsidRPr="003E2BA2" w:rsidRDefault="00933322" w:rsidP="000D18D1">
      <w:r w:rsidRPr="003E2BA2">
        <w:t>Please see the Data Dictionary for definitions for each of the data elements included in this CRF Module.</w:t>
      </w:r>
      <w:r w:rsidR="00A56DD2" w:rsidRPr="003E2BA2">
        <w:t xml:space="preserve"> </w:t>
      </w:r>
    </w:p>
    <w:p w14:paraId="310C9107" w14:textId="77777777" w:rsidR="00933322" w:rsidRPr="000D18D1" w:rsidRDefault="00933322" w:rsidP="000D18D1">
      <w:bookmarkStart w:id="2" w:name="_GoBack"/>
      <w:bookmarkEnd w:id="2"/>
      <w:r w:rsidRPr="003E2BA2">
        <w:t>The CRF includes all instructions available for the data elements at this time. More detailed instructions will be added in Version 2.0 of this CRF Module.</w:t>
      </w:r>
    </w:p>
    <w:sectPr w:rsidR="00933322" w:rsidRPr="000D18D1" w:rsidSect="00A10D7D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9900A" w14:textId="77777777" w:rsidR="003145C9" w:rsidRDefault="003145C9" w:rsidP="000D18D1">
      <w:r>
        <w:separator/>
      </w:r>
    </w:p>
  </w:endnote>
  <w:endnote w:type="continuationSeparator" w:id="0">
    <w:p w14:paraId="7E65801C" w14:textId="77777777" w:rsidR="003145C9" w:rsidRDefault="003145C9" w:rsidP="000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BFED" w14:textId="6AD0AF38" w:rsidR="003145C9" w:rsidRPr="00B8729A" w:rsidRDefault="003145C9" w:rsidP="00B8729A">
    <w:pPr>
      <w:pStyle w:val="Footer"/>
      <w:tabs>
        <w:tab w:val="clear" w:pos="4320"/>
        <w:tab w:val="clear" w:pos="8640"/>
        <w:tab w:val="right" w:pos="10800"/>
      </w:tabs>
    </w:pPr>
    <w:r>
      <w:t>SAH Version 1.0</w:t>
    </w:r>
    <w:r>
      <w:tab/>
    </w:r>
    <w:r w:rsidRPr="00B8729A">
      <w:t xml:space="preserve">Page </w:t>
    </w:r>
    <w:r w:rsidRPr="00B8729A">
      <w:rPr>
        <w:bCs/>
      </w:rPr>
      <w:fldChar w:fldCharType="begin"/>
    </w:r>
    <w:r w:rsidRPr="00B8729A">
      <w:rPr>
        <w:bCs/>
      </w:rPr>
      <w:instrText xml:space="preserve"> PAGE  \* Arabic  \* MERGEFORMAT </w:instrText>
    </w:r>
    <w:r w:rsidRPr="00B8729A">
      <w:rPr>
        <w:bCs/>
      </w:rPr>
      <w:fldChar w:fldCharType="separate"/>
    </w:r>
    <w:r>
      <w:rPr>
        <w:bCs/>
        <w:noProof/>
      </w:rPr>
      <w:t>6</w:t>
    </w:r>
    <w:r w:rsidRPr="00B8729A">
      <w:rPr>
        <w:bCs/>
      </w:rPr>
      <w:fldChar w:fldCharType="end"/>
    </w:r>
    <w:r w:rsidRPr="00B8729A">
      <w:t xml:space="preserve"> of </w:t>
    </w:r>
    <w:r w:rsidR="006C7B7A">
      <w:fldChar w:fldCharType="begin"/>
    </w:r>
    <w:r w:rsidR="006C7B7A">
      <w:instrText xml:space="preserve"> NUMPAGES  \* Arabic  \* MERGEFORMAT </w:instrText>
    </w:r>
    <w:r w:rsidR="006C7B7A">
      <w:fldChar w:fldCharType="separate"/>
    </w:r>
    <w:r w:rsidRPr="00D3198B">
      <w:rPr>
        <w:bCs/>
        <w:noProof/>
      </w:rPr>
      <w:t>6</w:t>
    </w:r>
    <w:r w:rsidR="006C7B7A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41F5A" w14:textId="77777777" w:rsidR="003145C9" w:rsidRDefault="003145C9" w:rsidP="000D18D1">
      <w:r>
        <w:separator/>
      </w:r>
    </w:p>
  </w:footnote>
  <w:footnote w:type="continuationSeparator" w:id="0">
    <w:p w14:paraId="18945846" w14:textId="77777777" w:rsidR="003145C9" w:rsidRDefault="003145C9" w:rsidP="000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FBB9" w14:textId="77777777" w:rsidR="003145C9" w:rsidRPr="000D18D1" w:rsidRDefault="003145C9" w:rsidP="000D18D1">
    <w:pPr>
      <w:pStyle w:val="Heading1"/>
    </w:pPr>
    <w:r w:rsidRPr="000D18D1">
      <w:t>Parenchymal</w:t>
    </w:r>
    <w:r>
      <w:t xml:space="preserve"> Imaging CRF Module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14979" w14:textId="77777777" w:rsidR="003145C9" w:rsidRPr="000D18D1" w:rsidRDefault="003145C9" w:rsidP="000D18D1">
    <w:pPr>
      <w:pStyle w:val="Heading1"/>
    </w:pPr>
    <w:r w:rsidRPr="000D18D1">
      <w:t>Parenchymal</w:t>
    </w:r>
    <w:r>
      <w:t xml:space="preserve"> Imaging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A5B"/>
    <w:multiLevelType w:val="hybridMultilevel"/>
    <w:tmpl w:val="6038CD18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F342AFE">
      <w:start w:val="1"/>
      <w:numFmt w:val="upperRoman"/>
      <w:pStyle w:val="Heading4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2DB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39A8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44D59"/>
    <w:multiLevelType w:val="hybridMultilevel"/>
    <w:tmpl w:val="796ED7DC"/>
    <w:lvl w:ilvl="0" w:tplc="8EBE7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F256C"/>
    <w:multiLevelType w:val="hybridMultilevel"/>
    <w:tmpl w:val="D00AC278"/>
    <w:lvl w:ilvl="0" w:tplc="437077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C3404B6">
      <w:start w:val="1"/>
      <w:numFmt w:val="upperRoman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08E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0F73"/>
    <w:multiLevelType w:val="hybridMultilevel"/>
    <w:tmpl w:val="07CC57C2"/>
    <w:lvl w:ilvl="0" w:tplc="254E65FA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1F39"/>
    <w:multiLevelType w:val="hybridMultilevel"/>
    <w:tmpl w:val="E03057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DB4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7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514B"/>
    <w:rsid w:val="00013FCB"/>
    <w:rsid w:val="00017B03"/>
    <w:rsid w:val="000209CC"/>
    <w:rsid w:val="000210BD"/>
    <w:rsid w:val="000221AE"/>
    <w:rsid w:val="00027A40"/>
    <w:rsid w:val="00031D8E"/>
    <w:rsid w:val="00044BE6"/>
    <w:rsid w:val="00055BEA"/>
    <w:rsid w:val="0005668A"/>
    <w:rsid w:val="00060B1B"/>
    <w:rsid w:val="000716E7"/>
    <w:rsid w:val="00073393"/>
    <w:rsid w:val="00074D51"/>
    <w:rsid w:val="00087E8C"/>
    <w:rsid w:val="000964C3"/>
    <w:rsid w:val="00097907"/>
    <w:rsid w:val="000A5AC8"/>
    <w:rsid w:val="000A5CDF"/>
    <w:rsid w:val="000A7DD8"/>
    <w:rsid w:val="000B0A04"/>
    <w:rsid w:val="000B59F6"/>
    <w:rsid w:val="000C1BFD"/>
    <w:rsid w:val="000D18D1"/>
    <w:rsid w:val="000D2CA3"/>
    <w:rsid w:val="000D56E8"/>
    <w:rsid w:val="000D7611"/>
    <w:rsid w:val="00106674"/>
    <w:rsid w:val="00111D00"/>
    <w:rsid w:val="001229F8"/>
    <w:rsid w:val="001251C9"/>
    <w:rsid w:val="00133C10"/>
    <w:rsid w:val="00162016"/>
    <w:rsid w:val="001811D3"/>
    <w:rsid w:val="00182ADF"/>
    <w:rsid w:val="00185AFD"/>
    <w:rsid w:val="00190235"/>
    <w:rsid w:val="001A0AC0"/>
    <w:rsid w:val="001A2B0D"/>
    <w:rsid w:val="001A4B0A"/>
    <w:rsid w:val="001A6BBA"/>
    <w:rsid w:val="001B507E"/>
    <w:rsid w:val="001B5A5A"/>
    <w:rsid w:val="001B7388"/>
    <w:rsid w:val="001C42A6"/>
    <w:rsid w:val="001C72B9"/>
    <w:rsid w:val="001D29AC"/>
    <w:rsid w:val="001E2815"/>
    <w:rsid w:val="001E586F"/>
    <w:rsid w:val="001E6E72"/>
    <w:rsid w:val="001F13F0"/>
    <w:rsid w:val="00202549"/>
    <w:rsid w:val="0020338A"/>
    <w:rsid w:val="00203A55"/>
    <w:rsid w:val="002151ED"/>
    <w:rsid w:val="00215E7C"/>
    <w:rsid w:val="002225D4"/>
    <w:rsid w:val="0023044F"/>
    <w:rsid w:val="002326AF"/>
    <w:rsid w:val="0023793F"/>
    <w:rsid w:val="00241A53"/>
    <w:rsid w:val="00250193"/>
    <w:rsid w:val="002542DE"/>
    <w:rsid w:val="002647D1"/>
    <w:rsid w:val="00274CAC"/>
    <w:rsid w:val="00276B98"/>
    <w:rsid w:val="00283996"/>
    <w:rsid w:val="002866CB"/>
    <w:rsid w:val="00295712"/>
    <w:rsid w:val="002A058B"/>
    <w:rsid w:val="002A2A46"/>
    <w:rsid w:val="002A524D"/>
    <w:rsid w:val="002A6200"/>
    <w:rsid w:val="002A64FF"/>
    <w:rsid w:val="002B4203"/>
    <w:rsid w:val="002B7F91"/>
    <w:rsid w:val="002C1A9A"/>
    <w:rsid w:val="002C1CD9"/>
    <w:rsid w:val="002C3172"/>
    <w:rsid w:val="002D3FEF"/>
    <w:rsid w:val="002D5653"/>
    <w:rsid w:val="002E2C5B"/>
    <w:rsid w:val="002E4CF1"/>
    <w:rsid w:val="002E58C5"/>
    <w:rsid w:val="002E5ADF"/>
    <w:rsid w:val="002E5DB8"/>
    <w:rsid w:val="002E698F"/>
    <w:rsid w:val="002E7A69"/>
    <w:rsid w:val="002F0A0C"/>
    <w:rsid w:val="002F69EB"/>
    <w:rsid w:val="00301065"/>
    <w:rsid w:val="00302D34"/>
    <w:rsid w:val="00302F23"/>
    <w:rsid w:val="0030355C"/>
    <w:rsid w:val="00305410"/>
    <w:rsid w:val="00305725"/>
    <w:rsid w:val="00314166"/>
    <w:rsid w:val="003145C9"/>
    <w:rsid w:val="003232AF"/>
    <w:rsid w:val="00326C6F"/>
    <w:rsid w:val="00331498"/>
    <w:rsid w:val="00360A42"/>
    <w:rsid w:val="0036167B"/>
    <w:rsid w:val="00361C3C"/>
    <w:rsid w:val="00365F10"/>
    <w:rsid w:val="00376853"/>
    <w:rsid w:val="00386D02"/>
    <w:rsid w:val="00397FF8"/>
    <w:rsid w:val="003A5B87"/>
    <w:rsid w:val="003B42A4"/>
    <w:rsid w:val="003C031D"/>
    <w:rsid w:val="003C0E9C"/>
    <w:rsid w:val="003D24A5"/>
    <w:rsid w:val="003D2CE6"/>
    <w:rsid w:val="003E1203"/>
    <w:rsid w:val="003E14D6"/>
    <w:rsid w:val="003E2BA2"/>
    <w:rsid w:val="003E52FE"/>
    <w:rsid w:val="003E6CBA"/>
    <w:rsid w:val="003E7F04"/>
    <w:rsid w:val="003F3AF6"/>
    <w:rsid w:val="003F7382"/>
    <w:rsid w:val="00412F74"/>
    <w:rsid w:val="0043108F"/>
    <w:rsid w:val="00431DCA"/>
    <w:rsid w:val="00434CFB"/>
    <w:rsid w:val="004445B1"/>
    <w:rsid w:val="00454B37"/>
    <w:rsid w:val="00455583"/>
    <w:rsid w:val="0046386A"/>
    <w:rsid w:val="004673AE"/>
    <w:rsid w:val="00471058"/>
    <w:rsid w:val="00472261"/>
    <w:rsid w:val="0047267A"/>
    <w:rsid w:val="00476DE0"/>
    <w:rsid w:val="00480140"/>
    <w:rsid w:val="0048420A"/>
    <w:rsid w:val="00484E03"/>
    <w:rsid w:val="00496892"/>
    <w:rsid w:val="004A44C4"/>
    <w:rsid w:val="004A7161"/>
    <w:rsid w:val="004B164D"/>
    <w:rsid w:val="004D11B6"/>
    <w:rsid w:val="004D261A"/>
    <w:rsid w:val="004F7917"/>
    <w:rsid w:val="005004B3"/>
    <w:rsid w:val="0050434A"/>
    <w:rsid w:val="0051028A"/>
    <w:rsid w:val="0051776C"/>
    <w:rsid w:val="00522C0E"/>
    <w:rsid w:val="00523FA6"/>
    <w:rsid w:val="005245ED"/>
    <w:rsid w:val="00535EB3"/>
    <w:rsid w:val="00541365"/>
    <w:rsid w:val="00546704"/>
    <w:rsid w:val="00550CC0"/>
    <w:rsid w:val="00553657"/>
    <w:rsid w:val="00561F83"/>
    <w:rsid w:val="005649A2"/>
    <w:rsid w:val="005667EE"/>
    <w:rsid w:val="005735B4"/>
    <w:rsid w:val="005765E4"/>
    <w:rsid w:val="00582075"/>
    <w:rsid w:val="005852E1"/>
    <w:rsid w:val="0058548A"/>
    <w:rsid w:val="00585EED"/>
    <w:rsid w:val="005B1E94"/>
    <w:rsid w:val="005F0272"/>
    <w:rsid w:val="005F4097"/>
    <w:rsid w:val="005F46D9"/>
    <w:rsid w:val="005F62E4"/>
    <w:rsid w:val="005F65FC"/>
    <w:rsid w:val="0060717D"/>
    <w:rsid w:val="00610371"/>
    <w:rsid w:val="00620090"/>
    <w:rsid w:val="00623D57"/>
    <w:rsid w:val="00627EEC"/>
    <w:rsid w:val="006353FE"/>
    <w:rsid w:val="006510DB"/>
    <w:rsid w:val="00660997"/>
    <w:rsid w:val="0066119A"/>
    <w:rsid w:val="006635F2"/>
    <w:rsid w:val="006652E4"/>
    <w:rsid w:val="006771D6"/>
    <w:rsid w:val="006908C9"/>
    <w:rsid w:val="00691263"/>
    <w:rsid w:val="006917FC"/>
    <w:rsid w:val="00696F69"/>
    <w:rsid w:val="006973F9"/>
    <w:rsid w:val="006A0FFD"/>
    <w:rsid w:val="006A51D9"/>
    <w:rsid w:val="006A5206"/>
    <w:rsid w:val="006A5AEB"/>
    <w:rsid w:val="006B48CE"/>
    <w:rsid w:val="006B5AFF"/>
    <w:rsid w:val="006B6EFD"/>
    <w:rsid w:val="006C007A"/>
    <w:rsid w:val="006C2242"/>
    <w:rsid w:val="006C7B7A"/>
    <w:rsid w:val="006D797E"/>
    <w:rsid w:val="006D7A59"/>
    <w:rsid w:val="006E3813"/>
    <w:rsid w:val="006E4A37"/>
    <w:rsid w:val="006E4D80"/>
    <w:rsid w:val="006F66C7"/>
    <w:rsid w:val="007016E9"/>
    <w:rsid w:val="00702EB0"/>
    <w:rsid w:val="00712C18"/>
    <w:rsid w:val="0071598D"/>
    <w:rsid w:val="00724A16"/>
    <w:rsid w:val="007264E4"/>
    <w:rsid w:val="007316D8"/>
    <w:rsid w:val="0073257D"/>
    <w:rsid w:val="007426F3"/>
    <w:rsid w:val="00750E1A"/>
    <w:rsid w:val="00753234"/>
    <w:rsid w:val="00754765"/>
    <w:rsid w:val="0075569C"/>
    <w:rsid w:val="007670D2"/>
    <w:rsid w:val="007674B3"/>
    <w:rsid w:val="00770819"/>
    <w:rsid w:val="00781972"/>
    <w:rsid w:val="007841B7"/>
    <w:rsid w:val="00786789"/>
    <w:rsid w:val="007908D9"/>
    <w:rsid w:val="00791897"/>
    <w:rsid w:val="007919AC"/>
    <w:rsid w:val="0079460A"/>
    <w:rsid w:val="00794C10"/>
    <w:rsid w:val="00795305"/>
    <w:rsid w:val="007964B2"/>
    <w:rsid w:val="007A08D9"/>
    <w:rsid w:val="007A39E9"/>
    <w:rsid w:val="007A59D9"/>
    <w:rsid w:val="007B51EB"/>
    <w:rsid w:val="007C2D02"/>
    <w:rsid w:val="007C362D"/>
    <w:rsid w:val="007D3882"/>
    <w:rsid w:val="007D47BA"/>
    <w:rsid w:val="007E0954"/>
    <w:rsid w:val="007F169F"/>
    <w:rsid w:val="007F6161"/>
    <w:rsid w:val="007F77B5"/>
    <w:rsid w:val="008010A6"/>
    <w:rsid w:val="008052B4"/>
    <w:rsid w:val="00815EF7"/>
    <w:rsid w:val="00820B57"/>
    <w:rsid w:val="008211D1"/>
    <w:rsid w:val="0082235D"/>
    <w:rsid w:val="00836B06"/>
    <w:rsid w:val="00842277"/>
    <w:rsid w:val="00843024"/>
    <w:rsid w:val="008531CA"/>
    <w:rsid w:val="008536EA"/>
    <w:rsid w:val="00874C08"/>
    <w:rsid w:val="008827D2"/>
    <w:rsid w:val="008850A0"/>
    <w:rsid w:val="0088540A"/>
    <w:rsid w:val="00892364"/>
    <w:rsid w:val="008B11AE"/>
    <w:rsid w:val="008D4ED5"/>
    <w:rsid w:val="008D5A9A"/>
    <w:rsid w:val="008E00BD"/>
    <w:rsid w:val="008E3253"/>
    <w:rsid w:val="008E4D4D"/>
    <w:rsid w:val="008E61E2"/>
    <w:rsid w:val="008E721C"/>
    <w:rsid w:val="00911226"/>
    <w:rsid w:val="00911948"/>
    <w:rsid w:val="0091772C"/>
    <w:rsid w:val="0092298B"/>
    <w:rsid w:val="009302C0"/>
    <w:rsid w:val="00933322"/>
    <w:rsid w:val="00933FF9"/>
    <w:rsid w:val="00936180"/>
    <w:rsid w:val="00941ADA"/>
    <w:rsid w:val="009503D8"/>
    <w:rsid w:val="009513C1"/>
    <w:rsid w:val="00951FC9"/>
    <w:rsid w:val="009533D7"/>
    <w:rsid w:val="00953CDE"/>
    <w:rsid w:val="00965A47"/>
    <w:rsid w:val="00970C2C"/>
    <w:rsid w:val="0097692F"/>
    <w:rsid w:val="00982012"/>
    <w:rsid w:val="00986491"/>
    <w:rsid w:val="00986A41"/>
    <w:rsid w:val="009941AD"/>
    <w:rsid w:val="00995A46"/>
    <w:rsid w:val="009972DE"/>
    <w:rsid w:val="009A3A8F"/>
    <w:rsid w:val="009C19A4"/>
    <w:rsid w:val="009C1FE6"/>
    <w:rsid w:val="009D20C3"/>
    <w:rsid w:val="009D4DEF"/>
    <w:rsid w:val="009E32D3"/>
    <w:rsid w:val="009E6F47"/>
    <w:rsid w:val="009F3CE4"/>
    <w:rsid w:val="009F5074"/>
    <w:rsid w:val="00A00EE6"/>
    <w:rsid w:val="00A01303"/>
    <w:rsid w:val="00A10D7D"/>
    <w:rsid w:val="00A13992"/>
    <w:rsid w:val="00A17AC7"/>
    <w:rsid w:val="00A2317E"/>
    <w:rsid w:val="00A24128"/>
    <w:rsid w:val="00A248AA"/>
    <w:rsid w:val="00A25325"/>
    <w:rsid w:val="00A319D6"/>
    <w:rsid w:val="00A3675F"/>
    <w:rsid w:val="00A37ED5"/>
    <w:rsid w:val="00A4724B"/>
    <w:rsid w:val="00A56DD2"/>
    <w:rsid w:val="00A575BD"/>
    <w:rsid w:val="00A62DB7"/>
    <w:rsid w:val="00A641E7"/>
    <w:rsid w:val="00A74864"/>
    <w:rsid w:val="00A81AC1"/>
    <w:rsid w:val="00A842A0"/>
    <w:rsid w:val="00A877AE"/>
    <w:rsid w:val="00A92FC8"/>
    <w:rsid w:val="00AA2C3C"/>
    <w:rsid w:val="00AA38DF"/>
    <w:rsid w:val="00AA780C"/>
    <w:rsid w:val="00AB1DDF"/>
    <w:rsid w:val="00AB7859"/>
    <w:rsid w:val="00AC3E2B"/>
    <w:rsid w:val="00AC6E5A"/>
    <w:rsid w:val="00AC7DBD"/>
    <w:rsid w:val="00AE13A8"/>
    <w:rsid w:val="00AE56A0"/>
    <w:rsid w:val="00AF1075"/>
    <w:rsid w:val="00AF299B"/>
    <w:rsid w:val="00AF7FA4"/>
    <w:rsid w:val="00B00654"/>
    <w:rsid w:val="00B00D10"/>
    <w:rsid w:val="00B04083"/>
    <w:rsid w:val="00B0784F"/>
    <w:rsid w:val="00B1765D"/>
    <w:rsid w:val="00B23DA6"/>
    <w:rsid w:val="00B43A9F"/>
    <w:rsid w:val="00B47D7E"/>
    <w:rsid w:val="00B5078C"/>
    <w:rsid w:val="00B515CC"/>
    <w:rsid w:val="00B63595"/>
    <w:rsid w:val="00B63B1C"/>
    <w:rsid w:val="00B652C9"/>
    <w:rsid w:val="00B75D8B"/>
    <w:rsid w:val="00B8729A"/>
    <w:rsid w:val="00B9188F"/>
    <w:rsid w:val="00BB1492"/>
    <w:rsid w:val="00BB22FA"/>
    <w:rsid w:val="00BB76B9"/>
    <w:rsid w:val="00BC03AE"/>
    <w:rsid w:val="00BC058E"/>
    <w:rsid w:val="00BE05E7"/>
    <w:rsid w:val="00BE7550"/>
    <w:rsid w:val="00BE7D5F"/>
    <w:rsid w:val="00BF50C8"/>
    <w:rsid w:val="00C0057F"/>
    <w:rsid w:val="00C02937"/>
    <w:rsid w:val="00C10898"/>
    <w:rsid w:val="00C2048F"/>
    <w:rsid w:val="00C20540"/>
    <w:rsid w:val="00C2293A"/>
    <w:rsid w:val="00C2607D"/>
    <w:rsid w:val="00C350FD"/>
    <w:rsid w:val="00C5337D"/>
    <w:rsid w:val="00C63BB9"/>
    <w:rsid w:val="00C651C9"/>
    <w:rsid w:val="00C8191F"/>
    <w:rsid w:val="00C82B70"/>
    <w:rsid w:val="00C83ABE"/>
    <w:rsid w:val="00C851EE"/>
    <w:rsid w:val="00C909E6"/>
    <w:rsid w:val="00C95D0A"/>
    <w:rsid w:val="00C970C2"/>
    <w:rsid w:val="00CB5073"/>
    <w:rsid w:val="00CB5C2F"/>
    <w:rsid w:val="00CC0377"/>
    <w:rsid w:val="00CC0BD6"/>
    <w:rsid w:val="00CC1B05"/>
    <w:rsid w:val="00CC1FC3"/>
    <w:rsid w:val="00CC37AD"/>
    <w:rsid w:val="00CE1D1D"/>
    <w:rsid w:val="00CF0697"/>
    <w:rsid w:val="00D01738"/>
    <w:rsid w:val="00D03CBA"/>
    <w:rsid w:val="00D043B5"/>
    <w:rsid w:val="00D05DA3"/>
    <w:rsid w:val="00D15F03"/>
    <w:rsid w:val="00D1722B"/>
    <w:rsid w:val="00D17C3E"/>
    <w:rsid w:val="00D22C90"/>
    <w:rsid w:val="00D260BC"/>
    <w:rsid w:val="00D3198B"/>
    <w:rsid w:val="00D35458"/>
    <w:rsid w:val="00D46AD5"/>
    <w:rsid w:val="00D500BE"/>
    <w:rsid w:val="00D526BC"/>
    <w:rsid w:val="00D55BB8"/>
    <w:rsid w:val="00D61DA9"/>
    <w:rsid w:val="00D72BD8"/>
    <w:rsid w:val="00D74562"/>
    <w:rsid w:val="00D76C84"/>
    <w:rsid w:val="00D86048"/>
    <w:rsid w:val="00D86781"/>
    <w:rsid w:val="00D9390B"/>
    <w:rsid w:val="00D9400A"/>
    <w:rsid w:val="00DA6AC2"/>
    <w:rsid w:val="00DB1C13"/>
    <w:rsid w:val="00DC3E6F"/>
    <w:rsid w:val="00DC5486"/>
    <w:rsid w:val="00DC5B13"/>
    <w:rsid w:val="00DD291F"/>
    <w:rsid w:val="00DD3D5A"/>
    <w:rsid w:val="00DE52EF"/>
    <w:rsid w:val="00DE6E69"/>
    <w:rsid w:val="00DF1B9B"/>
    <w:rsid w:val="00DF1DC5"/>
    <w:rsid w:val="00DF6DCB"/>
    <w:rsid w:val="00DF7D74"/>
    <w:rsid w:val="00E10600"/>
    <w:rsid w:val="00E1389D"/>
    <w:rsid w:val="00E1402A"/>
    <w:rsid w:val="00E155AD"/>
    <w:rsid w:val="00E15E41"/>
    <w:rsid w:val="00E23233"/>
    <w:rsid w:val="00E23591"/>
    <w:rsid w:val="00E36348"/>
    <w:rsid w:val="00E378B4"/>
    <w:rsid w:val="00E47DA2"/>
    <w:rsid w:val="00E53A72"/>
    <w:rsid w:val="00E54016"/>
    <w:rsid w:val="00E54207"/>
    <w:rsid w:val="00E57451"/>
    <w:rsid w:val="00E71733"/>
    <w:rsid w:val="00E81890"/>
    <w:rsid w:val="00E85F84"/>
    <w:rsid w:val="00E86009"/>
    <w:rsid w:val="00E87E11"/>
    <w:rsid w:val="00E955D7"/>
    <w:rsid w:val="00EA71BC"/>
    <w:rsid w:val="00EC7F07"/>
    <w:rsid w:val="00EE36FE"/>
    <w:rsid w:val="00EE3835"/>
    <w:rsid w:val="00EF4E55"/>
    <w:rsid w:val="00EF6D7B"/>
    <w:rsid w:val="00F148C1"/>
    <w:rsid w:val="00F14978"/>
    <w:rsid w:val="00F17ADB"/>
    <w:rsid w:val="00F20131"/>
    <w:rsid w:val="00F23340"/>
    <w:rsid w:val="00F27FD3"/>
    <w:rsid w:val="00F37A17"/>
    <w:rsid w:val="00F42557"/>
    <w:rsid w:val="00F44A80"/>
    <w:rsid w:val="00F52F9D"/>
    <w:rsid w:val="00F63906"/>
    <w:rsid w:val="00F63AD8"/>
    <w:rsid w:val="00F836CE"/>
    <w:rsid w:val="00F850B7"/>
    <w:rsid w:val="00FA7908"/>
    <w:rsid w:val="00FB45B3"/>
    <w:rsid w:val="00FC3E87"/>
    <w:rsid w:val="00FC689F"/>
    <w:rsid w:val="00FC6B8C"/>
    <w:rsid w:val="00FD1DC0"/>
    <w:rsid w:val="00FD2CCA"/>
    <w:rsid w:val="00FE1FBC"/>
    <w:rsid w:val="00FF0238"/>
    <w:rsid w:val="00FF0738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58B69D2"/>
  <w15:docId w15:val="{073B7999-5FA5-4B99-B06E-8103553F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611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8D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F0272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92F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6E7"/>
    <w:pPr>
      <w:numPr>
        <w:ilvl w:val="2"/>
        <w:numId w:val="1"/>
      </w:numPr>
      <w:tabs>
        <w:tab w:val="left" w:pos="1080"/>
        <w:tab w:val="left" w:pos="1440"/>
        <w:tab w:val="left" w:pos="1800"/>
        <w:tab w:val="left" w:pos="2160"/>
      </w:tabs>
      <w:spacing w:after="120"/>
      <w:ind w:left="1800"/>
      <w:outlineLvl w:val="3"/>
    </w:pPr>
    <w:rPr>
      <w:rFonts w:ascii="Arial Narrow" w:hAnsi="Arial Narrow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16E7"/>
    <w:pPr>
      <w:tabs>
        <w:tab w:val="left" w:pos="3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outlineLvl w:val="4"/>
    </w:pPr>
    <w:rPr>
      <w:smallCaps/>
      <w:color w:val="000000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BD6"/>
    <w:pPr>
      <w:tabs>
        <w:tab w:val="left" w:pos="360"/>
        <w:tab w:val="left" w:pos="720"/>
        <w:tab w:val="left" w:pos="1080"/>
        <w:tab w:val="left" w:pos="3600"/>
        <w:tab w:val="left" w:pos="5760"/>
        <w:tab w:val="left" w:pos="7920"/>
      </w:tabs>
      <w:spacing w:after="120"/>
      <w:jc w:val="center"/>
      <w:outlineLvl w:val="5"/>
    </w:pPr>
    <w:rPr>
      <w:rFonts w:ascii="Arial Narrow" w:hAnsi="Arial Narrow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0BD6"/>
    <w:pPr>
      <w:tabs>
        <w:tab w:val="left" w:pos="360"/>
        <w:tab w:val="left" w:pos="720"/>
        <w:tab w:val="left" w:pos="1080"/>
        <w:tab w:val="left" w:pos="3600"/>
        <w:tab w:val="left" w:pos="5760"/>
        <w:tab w:val="left" w:pos="7920"/>
      </w:tabs>
      <w:spacing w:after="120"/>
      <w:outlineLvl w:val="6"/>
    </w:pPr>
    <w:rPr>
      <w:rFonts w:ascii="Arial Narrow" w:hAnsi="Arial Narro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4A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A37"/>
  </w:style>
  <w:style w:type="paragraph" w:styleId="BalloonText">
    <w:name w:val="Balloon Text"/>
    <w:basedOn w:val="Normal"/>
    <w:semiHidden/>
    <w:rsid w:val="006E4A3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6E4A37"/>
    <w:rPr>
      <w:b/>
      <w:bCs/>
    </w:rPr>
  </w:style>
  <w:style w:type="character" w:styleId="Hyperlink">
    <w:name w:val="Hyperlink"/>
    <w:basedOn w:val="DefaultParagraphFont"/>
    <w:rsid w:val="006E4A3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E4A37"/>
    <w:rPr>
      <w:sz w:val="16"/>
      <w:szCs w:val="16"/>
    </w:rPr>
  </w:style>
  <w:style w:type="paragraph" w:styleId="CommentText">
    <w:name w:val="annotation text"/>
    <w:basedOn w:val="Normal"/>
    <w:semiHidden/>
    <w:rsid w:val="006E4A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4A3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D18D1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6A4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F027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03A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03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692F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16E7"/>
    <w:rPr>
      <w:rFonts w:ascii="Arial Narrow" w:hAnsi="Arial Narrow" w:cs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16E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C0BD6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0BD6"/>
    <w:rPr>
      <w:rFonts w:ascii="Arial Narrow" w:hAnsi="Arial Narrow"/>
      <w:sz w:val="22"/>
      <w:szCs w:val="22"/>
    </w:rPr>
  </w:style>
  <w:style w:type="paragraph" w:customStyle="1" w:styleId="CDEFooter">
    <w:name w:val="CDE Footer"/>
    <w:basedOn w:val="Normal"/>
    <w:link w:val="CDEFooterChar"/>
    <w:rsid w:val="000D18D1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0D18D1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80C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CF069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D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DD2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56DD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2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2C0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DA975-DF89-4960-AE8D-69AE5AA6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10495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Parenchymal Imaging</vt:lpstr>
      <vt:lpstr>Parenchymal Imaging</vt:lpstr>
    </vt:vector>
  </TitlesOfParts>
  <Company>KAI, Inc.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Parenchymal Imaging</dc:title>
  <dc:subject>CRF</dc:subject>
  <dc:creator>NINDS</dc:creator>
  <cp:keywords>NINDS, CRF, Parenchymal Imaging</cp:keywords>
  <dc:description/>
  <cp:lastModifiedBy>Katelyn Gay</cp:lastModifiedBy>
  <cp:revision>2</cp:revision>
  <cp:lastPrinted>2019-06-10T19:00:00Z</cp:lastPrinted>
  <dcterms:created xsi:type="dcterms:W3CDTF">2019-08-12T19:03:00Z</dcterms:created>
  <dcterms:modified xsi:type="dcterms:W3CDTF">2019-08-12T19:03:00Z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