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A3" w:rsidRPr="004F6372" w:rsidRDefault="00BB3805" w:rsidP="001928A3">
      <w:pPr>
        <w:pStyle w:val="ListParagraph"/>
        <w:numPr>
          <w:ilvl w:val="0"/>
          <w:numId w:val="40"/>
        </w:numPr>
        <w:rPr>
          <w:rFonts w:ascii="Arial" w:hAnsi="Arial" w:cs="Arial"/>
          <w:szCs w:val="22"/>
        </w:rPr>
      </w:pPr>
      <w:r>
        <w:rPr>
          <w:rFonts w:ascii="Arial" w:hAnsi="Arial" w:cs="Arial"/>
          <w:szCs w:val="22"/>
        </w:rPr>
        <w:t>Global cerebral edema</w:t>
      </w:r>
      <w:r w:rsidR="00222CA9">
        <w:rPr>
          <w:rFonts w:ascii="Arial" w:hAnsi="Arial" w:cs="Arial"/>
          <w:szCs w:val="22"/>
        </w:rPr>
        <w:t>?</w:t>
      </w:r>
    </w:p>
    <w:p w:rsidR="009D7553" w:rsidRPr="004F6372" w:rsidRDefault="00FD29FC" w:rsidP="009D7553">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9D7553"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9D7553" w:rsidRPr="004F6372">
        <w:rPr>
          <w:rFonts w:ascii="Arial" w:hAnsi="Arial" w:cs="Arial"/>
          <w:szCs w:val="22"/>
        </w:rPr>
        <w:t xml:space="preserve"> Yes</w:t>
      </w:r>
    </w:p>
    <w:p w:rsidR="009D7553" w:rsidRPr="004F6372" w:rsidRDefault="00FD29FC" w:rsidP="009D7553">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9D7553"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9D7553" w:rsidRPr="004F6372">
        <w:rPr>
          <w:rFonts w:ascii="Arial" w:hAnsi="Arial" w:cs="Arial"/>
          <w:szCs w:val="22"/>
        </w:rPr>
        <w:t xml:space="preserve"> No</w:t>
      </w:r>
    </w:p>
    <w:p w:rsidR="00BB3805" w:rsidRDefault="00BB3805" w:rsidP="00C01A4B">
      <w:pPr>
        <w:pStyle w:val="ListParagraph"/>
        <w:numPr>
          <w:ilvl w:val="0"/>
          <w:numId w:val="40"/>
        </w:numPr>
        <w:rPr>
          <w:rFonts w:ascii="Arial" w:hAnsi="Arial" w:cs="Arial"/>
          <w:szCs w:val="22"/>
        </w:rPr>
      </w:pPr>
      <w:r>
        <w:rPr>
          <w:rFonts w:ascii="Arial" w:hAnsi="Arial" w:cs="Arial"/>
          <w:szCs w:val="22"/>
        </w:rPr>
        <w:t xml:space="preserve">Brain stem </w:t>
      </w:r>
      <w:proofErr w:type="spellStart"/>
      <w:r>
        <w:rPr>
          <w:rFonts w:ascii="Arial" w:hAnsi="Arial" w:cs="Arial"/>
          <w:szCs w:val="22"/>
        </w:rPr>
        <w:t>herniation</w:t>
      </w:r>
      <w:proofErr w:type="spellEnd"/>
      <w:r w:rsidR="00222CA9">
        <w:rPr>
          <w:rFonts w:ascii="Arial" w:hAnsi="Arial" w:cs="Arial"/>
          <w:szCs w:val="22"/>
        </w:rPr>
        <w:t>?</w:t>
      </w:r>
    </w:p>
    <w:p w:rsidR="00BB3805" w:rsidRPr="004F6372" w:rsidRDefault="00FD29FC" w:rsidP="00BB3805">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BB3805"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BB3805" w:rsidRPr="004F6372">
        <w:rPr>
          <w:rFonts w:ascii="Arial" w:hAnsi="Arial" w:cs="Arial"/>
          <w:szCs w:val="22"/>
        </w:rPr>
        <w:t xml:space="preserve"> Yes</w:t>
      </w:r>
    </w:p>
    <w:p w:rsidR="00BB3805" w:rsidRPr="004F6372" w:rsidRDefault="00FD29FC" w:rsidP="00BB3805">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BB3805"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BB3805" w:rsidRPr="004F6372">
        <w:rPr>
          <w:rFonts w:ascii="Arial" w:hAnsi="Arial" w:cs="Arial"/>
          <w:szCs w:val="22"/>
        </w:rPr>
        <w:t xml:space="preserve"> No</w:t>
      </w:r>
    </w:p>
    <w:p w:rsidR="009D7553" w:rsidRDefault="00755F43" w:rsidP="00C01A4B">
      <w:pPr>
        <w:pStyle w:val="ListParagraph"/>
        <w:numPr>
          <w:ilvl w:val="0"/>
          <w:numId w:val="40"/>
        </w:numPr>
        <w:rPr>
          <w:rFonts w:ascii="Arial" w:hAnsi="Arial" w:cs="Arial"/>
          <w:szCs w:val="22"/>
        </w:rPr>
      </w:pPr>
      <w:r>
        <w:rPr>
          <w:rFonts w:ascii="Arial" w:hAnsi="Arial" w:cs="Arial"/>
          <w:szCs w:val="22"/>
        </w:rPr>
        <w:t>B</w:t>
      </w:r>
      <w:r w:rsidR="00BB3805">
        <w:rPr>
          <w:rFonts w:ascii="Arial" w:hAnsi="Arial" w:cs="Arial"/>
          <w:szCs w:val="22"/>
        </w:rPr>
        <w:t xml:space="preserve">rain stem </w:t>
      </w:r>
      <w:proofErr w:type="spellStart"/>
      <w:r w:rsidR="00BB3805">
        <w:rPr>
          <w:rFonts w:ascii="Arial" w:hAnsi="Arial" w:cs="Arial"/>
          <w:szCs w:val="22"/>
        </w:rPr>
        <w:t>herniation</w:t>
      </w:r>
      <w:proofErr w:type="spellEnd"/>
      <w:r>
        <w:rPr>
          <w:rFonts w:ascii="Arial" w:hAnsi="Arial" w:cs="Arial"/>
          <w:szCs w:val="22"/>
        </w:rPr>
        <w:t xml:space="preserve"> date of occurrence</w:t>
      </w:r>
      <w:r w:rsidR="009D7553" w:rsidRPr="004F6372">
        <w:rPr>
          <w:rFonts w:ascii="Arial" w:hAnsi="Arial" w:cs="Arial"/>
          <w:szCs w:val="22"/>
        </w:rPr>
        <w:t>:</w:t>
      </w:r>
    </w:p>
    <w:p w:rsidR="00BB3805" w:rsidRDefault="00BB3805" w:rsidP="00C01A4B">
      <w:pPr>
        <w:pStyle w:val="ListParagraph"/>
        <w:numPr>
          <w:ilvl w:val="0"/>
          <w:numId w:val="40"/>
        </w:numPr>
        <w:rPr>
          <w:rFonts w:ascii="Arial" w:hAnsi="Arial" w:cs="Arial"/>
          <w:szCs w:val="22"/>
        </w:rPr>
      </w:pPr>
      <w:r>
        <w:rPr>
          <w:rFonts w:ascii="Arial" w:hAnsi="Arial" w:cs="Arial"/>
          <w:szCs w:val="22"/>
        </w:rPr>
        <w:t>*</w:t>
      </w:r>
      <w:r w:rsidR="00364912">
        <w:rPr>
          <w:rFonts w:ascii="Arial" w:hAnsi="Arial" w:cs="Arial"/>
          <w:szCs w:val="22"/>
        </w:rPr>
        <w:t>*</w:t>
      </w:r>
      <w:proofErr w:type="spellStart"/>
      <w:r>
        <w:rPr>
          <w:rFonts w:ascii="Arial" w:hAnsi="Arial" w:cs="Arial"/>
          <w:szCs w:val="22"/>
        </w:rPr>
        <w:t>Rebleeding</w:t>
      </w:r>
      <w:proofErr w:type="spellEnd"/>
      <w:r>
        <w:rPr>
          <w:rFonts w:ascii="Arial" w:hAnsi="Arial" w:cs="Arial"/>
          <w:szCs w:val="22"/>
        </w:rPr>
        <w:t>?</w:t>
      </w:r>
      <w:bookmarkStart w:id="0" w:name="_GoBack"/>
      <w:bookmarkEnd w:id="0"/>
    </w:p>
    <w:p w:rsidR="00BB3805" w:rsidRPr="004F6372" w:rsidRDefault="00FD29FC" w:rsidP="00BB3805">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BB3805"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BB3805" w:rsidRPr="004F6372">
        <w:rPr>
          <w:rFonts w:ascii="Arial" w:hAnsi="Arial" w:cs="Arial"/>
          <w:szCs w:val="22"/>
        </w:rPr>
        <w:t xml:space="preserve"> Yes</w:t>
      </w:r>
    </w:p>
    <w:p w:rsidR="00BB3805" w:rsidRPr="004F6372" w:rsidRDefault="00FD29FC" w:rsidP="00BB3805">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BB3805"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BB3805" w:rsidRPr="004F6372">
        <w:rPr>
          <w:rFonts w:ascii="Arial" w:hAnsi="Arial" w:cs="Arial"/>
          <w:szCs w:val="22"/>
        </w:rPr>
        <w:t xml:space="preserve"> No</w:t>
      </w:r>
    </w:p>
    <w:p w:rsidR="00BB3805" w:rsidRDefault="00755F43" w:rsidP="00BB3805">
      <w:pPr>
        <w:pStyle w:val="ListParagraph"/>
        <w:numPr>
          <w:ilvl w:val="0"/>
          <w:numId w:val="40"/>
        </w:numPr>
        <w:rPr>
          <w:rFonts w:ascii="Arial" w:hAnsi="Arial" w:cs="Arial"/>
          <w:szCs w:val="22"/>
        </w:rPr>
      </w:pPr>
      <w:proofErr w:type="spellStart"/>
      <w:r>
        <w:rPr>
          <w:rFonts w:ascii="Arial" w:hAnsi="Arial" w:cs="Arial"/>
          <w:szCs w:val="22"/>
        </w:rPr>
        <w:t>R</w:t>
      </w:r>
      <w:r w:rsidR="00807DDA">
        <w:rPr>
          <w:rFonts w:ascii="Arial" w:hAnsi="Arial" w:cs="Arial"/>
          <w:szCs w:val="22"/>
        </w:rPr>
        <w:t>ebleeding</w:t>
      </w:r>
      <w:proofErr w:type="spellEnd"/>
      <w:r w:rsidR="00CB4217">
        <w:rPr>
          <w:rFonts w:ascii="Arial" w:hAnsi="Arial" w:cs="Arial"/>
          <w:szCs w:val="22"/>
        </w:rPr>
        <w:t xml:space="preserve"> </w:t>
      </w:r>
      <w:r>
        <w:rPr>
          <w:rFonts w:ascii="Arial" w:hAnsi="Arial" w:cs="Arial"/>
          <w:szCs w:val="22"/>
        </w:rPr>
        <w:t xml:space="preserve">date of </w:t>
      </w:r>
      <w:r w:rsidR="00CB4217">
        <w:rPr>
          <w:rFonts w:ascii="Arial" w:hAnsi="Arial" w:cs="Arial"/>
          <w:szCs w:val="22"/>
        </w:rPr>
        <w:t>occurre</w:t>
      </w:r>
      <w:r>
        <w:rPr>
          <w:rFonts w:ascii="Arial" w:hAnsi="Arial" w:cs="Arial"/>
          <w:szCs w:val="22"/>
        </w:rPr>
        <w:t>nce</w:t>
      </w:r>
      <w:r w:rsidR="00807DDA">
        <w:rPr>
          <w:rFonts w:ascii="Arial" w:hAnsi="Arial" w:cs="Arial"/>
          <w:szCs w:val="22"/>
        </w:rPr>
        <w:t>:</w:t>
      </w:r>
    </w:p>
    <w:p w:rsidR="00807DDA" w:rsidRDefault="00807DDA" w:rsidP="00BB3805">
      <w:pPr>
        <w:pStyle w:val="ListParagraph"/>
        <w:numPr>
          <w:ilvl w:val="0"/>
          <w:numId w:val="40"/>
        </w:numPr>
        <w:rPr>
          <w:rFonts w:ascii="Arial" w:hAnsi="Arial" w:cs="Arial"/>
          <w:szCs w:val="22"/>
        </w:rPr>
      </w:pPr>
      <w:r>
        <w:rPr>
          <w:rFonts w:ascii="Arial" w:hAnsi="Arial" w:cs="Arial"/>
          <w:szCs w:val="22"/>
        </w:rPr>
        <w:t>Hydrocephalus?</w:t>
      </w:r>
    </w:p>
    <w:p w:rsidR="00807DDA" w:rsidRPr="004F6372" w:rsidRDefault="00FD29FC" w:rsidP="00807DDA">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807DDA"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807DDA" w:rsidRPr="004F6372">
        <w:rPr>
          <w:rFonts w:ascii="Arial" w:hAnsi="Arial" w:cs="Arial"/>
          <w:szCs w:val="22"/>
        </w:rPr>
        <w:t xml:space="preserve"> Yes</w:t>
      </w:r>
    </w:p>
    <w:p w:rsidR="00807DDA" w:rsidRDefault="00FD29FC" w:rsidP="00807DDA">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807DDA"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807DDA" w:rsidRPr="004F6372">
        <w:rPr>
          <w:rFonts w:ascii="Arial" w:hAnsi="Arial" w:cs="Arial"/>
          <w:szCs w:val="22"/>
        </w:rPr>
        <w:t xml:space="preserve"> No</w:t>
      </w:r>
    </w:p>
    <w:p w:rsidR="00401AFB" w:rsidRPr="004F6372" w:rsidRDefault="00755F43" w:rsidP="00401AFB">
      <w:pPr>
        <w:pStyle w:val="ListParagraph"/>
        <w:numPr>
          <w:ilvl w:val="0"/>
          <w:numId w:val="40"/>
        </w:numPr>
        <w:rPr>
          <w:rFonts w:ascii="Arial" w:hAnsi="Arial" w:cs="Arial"/>
          <w:szCs w:val="22"/>
        </w:rPr>
      </w:pPr>
      <w:r>
        <w:rPr>
          <w:rFonts w:ascii="Arial" w:hAnsi="Arial" w:cs="Arial"/>
          <w:szCs w:val="22"/>
        </w:rPr>
        <w:t>H</w:t>
      </w:r>
      <w:r w:rsidR="00401AFB">
        <w:rPr>
          <w:rFonts w:ascii="Arial" w:hAnsi="Arial" w:cs="Arial"/>
          <w:szCs w:val="22"/>
        </w:rPr>
        <w:t>ydrocephalus</w:t>
      </w:r>
      <w:r w:rsidR="00CB4217">
        <w:rPr>
          <w:rFonts w:ascii="Arial" w:hAnsi="Arial" w:cs="Arial"/>
          <w:szCs w:val="22"/>
        </w:rPr>
        <w:t xml:space="preserve"> </w:t>
      </w:r>
      <w:r>
        <w:rPr>
          <w:rFonts w:ascii="Arial" w:hAnsi="Arial" w:cs="Arial"/>
          <w:szCs w:val="22"/>
        </w:rPr>
        <w:t xml:space="preserve">date of </w:t>
      </w:r>
      <w:r w:rsidR="00CB4217">
        <w:rPr>
          <w:rFonts w:ascii="Arial" w:hAnsi="Arial" w:cs="Arial"/>
          <w:szCs w:val="22"/>
        </w:rPr>
        <w:t>occur</w:t>
      </w:r>
      <w:r w:rsidR="00DB1A9B">
        <w:rPr>
          <w:rFonts w:ascii="Arial" w:hAnsi="Arial" w:cs="Arial"/>
          <w:szCs w:val="22"/>
        </w:rPr>
        <w:t>r</w:t>
      </w:r>
      <w:r w:rsidR="00CB4217">
        <w:rPr>
          <w:rFonts w:ascii="Arial" w:hAnsi="Arial" w:cs="Arial"/>
          <w:szCs w:val="22"/>
        </w:rPr>
        <w:t>e</w:t>
      </w:r>
      <w:r>
        <w:rPr>
          <w:rFonts w:ascii="Arial" w:hAnsi="Arial" w:cs="Arial"/>
          <w:szCs w:val="22"/>
        </w:rPr>
        <w:t>nce</w:t>
      </w:r>
      <w:r w:rsidR="00401AFB">
        <w:rPr>
          <w:rFonts w:ascii="Arial" w:hAnsi="Arial" w:cs="Arial"/>
          <w:szCs w:val="22"/>
        </w:rPr>
        <w:t>:</w:t>
      </w:r>
    </w:p>
    <w:p w:rsidR="00756FA4" w:rsidRDefault="00756FA4" w:rsidP="00756FA4">
      <w:pPr>
        <w:pStyle w:val="ListParagraph"/>
        <w:numPr>
          <w:ilvl w:val="0"/>
          <w:numId w:val="40"/>
        </w:numPr>
        <w:rPr>
          <w:rFonts w:ascii="Arial" w:hAnsi="Arial" w:cs="Arial"/>
          <w:szCs w:val="22"/>
        </w:rPr>
      </w:pPr>
      <w:r>
        <w:rPr>
          <w:rFonts w:ascii="Arial" w:hAnsi="Arial" w:cs="Arial"/>
          <w:szCs w:val="22"/>
        </w:rPr>
        <w:t>**Clinical deterioration and/or cerebral infarction due to delayed cerebral ischemia (DCI)?</w:t>
      </w:r>
    </w:p>
    <w:p w:rsidR="00756FA4" w:rsidRPr="004F6372" w:rsidRDefault="00FD29FC" w:rsidP="00756FA4">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756FA4"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756FA4" w:rsidRPr="004F6372">
        <w:rPr>
          <w:rFonts w:ascii="Arial" w:hAnsi="Arial" w:cs="Arial"/>
          <w:szCs w:val="22"/>
        </w:rPr>
        <w:t xml:space="preserve"> Yes</w:t>
      </w:r>
    </w:p>
    <w:p w:rsidR="00756FA4" w:rsidRDefault="00FD29FC" w:rsidP="00756FA4">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756FA4"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756FA4" w:rsidRPr="004F6372">
        <w:rPr>
          <w:rFonts w:ascii="Arial" w:hAnsi="Arial" w:cs="Arial"/>
          <w:szCs w:val="22"/>
        </w:rPr>
        <w:t xml:space="preserve"> No</w:t>
      </w:r>
    </w:p>
    <w:p w:rsidR="00807DDA" w:rsidRDefault="00364912" w:rsidP="0032527D">
      <w:pPr>
        <w:pStyle w:val="ListParagraph"/>
        <w:numPr>
          <w:ilvl w:val="0"/>
          <w:numId w:val="40"/>
        </w:numPr>
        <w:rPr>
          <w:rFonts w:ascii="Arial" w:hAnsi="Arial" w:cs="Arial"/>
          <w:szCs w:val="22"/>
        </w:rPr>
      </w:pPr>
      <w:r>
        <w:rPr>
          <w:rFonts w:ascii="Arial" w:hAnsi="Arial" w:cs="Arial"/>
          <w:szCs w:val="22"/>
        </w:rPr>
        <w:t>**</w:t>
      </w:r>
      <w:r w:rsidR="0032527D">
        <w:rPr>
          <w:rFonts w:ascii="Arial" w:hAnsi="Arial" w:cs="Arial"/>
          <w:szCs w:val="22"/>
        </w:rPr>
        <w:t xml:space="preserve">Clinical deterioration </w:t>
      </w:r>
      <w:r w:rsidR="00212BC7">
        <w:rPr>
          <w:rFonts w:ascii="Arial" w:hAnsi="Arial" w:cs="Arial"/>
          <w:szCs w:val="22"/>
        </w:rPr>
        <w:t>due to</w:t>
      </w:r>
      <w:r w:rsidR="00222CA9">
        <w:rPr>
          <w:rFonts w:ascii="Arial" w:hAnsi="Arial" w:cs="Arial"/>
          <w:szCs w:val="22"/>
        </w:rPr>
        <w:t xml:space="preserve"> delayed cerebral ischemia (</w:t>
      </w:r>
      <w:r w:rsidR="00212BC7">
        <w:rPr>
          <w:rFonts w:ascii="Arial" w:hAnsi="Arial" w:cs="Arial"/>
          <w:szCs w:val="22"/>
        </w:rPr>
        <w:t>DCI</w:t>
      </w:r>
      <w:r w:rsidR="00222CA9">
        <w:rPr>
          <w:rFonts w:ascii="Arial" w:hAnsi="Arial" w:cs="Arial"/>
          <w:szCs w:val="22"/>
        </w:rPr>
        <w:t>)?</w:t>
      </w:r>
    </w:p>
    <w:p w:rsidR="0032527D" w:rsidRPr="004F6372" w:rsidRDefault="00FD29FC" w:rsidP="0032527D">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32527D"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32527D" w:rsidRPr="004F6372">
        <w:rPr>
          <w:rFonts w:ascii="Arial" w:hAnsi="Arial" w:cs="Arial"/>
          <w:szCs w:val="22"/>
        </w:rPr>
        <w:t xml:space="preserve"> Yes</w:t>
      </w:r>
    </w:p>
    <w:p w:rsidR="0032527D" w:rsidRDefault="00FD29FC" w:rsidP="0032527D">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32527D"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32527D" w:rsidRPr="004F6372">
        <w:rPr>
          <w:rFonts w:ascii="Arial" w:hAnsi="Arial" w:cs="Arial"/>
          <w:szCs w:val="22"/>
        </w:rPr>
        <w:t xml:space="preserve"> No</w:t>
      </w:r>
    </w:p>
    <w:p w:rsidR="0032527D" w:rsidRDefault="00755F43" w:rsidP="001C7671">
      <w:pPr>
        <w:pStyle w:val="ListParagraph"/>
        <w:numPr>
          <w:ilvl w:val="0"/>
          <w:numId w:val="40"/>
        </w:numPr>
        <w:rPr>
          <w:rFonts w:ascii="Arial" w:hAnsi="Arial" w:cs="Arial"/>
          <w:szCs w:val="22"/>
        </w:rPr>
      </w:pPr>
      <w:r>
        <w:rPr>
          <w:rFonts w:ascii="Arial" w:hAnsi="Arial" w:cs="Arial"/>
          <w:szCs w:val="22"/>
        </w:rPr>
        <w:t>C</w:t>
      </w:r>
      <w:r w:rsidR="001C7671">
        <w:rPr>
          <w:rFonts w:ascii="Arial" w:hAnsi="Arial" w:cs="Arial"/>
          <w:szCs w:val="22"/>
        </w:rPr>
        <w:t>linical deterioration</w:t>
      </w:r>
      <w:r w:rsidR="00F714FB">
        <w:rPr>
          <w:rFonts w:ascii="Arial" w:hAnsi="Arial" w:cs="Arial"/>
          <w:szCs w:val="22"/>
        </w:rPr>
        <w:t xml:space="preserve"> </w:t>
      </w:r>
      <w:r>
        <w:rPr>
          <w:rFonts w:ascii="Arial" w:hAnsi="Arial" w:cs="Arial"/>
          <w:szCs w:val="22"/>
        </w:rPr>
        <w:t xml:space="preserve">date of </w:t>
      </w:r>
      <w:r w:rsidR="00F714FB">
        <w:rPr>
          <w:rFonts w:ascii="Arial" w:hAnsi="Arial" w:cs="Arial"/>
          <w:szCs w:val="22"/>
        </w:rPr>
        <w:t>occu</w:t>
      </w:r>
      <w:r w:rsidR="009B2892">
        <w:rPr>
          <w:rFonts w:ascii="Arial" w:hAnsi="Arial" w:cs="Arial"/>
          <w:szCs w:val="22"/>
        </w:rPr>
        <w:t>r</w:t>
      </w:r>
      <w:r w:rsidR="00F714FB">
        <w:rPr>
          <w:rFonts w:ascii="Arial" w:hAnsi="Arial" w:cs="Arial"/>
          <w:szCs w:val="22"/>
        </w:rPr>
        <w:t>re</w:t>
      </w:r>
      <w:r>
        <w:rPr>
          <w:rFonts w:ascii="Arial" w:hAnsi="Arial" w:cs="Arial"/>
          <w:szCs w:val="22"/>
        </w:rPr>
        <w:t>nce</w:t>
      </w:r>
      <w:r w:rsidR="001C7671">
        <w:rPr>
          <w:rFonts w:ascii="Arial" w:hAnsi="Arial" w:cs="Arial"/>
          <w:szCs w:val="22"/>
        </w:rPr>
        <w:t>:</w:t>
      </w:r>
    </w:p>
    <w:p w:rsidR="001C7671" w:rsidRDefault="00F779A8" w:rsidP="001C7671">
      <w:pPr>
        <w:pStyle w:val="ListParagraph"/>
        <w:numPr>
          <w:ilvl w:val="0"/>
          <w:numId w:val="40"/>
        </w:numPr>
        <w:rPr>
          <w:rFonts w:ascii="Arial" w:hAnsi="Arial" w:cs="Arial"/>
          <w:szCs w:val="22"/>
        </w:rPr>
      </w:pPr>
      <w:r>
        <w:rPr>
          <w:rFonts w:ascii="Arial" w:hAnsi="Arial" w:cs="Arial"/>
          <w:szCs w:val="22"/>
        </w:rPr>
        <w:t>*</w:t>
      </w:r>
      <w:r w:rsidR="00364912">
        <w:rPr>
          <w:rFonts w:ascii="Arial" w:hAnsi="Arial" w:cs="Arial"/>
          <w:szCs w:val="22"/>
        </w:rPr>
        <w:t>*</w:t>
      </w:r>
      <w:r w:rsidR="00020075">
        <w:rPr>
          <w:rFonts w:ascii="Arial" w:hAnsi="Arial" w:cs="Arial"/>
          <w:szCs w:val="22"/>
        </w:rPr>
        <w:t xml:space="preserve">Cerebral infarction due to </w:t>
      </w:r>
      <w:r>
        <w:rPr>
          <w:rFonts w:ascii="Arial" w:hAnsi="Arial" w:cs="Arial"/>
          <w:szCs w:val="22"/>
        </w:rPr>
        <w:t>DCI</w:t>
      </w:r>
      <w:r w:rsidR="00222CA9">
        <w:rPr>
          <w:rFonts w:ascii="Arial" w:hAnsi="Arial" w:cs="Arial"/>
          <w:szCs w:val="22"/>
        </w:rPr>
        <w:t>?</w:t>
      </w:r>
    </w:p>
    <w:p w:rsidR="00020075" w:rsidRPr="004F6372" w:rsidRDefault="00FD29FC" w:rsidP="00020075">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020075"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020075" w:rsidRPr="004F6372">
        <w:rPr>
          <w:rFonts w:ascii="Arial" w:hAnsi="Arial" w:cs="Arial"/>
          <w:szCs w:val="22"/>
        </w:rPr>
        <w:t xml:space="preserve"> Yes</w:t>
      </w:r>
    </w:p>
    <w:p w:rsidR="00020075" w:rsidRDefault="00FD29FC" w:rsidP="00020075">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020075"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020075" w:rsidRPr="004F6372">
        <w:rPr>
          <w:rFonts w:ascii="Arial" w:hAnsi="Arial" w:cs="Arial"/>
          <w:szCs w:val="22"/>
        </w:rPr>
        <w:t xml:space="preserve"> No</w:t>
      </w:r>
    </w:p>
    <w:p w:rsidR="00454F06" w:rsidRDefault="00454F06" w:rsidP="005A5B2A">
      <w:pPr>
        <w:pStyle w:val="ListParagraph"/>
        <w:numPr>
          <w:ilvl w:val="0"/>
          <w:numId w:val="40"/>
        </w:numPr>
        <w:rPr>
          <w:rFonts w:ascii="Arial" w:hAnsi="Arial" w:cs="Arial"/>
          <w:szCs w:val="22"/>
        </w:rPr>
      </w:pPr>
      <w:r>
        <w:rPr>
          <w:rFonts w:ascii="Arial" w:hAnsi="Arial" w:cs="Arial"/>
          <w:szCs w:val="22"/>
        </w:rPr>
        <w:t>C</w:t>
      </w:r>
      <w:r w:rsidRPr="00454F06">
        <w:rPr>
          <w:rFonts w:ascii="Arial" w:hAnsi="Arial" w:cs="Arial"/>
          <w:szCs w:val="22"/>
        </w:rPr>
        <w:t xml:space="preserve">linical deterioration or cerebral infarction due to </w:t>
      </w:r>
      <w:r w:rsidR="00197CBA">
        <w:rPr>
          <w:rFonts w:ascii="Arial" w:hAnsi="Arial" w:cs="Arial"/>
          <w:szCs w:val="22"/>
        </w:rPr>
        <w:t xml:space="preserve">causes </w:t>
      </w:r>
      <w:r w:rsidRPr="00454F06">
        <w:rPr>
          <w:rFonts w:ascii="Arial" w:hAnsi="Arial" w:cs="Arial"/>
          <w:szCs w:val="22"/>
        </w:rPr>
        <w:t>other than DCI</w:t>
      </w:r>
      <w:r>
        <w:rPr>
          <w:rFonts w:ascii="Arial" w:hAnsi="Arial" w:cs="Arial"/>
          <w:szCs w:val="22"/>
        </w:rPr>
        <w:t>?</w:t>
      </w:r>
      <w:r w:rsidR="00197CBA">
        <w:rPr>
          <w:rFonts w:ascii="Arial" w:hAnsi="Arial" w:cs="Arial"/>
          <w:szCs w:val="22"/>
        </w:rPr>
        <w:t xml:space="preserve"> </w:t>
      </w:r>
    </w:p>
    <w:p w:rsidR="00454F06" w:rsidRPr="004F6372" w:rsidRDefault="00FD29FC" w:rsidP="00454F06">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454F06"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454F06" w:rsidRPr="004F6372">
        <w:rPr>
          <w:rFonts w:ascii="Arial" w:hAnsi="Arial" w:cs="Arial"/>
          <w:szCs w:val="22"/>
        </w:rPr>
        <w:t xml:space="preserve"> Yes</w:t>
      </w:r>
    </w:p>
    <w:p w:rsidR="00454F06" w:rsidRDefault="00FD29FC" w:rsidP="00454F06">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454F06"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454F06" w:rsidRPr="004F6372">
        <w:rPr>
          <w:rFonts w:ascii="Arial" w:hAnsi="Arial" w:cs="Arial"/>
          <w:szCs w:val="22"/>
        </w:rPr>
        <w:t xml:space="preserve"> No</w:t>
      </w:r>
    </w:p>
    <w:p w:rsidR="00454F06" w:rsidRDefault="00454F06" w:rsidP="00454F06">
      <w:pPr>
        <w:pStyle w:val="ListParagraph"/>
        <w:rPr>
          <w:rFonts w:ascii="Arial" w:hAnsi="Arial" w:cs="Arial"/>
          <w:szCs w:val="22"/>
        </w:rPr>
      </w:pPr>
      <w:r>
        <w:rPr>
          <w:rFonts w:ascii="Arial" w:hAnsi="Arial" w:cs="Arial"/>
          <w:szCs w:val="22"/>
        </w:rPr>
        <w:t>If Yes:</w:t>
      </w:r>
    </w:p>
    <w:p w:rsidR="00454F06" w:rsidRPr="004F6372" w:rsidRDefault="00454F06" w:rsidP="00454F06">
      <w:pPr>
        <w:pStyle w:val="ListParagraph"/>
        <w:rPr>
          <w:rFonts w:ascii="Arial" w:hAnsi="Arial" w:cs="Arial"/>
          <w:szCs w:val="22"/>
        </w:rPr>
      </w:pPr>
      <w:r>
        <w:rPr>
          <w:rFonts w:ascii="Arial" w:hAnsi="Arial" w:cs="Arial"/>
          <w:szCs w:val="22"/>
        </w:rPr>
        <w:tab/>
      </w:r>
      <w:r w:rsidR="00FD29FC"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Pr="004F6372">
        <w:rPr>
          <w:rFonts w:ascii="Arial" w:hAnsi="Arial" w:cs="Arial"/>
          <w:szCs w:val="22"/>
        </w:rPr>
        <w:instrText xml:space="preserve"> FORMCHECKBOX </w:instrText>
      </w:r>
      <w:r w:rsidR="00FD29FC">
        <w:rPr>
          <w:rFonts w:ascii="Arial" w:hAnsi="Arial" w:cs="Arial"/>
          <w:szCs w:val="22"/>
        </w:rPr>
      </w:r>
      <w:r w:rsidR="00FD29FC">
        <w:rPr>
          <w:rFonts w:ascii="Arial" w:hAnsi="Arial" w:cs="Arial"/>
          <w:szCs w:val="22"/>
        </w:rPr>
        <w:fldChar w:fldCharType="separate"/>
      </w:r>
      <w:r w:rsidR="00FD29FC" w:rsidRPr="004F6372">
        <w:rPr>
          <w:rFonts w:ascii="Arial" w:hAnsi="Arial" w:cs="Arial"/>
          <w:szCs w:val="22"/>
        </w:rPr>
        <w:fldChar w:fldCharType="end"/>
      </w:r>
      <w:r>
        <w:rPr>
          <w:rFonts w:ascii="Arial" w:hAnsi="Arial" w:cs="Arial"/>
          <w:szCs w:val="22"/>
        </w:rPr>
        <w:t xml:space="preserve"> I</w:t>
      </w:r>
      <w:r w:rsidRPr="00454F06">
        <w:rPr>
          <w:rFonts w:ascii="Arial" w:hAnsi="Arial" w:cs="Arial"/>
          <w:color w:val="000000"/>
        </w:rPr>
        <w:t>nfarction directly attributable to aneurysm occlusion treatment</w:t>
      </w:r>
    </w:p>
    <w:p w:rsidR="00454F06" w:rsidRPr="00454F06" w:rsidRDefault="00FD29FC" w:rsidP="00454F06">
      <w:pPr>
        <w:pStyle w:val="ListParagraph"/>
        <w:ind w:firstLine="720"/>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454F06"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454F06">
        <w:rPr>
          <w:rFonts w:ascii="Arial" w:hAnsi="Arial" w:cs="Arial"/>
          <w:szCs w:val="22"/>
        </w:rPr>
        <w:t xml:space="preserve"> Other, specify:</w:t>
      </w:r>
    </w:p>
    <w:p w:rsidR="005A5B2A" w:rsidRDefault="005A5B2A" w:rsidP="005A5B2A">
      <w:pPr>
        <w:pStyle w:val="ListParagraph"/>
        <w:numPr>
          <w:ilvl w:val="0"/>
          <w:numId w:val="40"/>
        </w:numPr>
        <w:rPr>
          <w:rFonts w:ascii="Arial" w:hAnsi="Arial" w:cs="Arial"/>
          <w:szCs w:val="22"/>
        </w:rPr>
      </w:pPr>
      <w:r>
        <w:rPr>
          <w:rFonts w:ascii="Arial" w:hAnsi="Arial" w:cs="Arial"/>
          <w:szCs w:val="22"/>
        </w:rPr>
        <w:t>Electroencephalographic seizure(s) within 21 days after ictus:</w:t>
      </w:r>
    </w:p>
    <w:p w:rsidR="005A5B2A" w:rsidRPr="004F6372" w:rsidRDefault="00FD29FC" w:rsidP="005A5B2A">
      <w:pPr>
        <w:pStyle w:val="ListParagraph"/>
        <w:rPr>
          <w:rFonts w:ascii="Arial" w:hAnsi="Arial" w:cs="Arial"/>
          <w:szCs w:val="22"/>
        </w:rPr>
      </w:pPr>
      <w:r w:rsidRPr="004F6372">
        <w:rPr>
          <w:rFonts w:ascii="Arial" w:hAnsi="Arial" w:cs="Arial"/>
          <w:szCs w:val="22"/>
        </w:rPr>
        <w:lastRenderedPageBreak/>
        <w:fldChar w:fldCharType="begin">
          <w:ffData>
            <w:name w:val=""/>
            <w:enabled/>
            <w:calcOnExit w:val="0"/>
            <w:helpText w:type="text" w:val="Yes"/>
            <w:statusText w:type="text" w:val="Yes"/>
            <w:checkBox>
              <w:sizeAuto/>
              <w:default w:val="0"/>
            </w:checkBox>
          </w:ffData>
        </w:fldChar>
      </w:r>
      <w:r w:rsidR="005A5B2A"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5A5B2A" w:rsidRPr="004F6372">
        <w:rPr>
          <w:rFonts w:ascii="Arial" w:hAnsi="Arial" w:cs="Arial"/>
          <w:szCs w:val="22"/>
        </w:rPr>
        <w:t xml:space="preserve"> Yes</w:t>
      </w:r>
    </w:p>
    <w:p w:rsidR="005A5B2A" w:rsidRDefault="00FD29FC" w:rsidP="005A5B2A">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5A5B2A"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5A5B2A" w:rsidRPr="004F6372">
        <w:rPr>
          <w:rFonts w:ascii="Arial" w:hAnsi="Arial" w:cs="Arial"/>
          <w:szCs w:val="22"/>
        </w:rPr>
        <w:t xml:space="preserve"> No</w:t>
      </w:r>
    </w:p>
    <w:p w:rsidR="005A5B2A" w:rsidRDefault="005A5B2A" w:rsidP="005A5B2A">
      <w:pPr>
        <w:pStyle w:val="ListParagraph"/>
        <w:numPr>
          <w:ilvl w:val="0"/>
          <w:numId w:val="40"/>
        </w:numPr>
        <w:rPr>
          <w:rFonts w:ascii="Arial" w:hAnsi="Arial" w:cs="Arial"/>
          <w:szCs w:val="22"/>
        </w:rPr>
      </w:pPr>
      <w:r>
        <w:rPr>
          <w:rFonts w:ascii="Arial" w:hAnsi="Arial" w:cs="Arial"/>
          <w:szCs w:val="22"/>
        </w:rPr>
        <w:t>Clinical seizure(s) within 21 days after ictus:</w:t>
      </w:r>
    </w:p>
    <w:p w:rsidR="005A5B2A" w:rsidRPr="004F6372" w:rsidRDefault="00FD29FC" w:rsidP="005A5B2A">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5A5B2A"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5A5B2A" w:rsidRPr="004F6372">
        <w:rPr>
          <w:rFonts w:ascii="Arial" w:hAnsi="Arial" w:cs="Arial"/>
          <w:szCs w:val="22"/>
        </w:rPr>
        <w:t xml:space="preserve"> Yes</w:t>
      </w:r>
    </w:p>
    <w:p w:rsidR="005A5B2A" w:rsidRDefault="00FD29FC" w:rsidP="005A5B2A">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5A5B2A"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5A5B2A" w:rsidRPr="004F6372">
        <w:rPr>
          <w:rFonts w:ascii="Arial" w:hAnsi="Arial" w:cs="Arial"/>
          <w:szCs w:val="22"/>
        </w:rPr>
        <w:t xml:space="preserve"> No</w:t>
      </w:r>
    </w:p>
    <w:p w:rsidR="007A0938" w:rsidRDefault="004647BA" w:rsidP="007A0938">
      <w:pPr>
        <w:pStyle w:val="ListParagraph"/>
        <w:numPr>
          <w:ilvl w:val="0"/>
          <w:numId w:val="40"/>
        </w:numPr>
        <w:rPr>
          <w:rFonts w:ascii="Arial" w:hAnsi="Arial" w:cs="Arial"/>
          <w:szCs w:val="22"/>
        </w:rPr>
      </w:pPr>
      <w:r>
        <w:rPr>
          <w:rFonts w:ascii="Arial" w:hAnsi="Arial" w:cs="Arial"/>
          <w:szCs w:val="22"/>
        </w:rPr>
        <w:t>S</w:t>
      </w:r>
      <w:r w:rsidR="007A0938">
        <w:rPr>
          <w:rFonts w:ascii="Arial" w:hAnsi="Arial" w:cs="Arial"/>
          <w:szCs w:val="22"/>
        </w:rPr>
        <w:t>eizure(s)</w:t>
      </w:r>
      <w:r w:rsidR="00310A29">
        <w:rPr>
          <w:rFonts w:ascii="Arial" w:hAnsi="Arial" w:cs="Arial"/>
          <w:szCs w:val="22"/>
        </w:rPr>
        <w:t xml:space="preserve"> </w:t>
      </w:r>
      <w:r>
        <w:rPr>
          <w:rFonts w:ascii="Arial" w:hAnsi="Arial" w:cs="Arial"/>
          <w:szCs w:val="22"/>
        </w:rPr>
        <w:t xml:space="preserve">date of </w:t>
      </w:r>
      <w:r w:rsidR="00310A29">
        <w:rPr>
          <w:rFonts w:ascii="Arial" w:hAnsi="Arial" w:cs="Arial"/>
          <w:szCs w:val="22"/>
        </w:rPr>
        <w:t>occurre</w:t>
      </w:r>
      <w:r>
        <w:rPr>
          <w:rFonts w:ascii="Arial" w:hAnsi="Arial" w:cs="Arial"/>
          <w:szCs w:val="22"/>
        </w:rPr>
        <w:t>nce</w:t>
      </w:r>
      <w:r w:rsidR="007A0938">
        <w:rPr>
          <w:rFonts w:ascii="Arial" w:hAnsi="Arial" w:cs="Arial"/>
          <w:szCs w:val="22"/>
        </w:rPr>
        <w:t>:</w:t>
      </w:r>
    </w:p>
    <w:p w:rsidR="005A5B2A" w:rsidRDefault="005A5B2A" w:rsidP="005A5B2A">
      <w:pPr>
        <w:pStyle w:val="ListParagraph"/>
        <w:numPr>
          <w:ilvl w:val="0"/>
          <w:numId w:val="40"/>
        </w:numPr>
        <w:rPr>
          <w:rFonts w:ascii="Arial" w:hAnsi="Arial" w:cs="Arial"/>
          <w:szCs w:val="22"/>
        </w:rPr>
      </w:pPr>
      <w:r>
        <w:rPr>
          <w:rFonts w:ascii="Arial" w:hAnsi="Arial" w:cs="Arial"/>
          <w:szCs w:val="22"/>
        </w:rPr>
        <w:t>Meningitis/</w:t>
      </w:r>
      <w:proofErr w:type="spellStart"/>
      <w:r>
        <w:rPr>
          <w:rFonts w:ascii="Arial" w:hAnsi="Arial" w:cs="Arial"/>
          <w:szCs w:val="22"/>
        </w:rPr>
        <w:t>ventriculitis</w:t>
      </w:r>
      <w:proofErr w:type="spellEnd"/>
      <w:r w:rsidR="000C7DAC">
        <w:rPr>
          <w:rFonts w:ascii="Arial" w:hAnsi="Arial" w:cs="Arial"/>
          <w:szCs w:val="22"/>
        </w:rPr>
        <w:t>?</w:t>
      </w:r>
    </w:p>
    <w:p w:rsidR="005A5B2A" w:rsidRPr="004F6372" w:rsidRDefault="00FD29FC" w:rsidP="005A5B2A">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5A5B2A"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5A5B2A" w:rsidRPr="004F6372">
        <w:rPr>
          <w:rFonts w:ascii="Arial" w:hAnsi="Arial" w:cs="Arial"/>
          <w:szCs w:val="22"/>
        </w:rPr>
        <w:t xml:space="preserve"> Yes</w:t>
      </w:r>
    </w:p>
    <w:p w:rsidR="005A5B2A" w:rsidRDefault="00FD29FC" w:rsidP="005A5B2A">
      <w:pPr>
        <w:pStyle w:val="ListParagraph"/>
        <w:rPr>
          <w:rFonts w:ascii="Arial" w:hAnsi="Arial" w:cs="Arial"/>
          <w:szCs w:val="22"/>
        </w:rPr>
      </w:pPr>
      <w:r w:rsidRPr="004F6372">
        <w:rPr>
          <w:rFonts w:ascii="Arial" w:hAnsi="Arial" w:cs="Arial"/>
          <w:szCs w:val="22"/>
        </w:rPr>
        <w:fldChar w:fldCharType="begin">
          <w:ffData>
            <w:name w:val=""/>
            <w:enabled/>
            <w:calcOnExit w:val="0"/>
            <w:helpText w:type="text" w:val="Yes"/>
            <w:statusText w:type="text" w:val="Yes"/>
            <w:checkBox>
              <w:sizeAuto/>
              <w:default w:val="0"/>
            </w:checkBox>
          </w:ffData>
        </w:fldChar>
      </w:r>
      <w:r w:rsidR="005A5B2A" w:rsidRPr="004F6372">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F6372">
        <w:rPr>
          <w:rFonts w:ascii="Arial" w:hAnsi="Arial" w:cs="Arial"/>
          <w:szCs w:val="22"/>
        </w:rPr>
        <w:fldChar w:fldCharType="end"/>
      </w:r>
      <w:r w:rsidR="005A5B2A" w:rsidRPr="004F6372">
        <w:rPr>
          <w:rFonts w:ascii="Arial" w:hAnsi="Arial" w:cs="Arial"/>
          <w:szCs w:val="22"/>
        </w:rPr>
        <w:t xml:space="preserve"> No</w:t>
      </w:r>
    </w:p>
    <w:p w:rsidR="005A5B2A" w:rsidRDefault="00755F43" w:rsidP="00FC072F">
      <w:pPr>
        <w:pStyle w:val="ListParagraph"/>
        <w:numPr>
          <w:ilvl w:val="0"/>
          <w:numId w:val="40"/>
        </w:numPr>
        <w:rPr>
          <w:rFonts w:ascii="Arial" w:hAnsi="Arial" w:cs="Arial"/>
          <w:szCs w:val="22"/>
        </w:rPr>
      </w:pPr>
      <w:r>
        <w:rPr>
          <w:rFonts w:ascii="Arial" w:hAnsi="Arial" w:cs="Arial"/>
          <w:szCs w:val="22"/>
        </w:rPr>
        <w:t>M</w:t>
      </w:r>
      <w:r w:rsidR="00FC072F">
        <w:rPr>
          <w:rFonts w:ascii="Arial" w:hAnsi="Arial" w:cs="Arial"/>
          <w:szCs w:val="22"/>
        </w:rPr>
        <w:t>eningitis/</w:t>
      </w:r>
      <w:proofErr w:type="spellStart"/>
      <w:r w:rsidR="00FC072F">
        <w:rPr>
          <w:rFonts w:ascii="Arial" w:hAnsi="Arial" w:cs="Arial"/>
          <w:szCs w:val="22"/>
        </w:rPr>
        <w:t>ventriculitis</w:t>
      </w:r>
      <w:proofErr w:type="spellEnd"/>
      <w:r>
        <w:rPr>
          <w:rFonts w:ascii="Arial" w:hAnsi="Arial" w:cs="Arial"/>
          <w:szCs w:val="22"/>
        </w:rPr>
        <w:t xml:space="preserve"> date of occurrence</w:t>
      </w:r>
      <w:r w:rsidR="00FC072F">
        <w:rPr>
          <w:rFonts w:ascii="Arial" w:hAnsi="Arial" w:cs="Arial"/>
          <w:szCs w:val="22"/>
        </w:rPr>
        <w:t>:</w:t>
      </w:r>
    </w:p>
    <w:p w:rsidR="00020075" w:rsidRPr="004F6372" w:rsidRDefault="00020075" w:rsidP="00020075">
      <w:pPr>
        <w:pStyle w:val="ListParagraph"/>
        <w:rPr>
          <w:rFonts w:ascii="Arial" w:hAnsi="Arial" w:cs="Arial"/>
          <w:szCs w:val="22"/>
        </w:rPr>
      </w:pPr>
    </w:p>
    <w:p w:rsidR="00BB3805" w:rsidRDefault="00BB3805">
      <w:pPr>
        <w:spacing w:before="0" w:after="0"/>
        <w:rPr>
          <w:rFonts w:eastAsia="Times New Roman"/>
          <w:color w:val="000000"/>
          <w:szCs w:val="22"/>
          <w:u w:val="single"/>
        </w:rPr>
      </w:pPr>
      <w:r>
        <w:rPr>
          <w:szCs w:val="22"/>
        </w:rPr>
        <w:br w:type="page"/>
      </w:r>
    </w:p>
    <w:p w:rsidR="00E82B36" w:rsidRPr="004F6372" w:rsidRDefault="00E82B36" w:rsidP="0074142F">
      <w:pPr>
        <w:pStyle w:val="Heading2"/>
        <w:rPr>
          <w:szCs w:val="22"/>
        </w:rPr>
      </w:pPr>
      <w:r w:rsidRPr="004F6372">
        <w:rPr>
          <w:szCs w:val="22"/>
        </w:rPr>
        <w:lastRenderedPageBreak/>
        <w:t>General Instructions</w:t>
      </w:r>
    </w:p>
    <w:p w:rsidR="00E82B36" w:rsidRPr="004F6372" w:rsidRDefault="00E82B36" w:rsidP="008A0783">
      <w:pPr>
        <w:rPr>
          <w:szCs w:val="22"/>
        </w:rPr>
      </w:pPr>
      <w:r w:rsidRPr="004F6372">
        <w:rPr>
          <w:szCs w:val="22"/>
        </w:rPr>
        <w:t xml:space="preserve">This CRF Module is recommended to </w:t>
      </w:r>
      <w:r w:rsidR="00451007" w:rsidRPr="004F6372">
        <w:rPr>
          <w:szCs w:val="22"/>
        </w:rPr>
        <w:t xml:space="preserve">collect </w:t>
      </w:r>
      <w:r w:rsidR="00812107" w:rsidRPr="004F6372">
        <w:rPr>
          <w:szCs w:val="22"/>
        </w:rPr>
        <w:t xml:space="preserve">information on </w:t>
      </w:r>
      <w:r w:rsidR="004B5A8E">
        <w:rPr>
          <w:szCs w:val="22"/>
        </w:rPr>
        <w:t>neurological complications</w:t>
      </w:r>
      <w:r w:rsidR="00812107" w:rsidRPr="004F6372">
        <w:rPr>
          <w:szCs w:val="22"/>
        </w:rPr>
        <w:t xml:space="preserve"> for</w:t>
      </w:r>
      <w:r w:rsidR="00156365" w:rsidRPr="004F6372">
        <w:rPr>
          <w:szCs w:val="22"/>
        </w:rPr>
        <w:t xml:space="preserve"> </w:t>
      </w:r>
      <w:r w:rsidR="001F3711" w:rsidRPr="004F6372">
        <w:rPr>
          <w:szCs w:val="22"/>
        </w:rPr>
        <w:t>subarachnoid hemorrhage (</w:t>
      </w:r>
      <w:r w:rsidR="00156365" w:rsidRPr="004F6372">
        <w:rPr>
          <w:szCs w:val="22"/>
        </w:rPr>
        <w:t>SAH</w:t>
      </w:r>
      <w:r w:rsidR="001F3711" w:rsidRPr="004F6372">
        <w:rPr>
          <w:szCs w:val="22"/>
        </w:rPr>
        <w:t>)</w:t>
      </w:r>
      <w:r w:rsidR="00156365" w:rsidRPr="004F6372">
        <w:rPr>
          <w:szCs w:val="22"/>
        </w:rPr>
        <w:t xml:space="preserve"> stu</w:t>
      </w:r>
      <w:r w:rsidR="00762E7F" w:rsidRPr="004F6372">
        <w:rPr>
          <w:szCs w:val="22"/>
        </w:rPr>
        <w:t>dies.</w:t>
      </w:r>
    </w:p>
    <w:p w:rsidR="00156365" w:rsidRDefault="00212737" w:rsidP="008A0783">
      <w:pPr>
        <w:rPr>
          <w:szCs w:val="22"/>
        </w:rPr>
      </w:pPr>
      <w:r>
        <w:rPr>
          <w:szCs w:val="22"/>
        </w:rPr>
        <w:t>Some</w:t>
      </w:r>
      <w:r w:rsidR="00156365" w:rsidRPr="004F6372">
        <w:rPr>
          <w:szCs w:val="22"/>
        </w:rPr>
        <w:t xml:space="preserve"> element</w:t>
      </w:r>
      <w:r w:rsidR="00812107" w:rsidRPr="004F6372">
        <w:rPr>
          <w:szCs w:val="22"/>
        </w:rPr>
        <w:t>s on this CRF are</w:t>
      </w:r>
      <w:r w:rsidR="00156365" w:rsidRPr="004F6372">
        <w:rPr>
          <w:szCs w:val="22"/>
        </w:rPr>
        <w:t xml:space="preserve"> classified </w:t>
      </w:r>
      <w:r w:rsidR="00AD585C">
        <w:rPr>
          <w:szCs w:val="22"/>
        </w:rPr>
        <w:t xml:space="preserve">as </w:t>
      </w:r>
      <w:r>
        <w:rPr>
          <w:szCs w:val="22"/>
        </w:rPr>
        <w:t>Supplemental – H</w:t>
      </w:r>
      <w:r w:rsidR="00AD585C">
        <w:rPr>
          <w:szCs w:val="22"/>
        </w:rPr>
        <w:t xml:space="preserve">ighly </w:t>
      </w:r>
      <w:proofErr w:type="gramStart"/>
      <w:r w:rsidR="00AD585C">
        <w:rPr>
          <w:szCs w:val="22"/>
        </w:rPr>
        <w:t>Recommended</w:t>
      </w:r>
      <w:proofErr w:type="gramEnd"/>
      <w:r>
        <w:rPr>
          <w:szCs w:val="22"/>
        </w:rPr>
        <w:t xml:space="preserve">, </w:t>
      </w:r>
      <w:r w:rsidR="00156365" w:rsidRPr="004F6372">
        <w:rPr>
          <w:szCs w:val="22"/>
        </w:rPr>
        <w:t xml:space="preserve">as </w:t>
      </w:r>
      <w:r>
        <w:rPr>
          <w:szCs w:val="22"/>
        </w:rPr>
        <w:t>indicated by asterisks below:</w:t>
      </w:r>
    </w:p>
    <w:p w:rsidR="00212737" w:rsidRDefault="00364912" w:rsidP="008A0783">
      <w:pPr>
        <w:rPr>
          <w:szCs w:val="22"/>
        </w:rPr>
      </w:pPr>
      <w:r>
        <w:rPr>
          <w:szCs w:val="22"/>
        </w:rPr>
        <w:t xml:space="preserve"> </w:t>
      </w:r>
      <w:r w:rsidR="00212737">
        <w:rPr>
          <w:szCs w:val="22"/>
        </w:rPr>
        <w:t>**Element is classified as Supplemental – Highly Recommended</w:t>
      </w:r>
    </w:p>
    <w:p w:rsidR="00212737" w:rsidRPr="004F6372" w:rsidRDefault="00212737" w:rsidP="008A0783">
      <w:pPr>
        <w:rPr>
          <w:szCs w:val="22"/>
        </w:rPr>
      </w:pPr>
      <w:r>
        <w:rPr>
          <w:szCs w:val="22"/>
        </w:rPr>
        <w:t>All remaining elements are classified as Supplemental.</w:t>
      </w:r>
    </w:p>
    <w:p w:rsidR="004C1599" w:rsidRDefault="004C1599" w:rsidP="008A0783">
      <w:pPr>
        <w:rPr>
          <w:szCs w:val="22"/>
          <w:u w:val="single"/>
        </w:rPr>
      </w:pPr>
      <w:r w:rsidRPr="004F6372">
        <w:rPr>
          <w:szCs w:val="22"/>
          <w:u w:val="single"/>
        </w:rPr>
        <w:t>Specific Instructions</w:t>
      </w:r>
    </w:p>
    <w:p w:rsidR="00DE40E8" w:rsidRPr="005C6433" w:rsidRDefault="00DE40E8" w:rsidP="00DE40E8">
      <w:pPr>
        <w:tabs>
          <w:tab w:val="left" w:pos="720"/>
        </w:tabs>
        <w:spacing w:after="120"/>
      </w:pPr>
      <w:r w:rsidRPr="005C6433">
        <w:t>Please see the Data Dictionary for definitions for each of the data elements included in this CRF Module.</w:t>
      </w:r>
    </w:p>
    <w:p w:rsidR="009D7553" w:rsidRPr="00BB3805" w:rsidRDefault="00BB3805" w:rsidP="0013270B">
      <w:pPr>
        <w:pStyle w:val="ListParagraph"/>
        <w:numPr>
          <w:ilvl w:val="0"/>
          <w:numId w:val="42"/>
        </w:numPr>
        <w:rPr>
          <w:rFonts w:ascii="Arial" w:hAnsi="Arial" w:cs="Arial"/>
          <w:szCs w:val="22"/>
        </w:rPr>
      </w:pPr>
      <w:r w:rsidRPr="00BB3805">
        <w:rPr>
          <w:rFonts w:ascii="Arial" w:hAnsi="Arial" w:cs="Arial"/>
          <w:szCs w:val="22"/>
        </w:rPr>
        <w:t xml:space="preserve">Global cerebral edema: Diagnosed when both of the following are present: (1) complete or near-complete effacement of the hemispheric </w:t>
      </w:r>
      <w:proofErr w:type="spellStart"/>
      <w:r w:rsidRPr="00BB3805">
        <w:rPr>
          <w:rFonts w:ascii="Arial" w:hAnsi="Arial" w:cs="Arial"/>
          <w:szCs w:val="22"/>
        </w:rPr>
        <w:t>sulci</w:t>
      </w:r>
      <w:proofErr w:type="spellEnd"/>
      <w:r w:rsidRPr="00BB3805">
        <w:rPr>
          <w:rFonts w:ascii="Arial" w:hAnsi="Arial" w:cs="Arial"/>
          <w:szCs w:val="22"/>
        </w:rPr>
        <w:t xml:space="preserve"> and basal cisterns, and (2) bilateral and extensive disruption of the hemispheric gray-white matter junction at the level of the </w:t>
      </w:r>
      <w:proofErr w:type="spellStart"/>
      <w:r w:rsidRPr="00BB3805">
        <w:rPr>
          <w:rFonts w:ascii="Arial" w:hAnsi="Arial" w:cs="Arial"/>
          <w:szCs w:val="22"/>
        </w:rPr>
        <w:t>centrum</w:t>
      </w:r>
      <w:proofErr w:type="spellEnd"/>
      <w:r w:rsidRPr="00BB3805">
        <w:rPr>
          <w:rFonts w:ascii="Arial" w:hAnsi="Arial" w:cs="Arial"/>
          <w:szCs w:val="22"/>
        </w:rPr>
        <w:t xml:space="preserve"> </w:t>
      </w:r>
      <w:proofErr w:type="spellStart"/>
      <w:r w:rsidRPr="00BB3805">
        <w:rPr>
          <w:rFonts w:ascii="Arial" w:hAnsi="Arial" w:cs="Arial"/>
          <w:szCs w:val="22"/>
        </w:rPr>
        <w:t>semiovale</w:t>
      </w:r>
      <w:proofErr w:type="spellEnd"/>
      <w:r w:rsidRPr="00BB3805">
        <w:rPr>
          <w:rFonts w:ascii="Arial" w:hAnsi="Arial" w:cs="Arial"/>
          <w:szCs w:val="22"/>
        </w:rPr>
        <w:t>, either due to blurring or diffuse peripheral “finger-like” extension of the normal demarcation between gray and white matter.</w:t>
      </w:r>
    </w:p>
    <w:p w:rsidR="00484F89" w:rsidRPr="00BB3805" w:rsidRDefault="00BB3805" w:rsidP="0013270B">
      <w:pPr>
        <w:pStyle w:val="ListParagraph"/>
        <w:numPr>
          <w:ilvl w:val="0"/>
          <w:numId w:val="42"/>
        </w:numPr>
        <w:rPr>
          <w:rFonts w:ascii="Arial" w:hAnsi="Arial" w:cs="Arial"/>
          <w:szCs w:val="22"/>
        </w:rPr>
      </w:pPr>
      <w:r w:rsidRPr="00BB3805">
        <w:rPr>
          <w:rFonts w:ascii="Arial" w:hAnsi="Arial" w:cs="Arial"/>
          <w:szCs w:val="22"/>
        </w:rPr>
        <w:t xml:space="preserve">Brain stem </w:t>
      </w:r>
      <w:proofErr w:type="spellStart"/>
      <w:r w:rsidRPr="00BB3805">
        <w:rPr>
          <w:rFonts w:ascii="Arial" w:hAnsi="Arial" w:cs="Arial"/>
          <w:szCs w:val="22"/>
        </w:rPr>
        <w:t>herniation</w:t>
      </w:r>
      <w:proofErr w:type="spellEnd"/>
      <w:r w:rsidRPr="00BB3805">
        <w:rPr>
          <w:rFonts w:ascii="Arial" w:hAnsi="Arial" w:cs="Arial"/>
          <w:szCs w:val="22"/>
        </w:rPr>
        <w:t xml:space="preserve">: Clinical deterioration consistent with brain shifting, manifesting as progressive reduction in level of consciousness associated with motor posturing and either </w:t>
      </w:r>
      <w:proofErr w:type="spellStart"/>
      <w:r w:rsidRPr="00BB3805">
        <w:rPr>
          <w:rFonts w:ascii="Arial" w:hAnsi="Arial" w:cs="Arial"/>
          <w:szCs w:val="22"/>
        </w:rPr>
        <w:t>pupillary</w:t>
      </w:r>
      <w:proofErr w:type="spellEnd"/>
      <w:r w:rsidRPr="00BB3805">
        <w:rPr>
          <w:rFonts w:ascii="Arial" w:hAnsi="Arial" w:cs="Arial"/>
          <w:szCs w:val="22"/>
        </w:rPr>
        <w:t xml:space="preserve"> abnormalities, gaze abnormalities, or autonomic instability (HR, BP, RR)</w:t>
      </w:r>
    </w:p>
    <w:p w:rsidR="00C769F4" w:rsidRPr="00BB3805" w:rsidRDefault="004647BA" w:rsidP="0013270B">
      <w:pPr>
        <w:pStyle w:val="ListParagraph"/>
        <w:numPr>
          <w:ilvl w:val="0"/>
          <w:numId w:val="42"/>
        </w:numPr>
        <w:rPr>
          <w:rFonts w:ascii="Arial" w:hAnsi="Arial" w:cs="Arial"/>
          <w:szCs w:val="22"/>
        </w:rPr>
      </w:pPr>
      <w:r>
        <w:rPr>
          <w:rFonts w:ascii="Arial" w:hAnsi="Arial" w:cs="Arial"/>
          <w:szCs w:val="22"/>
        </w:rPr>
        <w:t>B</w:t>
      </w:r>
      <w:r w:rsidR="007E1D51">
        <w:rPr>
          <w:rFonts w:ascii="Arial" w:hAnsi="Arial" w:cs="Arial"/>
          <w:szCs w:val="22"/>
        </w:rPr>
        <w:t xml:space="preserve">rain stem </w:t>
      </w:r>
      <w:proofErr w:type="spellStart"/>
      <w:r w:rsidR="00BB3805" w:rsidRPr="00BB3805">
        <w:rPr>
          <w:rFonts w:ascii="Arial" w:hAnsi="Arial" w:cs="Arial"/>
          <w:szCs w:val="22"/>
        </w:rPr>
        <w:t>herniation</w:t>
      </w:r>
      <w:proofErr w:type="spellEnd"/>
      <w:r>
        <w:rPr>
          <w:rFonts w:ascii="Arial" w:hAnsi="Arial" w:cs="Arial"/>
          <w:szCs w:val="22"/>
        </w:rPr>
        <w:t xml:space="preserve"> date</w:t>
      </w:r>
      <w:r w:rsidR="00BB3805" w:rsidRPr="00BB3805">
        <w:rPr>
          <w:rFonts w:ascii="Arial" w:hAnsi="Arial" w:cs="Arial"/>
          <w:szCs w:val="22"/>
        </w:rPr>
        <w:t xml:space="preserve">: Day after SAH on which the neurological complication 'Brain stem </w:t>
      </w:r>
      <w:proofErr w:type="spellStart"/>
      <w:r w:rsidR="00BB3805" w:rsidRPr="00BB3805">
        <w:rPr>
          <w:rFonts w:ascii="Arial" w:hAnsi="Arial" w:cs="Arial"/>
          <w:szCs w:val="22"/>
        </w:rPr>
        <w:t>herniation</w:t>
      </w:r>
      <w:proofErr w:type="spellEnd"/>
      <w:r w:rsidR="00BB3805" w:rsidRPr="00BB3805">
        <w:rPr>
          <w:rFonts w:ascii="Arial" w:hAnsi="Arial" w:cs="Arial"/>
          <w:szCs w:val="22"/>
        </w:rPr>
        <w:t>' first occurred (day of ictus = day 0)</w:t>
      </w:r>
    </w:p>
    <w:p w:rsidR="004478A5" w:rsidRDefault="00BB3805" w:rsidP="004478A5">
      <w:pPr>
        <w:pStyle w:val="ListParagraph"/>
        <w:numPr>
          <w:ilvl w:val="0"/>
          <w:numId w:val="42"/>
        </w:numPr>
        <w:rPr>
          <w:rFonts w:ascii="Arial" w:hAnsi="Arial" w:cs="Arial"/>
          <w:szCs w:val="22"/>
        </w:rPr>
      </w:pPr>
      <w:proofErr w:type="spellStart"/>
      <w:r w:rsidRPr="00BB3805">
        <w:rPr>
          <w:rFonts w:ascii="Arial" w:hAnsi="Arial" w:cs="Arial"/>
          <w:szCs w:val="22"/>
        </w:rPr>
        <w:t>Rebleeding</w:t>
      </w:r>
      <w:proofErr w:type="spellEnd"/>
      <w:r w:rsidRPr="00BB3805">
        <w:rPr>
          <w:rFonts w:ascii="Arial" w:hAnsi="Arial" w:cs="Arial"/>
          <w:szCs w:val="22"/>
        </w:rPr>
        <w:t xml:space="preserve">: Sudden clinical deterioration with signs of increased hemorrhage on CT scan compared with previous CT imaging or found at autopsy, or a sudden clinical deterioration suspect for </w:t>
      </w:r>
      <w:proofErr w:type="spellStart"/>
      <w:r w:rsidRPr="00BB3805">
        <w:rPr>
          <w:rFonts w:ascii="Arial" w:hAnsi="Arial" w:cs="Arial"/>
          <w:szCs w:val="22"/>
        </w:rPr>
        <w:t>rebleeding</w:t>
      </w:r>
      <w:proofErr w:type="spellEnd"/>
      <w:r w:rsidRPr="00BB3805">
        <w:rPr>
          <w:rFonts w:ascii="Arial" w:hAnsi="Arial" w:cs="Arial"/>
          <w:szCs w:val="22"/>
        </w:rPr>
        <w:t xml:space="preserve"> with fresh blood in the ventricular drain in which no </w:t>
      </w:r>
      <w:r>
        <w:rPr>
          <w:rFonts w:ascii="Arial" w:hAnsi="Arial" w:cs="Arial"/>
          <w:szCs w:val="22"/>
        </w:rPr>
        <w:t>CT scan or autopsy was obtained</w:t>
      </w:r>
    </w:p>
    <w:p w:rsidR="00807DDA" w:rsidRDefault="00807DDA" w:rsidP="00807DDA">
      <w:pPr>
        <w:pStyle w:val="ListParagraph"/>
        <w:numPr>
          <w:ilvl w:val="0"/>
          <w:numId w:val="42"/>
        </w:numPr>
        <w:rPr>
          <w:rFonts w:ascii="Arial" w:hAnsi="Arial" w:cs="Arial"/>
          <w:szCs w:val="22"/>
        </w:rPr>
      </w:pPr>
      <w:r>
        <w:rPr>
          <w:rFonts w:ascii="Arial" w:hAnsi="Arial" w:cs="Arial"/>
          <w:szCs w:val="22"/>
        </w:rPr>
        <w:t xml:space="preserve">Hydrocephalus is defined by: </w:t>
      </w:r>
    </w:p>
    <w:p w:rsidR="00807DDA" w:rsidRDefault="00807DDA" w:rsidP="00807DDA">
      <w:pPr>
        <w:pStyle w:val="ListParagraph"/>
        <w:numPr>
          <w:ilvl w:val="1"/>
          <w:numId w:val="42"/>
        </w:numPr>
        <w:rPr>
          <w:rFonts w:ascii="Arial" w:hAnsi="Arial" w:cs="Arial"/>
          <w:szCs w:val="22"/>
        </w:rPr>
      </w:pPr>
      <w:r w:rsidRPr="00807DDA">
        <w:rPr>
          <w:rFonts w:ascii="Arial" w:hAnsi="Arial" w:cs="Arial"/>
          <w:szCs w:val="22"/>
        </w:rPr>
        <w:t xml:space="preserve">Hydrocephalus on CT or MRI, defined as a </w:t>
      </w:r>
      <w:proofErr w:type="spellStart"/>
      <w:r w:rsidRPr="00807DDA">
        <w:rPr>
          <w:rFonts w:ascii="Arial" w:hAnsi="Arial" w:cs="Arial"/>
          <w:szCs w:val="22"/>
        </w:rPr>
        <w:t>bicaudate</w:t>
      </w:r>
      <w:proofErr w:type="spellEnd"/>
      <w:r w:rsidRPr="00807DDA">
        <w:rPr>
          <w:rFonts w:ascii="Arial" w:hAnsi="Arial" w:cs="Arial"/>
          <w:szCs w:val="22"/>
        </w:rPr>
        <w:t xml:space="preserve"> index above the 95th percentile </w:t>
      </w:r>
      <w:r w:rsidR="00401AFB">
        <w:rPr>
          <w:rFonts w:ascii="Arial" w:hAnsi="Arial" w:cs="Arial"/>
          <w:szCs w:val="22"/>
        </w:rPr>
        <w:t>based on</w:t>
      </w:r>
      <w:r w:rsidRPr="00807DDA">
        <w:rPr>
          <w:rFonts w:ascii="Arial" w:hAnsi="Arial" w:cs="Arial"/>
          <w:szCs w:val="22"/>
        </w:rPr>
        <w:t xml:space="preserve"> age: 0.16 for patients 30 years or younger, 0.18 for patients 31-50 years, 0.19 for patients 51-60 years, 0.21 for patients 61-80 years, and 0.25 for patients 81-100 years.</w:t>
      </w:r>
      <w:r>
        <w:rPr>
          <w:rFonts w:ascii="Arial" w:hAnsi="Arial" w:cs="Arial"/>
          <w:szCs w:val="22"/>
        </w:rPr>
        <w:t xml:space="preserve"> </w:t>
      </w:r>
    </w:p>
    <w:p w:rsidR="00807DDA" w:rsidRDefault="00807DDA" w:rsidP="00807DDA">
      <w:pPr>
        <w:pStyle w:val="ListParagraph"/>
        <w:numPr>
          <w:ilvl w:val="1"/>
          <w:numId w:val="42"/>
        </w:numPr>
        <w:rPr>
          <w:rFonts w:ascii="Arial" w:hAnsi="Arial" w:cs="Arial"/>
          <w:szCs w:val="22"/>
        </w:rPr>
      </w:pPr>
      <w:r w:rsidRPr="00807DDA">
        <w:rPr>
          <w:rFonts w:ascii="Arial" w:hAnsi="Arial" w:cs="Arial"/>
          <w:szCs w:val="22"/>
        </w:rPr>
        <w:t>And one of the following:</w:t>
      </w:r>
    </w:p>
    <w:p w:rsidR="00807DDA" w:rsidRDefault="00807DDA" w:rsidP="00807DDA">
      <w:pPr>
        <w:pStyle w:val="ListParagraph"/>
        <w:numPr>
          <w:ilvl w:val="2"/>
          <w:numId w:val="42"/>
        </w:numPr>
        <w:rPr>
          <w:rFonts w:ascii="Arial" w:hAnsi="Arial" w:cs="Arial"/>
          <w:szCs w:val="22"/>
        </w:rPr>
      </w:pPr>
      <w:r w:rsidRPr="00807DDA">
        <w:rPr>
          <w:rFonts w:ascii="Arial" w:hAnsi="Arial" w:cs="Arial"/>
          <w:szCs w:val="22"/>
        </w:rPr>
        <w:t>CSF drainage by lumbar puncture, lumbar drainage, ventricular drainage</w:t>
      </w:r>
    </w:p>
    <w:p w:rsidR="00807DDA" w:rsidRDefault="00807DDA" w:rsidP="00807DDA">
      <w:pPr>
        <w:pStyle w:val="ListParagraph"/>
        <w:numPr>
          <w:ilvl w:val="2"/>
          <w:numId w:val="42"/>
        </w:numPr>
        <w:rPr>
          <w:rFonts w:ascii="Arial" w:hAnsi="Arial" w:cs="Arial"/>
          <w:szCs w:val="22"/>
        </w:rPr>
      </w:pPr>
      <w:r w:rsidRPr="00807DDA">
        <w:rPr>
          <w:rFonts w:ascii="Arial" w:hAnsi="Arial" w:cs="Arial"/>
          <w:szCs w:val="22"/>
        </w:rPr>
        <w:t>A decrease in the level of consciousness of at least 2 points lasting for</w:t>
      </w:r>
      <w:r>
        <w:rPr>
          <w:rFonts w:ascii="Arial" w:hAnsi="Arial" w:cs="Arial"/>
          <w:szCs w:val="22"/>
        </w:rPr>
        <w:t xml:space="preserve"> </w:t>
      </w:r>
      <w:r w:rsidRPr="00807DDA">
        <w:rPr>
          <w:rFonts w:ascii="Arial" w:hAnsi="Arial" w:cs="Arial"/>
          <w:szCs w:val="22"/>
        </w:rPr>
        <w:t xml:space="preserve"> ≥</w:t>
      </w:r>
      <w:r>
        <w:rPr>
          <w:rFonts w:ascii="Arial" w:hAnsi="Arial" w:cs="Arial"/>
          <w:szCs w:val="22"/>
        </w:rPr>
        <w:t xml:space="preserve"> </w:t>
      </w:r>
      <w:r w:rsidRPr="00807DDA">
        <w:rPr>
          <w:rFonts w:ascii="Arial" w:hAnsi="Arial" w:cs="Arial"/>
          <w:szCs w:val="22"/>
        </w:rPr>
        <w:t>1 hour</w:t>
      </w:r>
    </w:p>
    <w:p w:rsidR="0032527D" w:rsidRDefault="004647BA" w:rsidP="0032527D">
      <w:pPr>
        <w:pStyle w:val="ListParagraph"/>
        <w:numPr>
          <w:ilvl w:val="0"/>
          <w:numId w:val="42"/>
        </w:numPr>
        <w:rPr>
          <w:rFonts w:ascii="Arial" w:hAnsi="Arial" w:cs="Arial"/>
          <w:szCs w:val="22"/>
        </w:rPr>
      </w:pPr>
      <w:r>
        <w:rPr>
          <w:rFonts w:ascii="Arial" w:hAnsi="Arial" w:cs="Arial"/>
          <w:szCs w:val="22"/>
        </w:rPr>
        <w:t>H</w:t>
      </w:r>
      <w:r w:rsidR="0032527D">
        <w:rPr>
          <w:rFonts w:ascii="Arial" w:hAnsi="Arial" w:cs="Arial"/>
          <w:szCs w:val="22"/>
        </w:rPr>
        <w:t>ydrocephalus</w:t>
      </w:r>
      <w:r>
        <w:rPr>
          <w:rFonts w:ascii="Arial" w:hAnsi="Arial" w:cs="Arial"/>
          <w:szCs w:val="22"/>
        </w:rPr>
        <w:t xml:space="preserve"> date</w:t>
      </w:r>
      <w:r w:rsidR="0032527D">
        <w:rPr>
          <w:rFonts w:ascii="Arial" w:hAnsi="Arial" w:cs="Arial"/>
          <w:szCs w:val="22"/>
        </w:rPr>
        <w:t xml:space="preserve">: </w:t>
      </w:r>
      <w:r w:rsidR="0032527D" w:rsidRPr="0032527D">
        <w:rPr>
          <w:rFonts w:ascii="Arial" w:hAnsi="Arial" w:cs="Arial"/>
          <w:szCs w:val="22"/>
        </w:rPr>
        <w:t>Day after SAH on which the neurological complication 'Hydrocephalus' first occurred (day of ictus = day 0)</w:t>
      </w:r>
    </w:p>
    <w:p w:rsidR="0032527D" w:rsidRDefault="0032527D" w:rsidP="0032527D">
      <w:pPr>
        <w:pStyle w:val="ListParagraph"/>
        <w:numPr>
          <w:ilvl w:val="0"/>
          <w:numId w:val="42"/>
        </w:numPr>
        <w:rPr>
          <w:rFonts w:ascii="Arial" w:hAnsi="Arial" w:cs="Arial"/>
          <w:szCs w:val="22"/>
        </w:rPr>
      </w:pPr>
      <w:r>
        <w:rPr>
          <w:rFonts w:ascii="Arial" w:hAnsi="Arial" w:cs="Arial"/>
          <w:szCs w:val="22"/>
        </w:rPr>
        <w:t xml:space="preserve">Clinical deterioration due to </w:t>
      </w:r>
      <w:r w:rsidR="00F779A8">
        <w:rPr>
          <w:rFonts w:ascii="Arial" w:hAnsi="Arial" w:cs="Arial"/>
          <w:szCs w:val="22"/>
        </w:rPr>
        <w:t>DCI</w:t>
      </w:r>
      <w:r>
        <w:rPr>
          <w:rFonts w:ascii="Arial" w:hAnsi="Arial" w:cs="Arial"/>
          <w:szCs w:val="22"/>
        </w:rPr>
        <w:t xml:space="preserve">: </w:t>
      </w:r>
      <w:r w:rsidRPr="0032527D">
        <w:rPr>
          <w:rFonts w:ascii="Arial" w:hAnsi="Arial" w:cs="Arial"/>
          <w:szCs w:val="22"/>
        </w:rPr>
        <w:t xml:space="preserve">The occurrence of focal neurological impairment (such as </w:t>
      </w:r>
      <w:proofErr w:type="spellStart"/>
      <w:r w:rsidRPr="0032527D">
        <w:rPr>
          <w:rFonts w:ascii="Arial" w:hAnsi="Arial" w:cs="Arial"/>
          <w:szCs w:val="22"/>
        </w:rPr>
        <w:t>hemiparesis</w:t>
      </w:r>
      <w:proofErr w:type="spellEnd"/>
      <w:r w:rsidRPr="0032527D">
        <w:rPr>
          <w:rFonts w:ascii="Arial" w:hAnsi="Arial" w:cs="Arial"/>
          <w:szCs w:val="22"/>
        </w:rPr>
        <w:t xml:space="preserve">, aphasia, </w:t>
      </w:r>
      <w:proofErr w:type="spellStart"/>
      <w:r w:rsidRPr="0032527D">
        <w:rPr>
          <w:rFonts w:ascii="Arial" w:hAnsi="Arial" w:cs="Arial"/>
          <w:szCs w:val="22"/>
        </w:rPr>
        <w:t>apraxia</w:t>
      </w:r>
      <w:proofErr w:type="spellEnd"/>
      <w:r w:rsidRPr="0032527D">
        <w:rPr>
          <w:rFonts w:ascii="Arial" w:hAnsi="Arial" w:cs="Arial"/>
          <w:szCs w:val="22"/>
        </w:rPr>
        <w:t xml:space="preserve">, </w:t>
      </w:r>
      <w:proofErr w:type="spellStart"/>
      <w:r w:rsidRPr="0032527D">
        <w:rPr>
          <w:rFonts w:ascii="Arial" w:hAnsi="Arial" w:cs="Arial"/>
          <w:szCs w:val="22"/>
        </w:rPr>
        <w:t>hemianopia</w:t>
      </w:r>
      <w:proofErr w:type="spellEnd"/>
      <w:r w:rsidRPr="0032527D">
        <w:rPr>
          <w:rFonts w:ascii="Arial" w:hAnsi="Arial" w:cs="Arial"/>
          <w:szCs w:val="22"/>
        </w:rPr>
        <w:t xml:space="preserve">, or neglect), or a decrease of at least 2 points on the Glasgow Coma Scale (either on the total score or on one of its individual components [eye, motor on either side, verbal]). This should last for at least 1 hour, is not apparent immediately </w:t>
      </w:r>
      <w:r w:rsidRPr="0032527D">
        <w:rPr>
          <w:rFonts w:ascii="Arial" w:hAnsi="Arial" w:cs="Arial"/>
          <w:szCs w:val="22"/>
        </w:rPr>
        <w:lastRenderedPageBreak/>
        <w:t>after aneurysm occlusion, and cannot be attributed to other causes by means of clinical assessment, CT or MRI scanning of the brain, and appropriate laboratory studies.</w:t>
      </w:r>
    </w:p>
    <w:p w:rsidR="0032527D" w:rsidRDefault="004647BA" w:rsidP="0032527D">
      <w:pPr>
        <w:pStyle w:val="ListParagraph"/>
        <w:numPr>
          <w:ilvl w:val="0"/>
          <w:numId w:val="42"/>
        </w:numPr>
        <w:rPr>
          <w:rFonts w:ascii="Arial" w:hAnsi="Arial" w:cs="Arial"/>
          <w:szCs w:val="22"/>
        </w:rPr>
      </w:pPr>
      <w:r>
        <w:rPr>
          <w:rFonts w:ascii="Arial" w:hAnsi="Arial" w:cs="Arial"/>
          <w:szCs w:val="22"/>
        </w:rPr>
        <w:t>C</w:t>
      </w:r>
      <w:r w:rsidR="001C7671">
        <w:rPr>
          <w:rFonts w:ascii="Arial" w:hAnsi="Arial" w:cs="Arial"/>
          <w:szCs w:val="22"/>
        </w:rPr>
        <w:t>linical deterioration</w:t>
      </w:r>
      <w:r w:rsidR="009B2892">
        <w:rPr>
          <w:rFonts w:ascii="Arial" w:hAnsi="Arial" w:cs="Arial"/>
          <w:szCs w:val="22"/>
        </w:rPr>
        <w:t xml:space="preserve"> </w:t>
      </w:r>
      <w:r>
        <w:rPr>
          <w:rFonts w:ascii="Arial" w:hAnsi="Arial" w:cs="Arial"/>
          <w:szCs w:val="22"/>
        </w:rPr>
        <w:t xml:space="preserve">date of </w:t>
      </w:r>
      <w:r w:rsidR="009B2892">
        <w:rPr>
          <w:rFonts w:ascii="Arial" w:hAnsi="Arial" w:cs="Arial"/>
          <w:szCs w:val="22"/>
        </w:rPr>
        <w:t>occurrence</w:t>
      </w:r>
      <w:r w:rsidR="001C7671">
        <w:rPr>
          <w:rFonts w:ascii="Arial" w:hAnsi="Arial" w:cs="Arial"/>
          <w:szCs w:val="22"/>
        </w:rPr>
        <w:t xml:space="preserve">: </w:t>
      </w:r>
      <w:r w:rsidR="001C7671" w:rsidRPr="001C7671">
        <w:rPr>
          <w:rFonts w:ascii="Arial" w:hAnsi="Arial" w:cs="Arial"/>
          <w:szCs w:val="22"/>
        </w:rPr>
        <w:t>Day after SAH on which the neurological complication 'Clinical deterioration due to delayed cerebral ischemia' first occurred (day of ictus = day 0)</w:t>
      </w:r>
    </w:p>
    <w:p w:rsidR="00020075" w:rsidRDefault="00020075" w:rsidP="0032527D">
      <w:pPr>
        <w:pStyle w:val="ListParagraph"/>
        <w:numPr>
          <w:ilvl w:val="0"/>
          <w:numId w:val="42"/>
        </w:numPr>
        <w:rPr>
          <w:rFonts w:ascii="Arial" w:hAnsi="Arial" w:cs="Arial"/>
          <w:szCs w:val="22"/>
        </w:rPr>
      </w:pPr>
      <w:r>
        <w:rPr>
          <w:rFonts w:ascii="Arial" w:hAnsi="Arial" w:cs="Arial"/>
          <w:szCs w:val="22"/>
        </w:rPr>
        <w:t xml:space="preserve">Cerebral infarction due to </w:t>
      </w:r>
      <w:r w:rsidR="00F779A8">
        <w:rPr>
          <w:rFonts w:ascii="Arial" w:hAnsi="Arial" w:cs="Arial"/>
          <w:szCs w:val="22"/>
        </w:rPr>
        <w:t>DCI</w:t>
      </w:r>
      <w:r>
        <w:rPr>
          <w:rFonts w:ascii="Arial" w:hAnsi="Arial" w:cs="Arial"/>
          <w:szCs w:val="22"/>
        </w:rPr>
        <w:t xml:space="preserve">: </w:t>
      </w:r>
      <w:r w:rsidRPr="00020075">
        <w:rPr>
          <w:rFonts w:ascii="Arial" w:hAnsi="Arial" w:cs="Arial"/>
          <w:szCs w:val="22"/>
        </w:rPr>
        <w:t xml:space="preserve">The presence of cerebral infarction on CT or MR scan of the brain within 6 weeks after SAH, or on the latest CT or MR scan made before death within 6 weeks, or proven at autopsy, not present on the CT or MR scan within 48 hours after early aneurysm occlusion, and not attributable to other causes such as surgical clipping or endovascular treatment. </w:t>
      </w:r>
      <w:proofErr w:type="spellStart"/>
      <w:r w:rsidRPr="00020075">
        <w:rPr>
          <w:rFonts w:ascii="Arial" w:hAnsi="Arial" w:cs="Arial"/>
          <w:szCs w:val="22"/>
        </w:rPr>
        <w:t>Hypodensities</w:t>
      </w:r>
      <w:proofErr w:type="spellEnd"/>
      <w:r w:rsidRPr="00020075">
        <w:rPr>
          <w:rFonts w:ascii="Arial" w:hAnsi="Arial" w:cs="Arial"/>
          <w:szCs w:val="22"/>
        </w:rPr>
        <w:t xml:space="preserve"> on CT imaging resulting from ventricular catheter or </w:t>
      </w:r>
      <w:proofErr w:type="spellStart"/>
      <w:r w:rsidRPr="00020075">
        <w:rPr>
          <w:rFonts w:ascii="Arial" w:hAnsi="Arial" w:cs="Arial"/>
          <w:szCs w:val="22"/>
        </w:rPr>
        <w:t>intraparenchymal</w:t>
      </w:r>
      <w:proofErr w:type="spellEnd"/>
      <w:r w:rsidRPr="00020075">
        <w:rPr>
          <w:rFonts w:ascii="Arial" w:hAnsi="Arial" w:cs="Arial"/>
          <w:szCs w:val="22"/>
        </w:rPr>
        <w:t xml:space="preserve"> hematoma should not be regarded as cerebral infarctions from DCI.</w:t>
      </w:r>
    </w:p>
    <w:p w:rsidR="005A5B2A" w:rsidRDefault="004647BA" w:rsidP="0032527D">
      <w:pPr>
        <w:pStyle w:val="ListParagraph"/>
        <w:numPr>
          <w:ilvl w:val="0"/>
          <w:numId w:val="42"/>
        </w:numPr>
        <w:rPr>
          <w:rFonts w:ascii="Arial" w:hAnsi="Arial" w:cs="Arial"/>
          <w:szCs w:val="22"/>
        </w:rPr>
      </w:pPr>
      <w:r>
        <w:rPr>
          <w:rFonts w:ascii="Arial" w:hAnsi="Arial" w:cs="Arial"/>
          <w:szCs w:val="22"/>
        </w:rPr>
        <w:t>S</w:t>
      </w:r>
      <w:r w:rsidR="005A5B2A">
        <w:rPr>
          <w:rFonts w:ascii="Arial" w:hAnsi="Arial" w:cs="Arial"/>
          <w:szCs w:val="22"/>
        </w:rPr>
        <w:t>eizure</w:t>
      </w:r>
      <w:r>
        <w:rPr>
          <w:rFonts w:ascii="Arial" w:hAnsi="Arial" w:cs="Arial"/>
          <w:szCs w:val="22"/>
        </w:rPr>
        <w:t xml:space="preserve"> date of</w:t>
      </w:r>
      <w:r w:rsidR="005A5B2A">
        <w:rPr>
          <w:rFonts w:ascii="Arial" w:hAnsi="Arial" w:cs="Arial"/>
          <w:szCs w:val="22"/>
        </w:rPr>
        <w:t xml:space="preserve"> occurrence: </w:t>
      </w:r>
      <w:r w:rsidR="005A5B2A" w:rsidRPr="005A5B2A">
        <w:rPr>
          <w:rFonts w:ascii="Arial" w:hAnsi="Arial" w:cs="Arial"/>
          <w:szCs w:val="22"/>
        </w:rPr>
        <w:t>Day after SAH on which the neurological complication 'Seizure(s)' first occurred (day of ictus = day 0)</w:t>
      </w:r>
    </w:p>
    <w:p w:rsidR="005A5B2A" w:rsidRDefault="005A5B2A" w:rsidP="005A5B2A">
      <w:pPr>
        <w:pStyle w:val="ListParagraph"/>
        <w:numPr>
          <w:ilvl w:val="0"/>
          <w:numId w:val="42"/>
        </w:numPr>
        <w:rPr>
          <w:rFonts w:ascii="Arial" w:hAnsi="Arial" w:cs="Arial"/>
          <w:szCs w:val="22"/>
        </w:rPr>
      </w:pPr>
      <w:r>
        <w:rPr>
          <w:rFonts w:ascii="Arial" w:hAnsi="Arial" w:cs="Arial"/>
          <w:szCs w:val="22"/>
        </w:rPr>
        <w:t>Meningitis/</w:t>
      </w:r>
      <w:proofErr w:type="spellStart"/>
      <w:r>
        <w:rPr>
          <w:rFonts w:ascii="Arial" w:hAnsi="Arial" w:cs="Arial"/>
          <w:szCs w:val="22"/>
        </w:rPr>
        <w:t>ventriculitis</w:t>
      </w:r>
      <w:proofErr w:type="spellEnd"/>
      <w:r>
        <w:rPr>
          <w:rFonts w:ascii="Arial" w:hAnsi="Arial" w:cs="Arial"/>
          <w:szCs w:val="22"/>
        </w:rPr>
        <w:t xml:space="preserve"> depends on</w:t>
      </w:r>
    </w:p>
    <w:p w:rsidR="005A5B2A" w:rsidRPr="005A5B2A" w:rsidRDefault="005A5B2A" w:rsidP="005A5B2A">
      <w:pPr>
        <w:pStyle w:val="ListParagraph"/>
        <w:numPr>
          <w:ilvl w:val="1"/>
          <w:numId w:val="42"/>
        </w:numPr>
        <w:rPr>
          <w:rFonts w:ascii="Arial" w:hAnsi="Arial" w:cs="Arial"/>
          <w:szCs w:val="22"/>
        </w:rPr>
      </w:pPr>
      <w:r w:rsidRPr="005A5B2A">
        <w:rPr>
          <w:rFonts w:ascii="Arial" w:hAnsi="Arial" w:cs="Arial"/>
          <w:szCs w:val="22"/>
        </w:rPr>
        <w:t>A positive cerebrospinal fluid culture</w:t>
      </w:r>
    </w:p>
    <w:p w:rsidR="005A5B2A" w:rsidRPr="005A5B2A" w:rsidRDefault="005A5B2A" w:rsidP="005A5B2A">
      <w:pPr>
        <w:pStyle w:val="ListParagraph"/>
        <w:numPr>
          <w:ilvl w:val="1"/>
          <w:numId w:val="42"/>
        </w:numPr>
        <w:rPr>
          <w:rFonts w:ascii="Arial" w:hAnsi="Arial" w:cs="Arial"/>
          <w:szCs w:val="22"/>
        </w:rPr>
      </w:pPr>
      <w:r>
        <w:rPr>
          <w:rFonts w:ascii="Arial" w:hAnsi="Arial" w:cs="Arial"/>
          <w:szCs w:val="22"/>
        </w:rPr>
        <w:t>In addition to</w:t>
      </w:r>
      <w:r w:rsidRPr="005A5B2A">
        <w:rPr>
          <w:rFonts w:ascii="Arial" w:hAnsi="Arial" w:cs="Arial"/>
          <w:szCs w:val="22"/>
        </w:rPr>
        <w:t xml:space="preserve"> one of the following:</w:t>
      </w:r>
    </w:p>
    <w:p w:rsidR="005A5B2A" w:rsidRPr="005A5B2A" w:rsidRDefault="005A5B2A" w:rsidP="005A5B2A">
      <w:pPr>
        <w:pStyle w:val="ListParagraph"/>
        <w:numPr>
          <w:ilvl w:val="2"/>
          <w:numId w:val="42"/>
        </w:numPr>
        <w:rPr>
          <w:rFonts w:ascii="Arial" w:hAnsi="Arial" w:cs="Arial"/>
          <w:szCs w:val="22"/>
        </w:rPr>
      </w:pPr>
      <w:r w:rsidRPr="005A5B2A">
        <w:rPr>
          <w:rFonts w:ascii="Arial" w:hAnsi="Arial" w:cs="Arial"/>
          <w:szCs w:val="22"/>
        </w:rPr>
        <w:t>Fever &gt;</w:t>
      </w:r>
      <w:r>
        <w:rPr>
          <w:rFonts w:ascii="Arial" w:hAnsi="Arial" w:cs="Arial"/>
          <w:szCs w:val="22"/>
        </w:rPr>
        <w:t xml:space="preserve"> </w:t>
      </w:r>
      <w:r w:rsidRPr="005A5B2A">
        <w:rPr>
          <w:rFonts w:ascii="Arial" w:hAnsi="Arial" w:cs="Arial"/>
          <w:szCs w:val="22"/>
        </w:rPr>
        <w:t>38˚C</w:t>
      </w:r>
    </w:p>
    <w:p w:rsidR="005A5B2A" w:rsidRPr="005A5B2A" w:rsidRDefault="005A5B2A" w:rsidP="005A5B2A">
      <w:pPr>
        <w:pStyle w:val="ListParagraph"/>
        <w:numPr>
          <w:ilvl w:val="2"/>
          <w:numId w:val="42"/>
        </w:numPr>
        <w:rPr>
          <w:rFonts w:ascii="Arial" w:hAnsi="Arial" w:cs="Arial"/>
          <w:szCs w:val="22"/>
        </w:rPr>
      </w:pPr>
      <w:r w:rsidRPr="005A5B2A">
        <w:rPr>
          <w:rFonts w:ascii="Arial" w:hAnsi="Arial" w:cs="Arial"/>
          <w:szCs w:val="22"/>
        </w:rPr>
        <w:t xml:space="preserve">Increased </w:t>
      </w:r>
      <w:r>
        <w:rPr>
          <w:rFonts w:ascii="Arial" w:hAnsi="Arial" w:cs="Arial"/>
          <w:szCs w:val="22"/>
        </w:rPr>
        <w:t>white blood cells</w:t>
      </w:r>
      <w:r w:rsidRPr="005A5B2A">
        <w:rPr>
          <w:rFonts w:ascii="Arial" w:hAnsi="Arial" w:cs="Arial"/>
          <w:szCs w:val="22"/>
        </w:rPr>
        <w:t>, elevated protein or decreased glucose in cerebrospinal fluid</w:t>
      </w:r>
    </w:p>
    <w:p w:rsidR="005A5B2A" w:rsidRDefault="005A5B2A" w:rsidP="005A5B2A">
      <w:pPr>
        <w:pStyle w:val="ListParagraph"/>
        <w:numPr>
          <w:ilvl w:val="2"/>
          <w:numId w:val="42"/>
        </w:numPr>
        <w:rPr>
          <w:rFonts w:ascii="Arial" w:hAnsi="Arial" w:cs="Arial"/>
          <w:szCs w:val="22"/>
        </w:rPr>
      </w:pPr>
      <w:r w:rsidRPr="005A5B2A">
        <w:rPr>
          <w:rFonts w:ascii="Arial" w:hAnsi="Arial" w:cs="Arial"/>
          <w:szCs w:val="22"/>
        </w:rPr>
        <w:t>Positive Gram stain of cerebrospinal fluid</w:t>
      </w:r>
    </w:p>
    <w:p w:rsidR="00FC072F" w:rsidRPr="00FC072F" w:rsidRDefault="004647BA" w:rsidP="00FC072F">
      <w:pPr>
        <w:pStyle w:val="ListParagraph"/>
        <w:numPr>
          <w:ilvl w:val="0"/>
          <w:numId w:val="42"/>
        </w:numPr>
        <w:rPr>
          <w:rFonts w:ascii="Arial" w:hAnsi="Arial" w:cs="Arial"/>
          <w:szCs w:val="22"/>
        </w:rPr>
      </w:pPr>
      <w:r>
        <w:rPr>
          <w:rFonts w:ascii="Arial" w:hAnsi="Arial" w:cs="Arial"/>
          <w:szCs w:val="22"/>
        </w:rPr>
        <w:t>M</w:t>
      </w:r>
      <w:r w:rsidR="00FC072F" w:rsidRPr="00FC072F">
        <w:rPr>
          <w:rFonts w:ascii="Arial" w:hAnsi="Arial" w:cs="Arial"/>
          <w:szCs w:val="22"/>
        </w:rPr>
        <w:t>eningitis/</w:t>
      </w:r>
      <w:proofErr w:type="spellStart"/>
      <w:r w:rsidR="00FC072F" w:rsidRPr="00FC072F">
        <w:rPr>
          <w:rFonts w:ascii="Arial" w:hAnsi="Arial" w:cs="Arial"/>
          <w:szCs w:val="22"/>
        </w:rPr>
        <w:t>ventriculitis</w:t>
      </w:r>
      <w:proofErr w:type="spellEnd"/>
      <w:r>
        <w:rPr>
          <w:rFonts w:ascii="Arial" w:hAnsi="Arial" w:cs="Arial"/>
          <w:szCs w:val="22"/>
        </w:rPr>
        <w:t xml:space="preserve"> date of occurrence</w:t>
      </w:r>
      <w:r w:rsidR="00FC072F" w:rsidRPr="00FC072F">
        <w:rPr>
          <w:rFonts w:ascii="Arial" w:hAnsi="Arial" w:cs="Arial"/>
          <w:szCs w:val="22"/>
        </w:rPr>
        <w:t>: Day after SAH on which the neurological complication 'Meningitis/</w:t>
      </w:r>
      <w:proofErr w:type="spellStart"/>
      <w:r w:rsidR="00FC072F" w:rsidRPr="00FC072F">
        <w:rPr>
          <w:rFonts w:ascii="Arial" w:hAnsi="Arial" w:cs="Arial"/>
          <w:szCs w:val="22"/>
        </w:rPr>
        <w:t>ventriculitis</w:t>
      </w:r>
      <w:proofErr w:type="spellEnd"/>
      <w:r w:rsidR="00FC072F" w:rsidRPr="00FC072F">
        <w:rPr>
          <w:rFonts w:ascii="Arial" w:hAnsi="Arial" w:cs="Arial"/>
          <w:szCs w:val="22"/>
        </w:rPr>
        <w:t xml:space="preserve">' first occurred (day of ictus = day 0). This date can </w:t>
      </w:r>
      <w:proofErr w:type="gramStart"/>
      <w:r w:rsidR="00FC072F" w:rsidRPr="00FC072F">
        <w:rPr>
          <w:rFonts w:ascii="Arial" w:hAnsi="Arial" w:cs="Arial"/>
          <w:szCs w:val="22"/>
        </w:rPr>
        <w:t>precede</w:t>
      </w:r>
      <w:proofErr w:type="gramEnd"/>
      <w:r w:rsidR="00FC072F" w:rsidRPr="00FC072F">
        <w:rPr>
          <w:rFonts w:ascii="Arial" w:hAnsi="Arial" w:cs="Arial"/>
          <w:szCs w:val="22"/>
        </w:rPr>
        <w:t xml:space="preserve"> the date on which the CSF culture yielded a micro-organism</w:t>
      </w:r>
      <w:r w:rsidR="00FC072F">
        <w:rPr>
          <w:rFonts w:ascii="Arial" w:hAnsi="Arial" w:cs="Arial"/>
          <w:szCs w:val="22"/>
        </w:rPr>
        <w:t>.</w:t>
      </w:r>
    </w:p>
    <w:p w:rsidR="00401AFB" w:rsidRDefault="00401AFB" w:rsidP="00401AFB">
      <w:pPr>
        <w:rPr>
          <w:szCs w:val="22"/>
          <w:u w:val="single"/>
        </w:rPr>
      </w:pPr>
      <w:r>
        <w:rPr>
          <w:szCs w:val="22"/>
          <w:u w:val="single"/>
        </w:rPr>
        <w:t>References</w:t>
      </w:r>
    </w:p>
    <w:p w:rsidR="00E80294" w:rsidRDefault="00E80294" w:rsidP="00E80294">
      <w:pPr>
        <w:pStyle w:val="HTMLPreformatted"/>
        <w:rPr>
          <w:rFonts w:ascii="Arial" w:hAnsi="Arial" w:cs="Arial"/>
          <w:sz w:val="22"/>
          <w:szCs w:val="22"/>
        </w:rPr>
      </w:pPr>
      <w:proofErr w:type="spellStart"/>
      <w:r w:rsidRPr="005F7D7A">
        <w:rPr>
          <w:rFonts w:ascii="Arial" w:hAnsi="Arial" w:cs="Arial"/>
          <w:sz w:val="22"/>
          <w:szCs w:val="22"/>
        </w:rPr>
        <w:t>Frontera</w:t>
      </w:r>
      <w:proofErr w:type="spellEnd"/>
      <w:r w:rsidRPr="005F7D7A">
        <w:rPr>
          <w:rFonts w:ascii="Arial" w:hAnsi="Arial" w:cs="Arial"/>
          <w:sz w:val="22"/>
          <w:szCs w:val="22"/>
        </w:rPr>
        <w:t xml:space="preserve"> JA, Fernandez A, Schmidt JM, </w:t>
      </w:r>
      <w:proofErr w:type="spellStart"/>
      <w:r w:rsidRPr="005F7D7A">
        <w:rPr>
          <w:rFonts w:ascii="Arial" w:hAnsi="Arial" w:cs="Arial"/>
          <w:sz w:val="22"/>
          <w:szCs w:val="22"/>
        </w:rPr>
        <w:t>Claassen</w:t>
      </w:r>
      <w:proofErr w:type="spellEnd"/>
      <w:r w:rsidRPr="005F7D7A">
        <w:rPr>
          <w:rFonts w:ascii="Arial" w:hAnsi="Arial" w:cs="Arial"/>
          <w:sz w:val="22"/>
          <w:szCs w:val="22"/>
        </w:rPr>
        <w:t xml:space="preserve"> J, </w:t>
      </w:r>
      <w:proofErr w:type="spellStart"/>
      <w:r w:rsidRPr="005F7D7A">
        <w:rPr>
          <w:rFonts w:ascii="Arial" w:hAnsi="Arial" w:cs="Arial"/>
          <w:sz w:val="22"/>
          <w:szCs w:val="22"/>
        </w:rPr>
        <w:t>Wartenberg</w:t>
      </w:r>
      <w:proofErr w:type="spellEnd"/>
      <w:r w:rsidRPr="005F7D7A">
        <w:rPr>
          <w:rFonts w:ascii="Arial" w:hAnsi="Arial" w:cs="Arial"/>
          <w:sz w:val="22"/>
          <w:szCs w:val="22"/>
        </w:rPr>
        <w:t xml:space="preserve"> KE, </w:t>
      </w:r>
      <w:proofErr w:type="spellStart"/>
      <w:r w:rsidRPr="005F7D7A">
        <w:rPr>
          <w:rFonts w:ascii="Arial" w:hAnsi="Arial" w:cs="Arial"/>
          <w:sz w:val="22"/>
          <w:szCs w:val="22"/>
        </w:rPr>
        <w:t>Badjatia</w:t>
      </w:r>
      <w:proofErr w:type="spellEnd"/>
      <w:r w:rsidRPr="005F7D7A">
        <w:rPr>
          <w:rFonts w:ascii="Arial" w:hAnsi="Arial" w:cs="Arial"/>
          <w:sz w:val="22"/>
          <w:szCs w:val="22"/>
        </w:rPr>
        <w:t xml:space="preserve"> N,</w:t>
      </w:r>
      <w:r>
        <w:rPr>
          <w:rFonts w:ascii="Arial" w:hAnsi="Arial" w:cs="Arial"/>
          <w:sz w:val="22"/>
          <w:szCs w:val="22"/>
        </w:rPr>
        <w:t xml:space="preserve"> </w:t>
      </w:r>
      <w:r w:rsidRPr="005F7D7A">
        <w:rPr>
          <w:rFonts w:ascii="Arial" w:hAnsi="Arial" w:cs="Arial"/>
          <w:sz w:val="22"/>
          <w:szCs w:val="22"/>
        </w:rPr>
        <w:t xml:space="preserve">Connolly ES, Mayer SA. Defining vasospasm after subarachnoid hemorrhage: what is the most clinically relevant definition? </w:t>
      </w:r>
      <w:proofErr w:type="gramStart"/>
      <w:r w:rsidRPr="005F7D7A">
        <w:rPr>
          <w:rFonts w:ascii="Arial" w:hAnsi="Arial" w:cs="Arial"/>
          <w:sz w:val="22"/>
          <w:szCs w:val="22"/>
        </w:rPr>
        <w:t>Stroke.</w:t>
      </w:r>
      <w:proofErr w:type="gramEnd"/>
      <w:r w:rsidRPr="005F7D7A">
        <w:rPr>
          <w:rFonts w:ascii="Arial" w:hAnsi="Arial" w:cs="Arial"/>
          <w:sz w:val="22"/>
          <w:szCs w:val="22"/>
        </w:rPr>
        <w:t xml:space="preserve"> 2009</w:t>
      </w:r>
      <w:proofErr w:type="gramStart"/>
      <w:r w:rsidRPr="005F7D7A">
        <w:rPr>
          <w:rFonts w:ascii="Arial" w:hAnsi="Arial" w:cs="Arial"/>
          <w:sz w:val="22"/>
          <w:szCs w:val="22"/>
        </w:rPr>
        <w:t>;40</w:t>
      </w:r>
      <w:proofErr w:type="gramEnd"/>
      <w:r w:rsidRPr="005F7D7A">
        <w:rPr>
          <w:rFonts w:ascii="Arial" w:hAnsi="Arial" w:cs="Arial"/>
          <w:sz w:val="22"/>
          <w:szCs w:val="22"/>
        </w:rPr>
        <w:t>(6):1963</w:t>
      </w:r>
      <w:r w:rsidR="00801312">
        <w:rPr>
          <w:rFonts w:ascii="Arial" w:hAnsi="Arial" w:cs="Arial"/>
          <w:sz w:val="22"/>
          <w:szCs w:val="22"/>
        </w:rPr>
        <w:t>–196</w:t>
      </w:r>
      <w:r w:rsidRPr="005F7D7A">
        <w:rPr>
          <w:rFonts w:ascii="Arial" w:hAnsi="Arial" w:cs="Arial"/>
          <w:sz w:val="22"/>
          <w:szCs w:val="22"/>
        </w:rPr>
        <w:t xml:space="preserve">8. </w:t>
      </w:r>
    </w:p>
    <w:p w:rsidR="00E80294" w:rsidRDefault="00E80294" w:rsidP="005F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Cs w:val="22"/>
        </w:rPr>
      </w:pPr>
    </w:p>
    <w:p w:rsidR="005F7D7A" w:rsidRPr="005F7D7A" w:rsidRDefault="005F7D7A" w:rsidP="005F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Cs w:val="22"/>
        </w:rPr>
      </w:pPr>
      <w:proofErr w:type="gramStart"/>
      <w:r w:rsidRPr="005F7D7A">
        <w:rPr>
          <w:rFonts w:eastAsia="Times New Roman"/>
          <w:szCs w:val="22"/>
        </w:rPr>
        <w:t xml:space="preserve">Horan TC, Andrus M, </w:t>
      </w:r>
      <w:proofErr w:type="spellStart"/>
      <w:r w:rsidRPr="005F7D7A">
        <w:rPr>
          <w:rFonts w:eastAsia="Times New Roman"/>
          <w:szCs w:val="22"/>
        </w:rPr>
        <w:t>Dudeck</w:t>
      </w:r>
      <w:proofErr w:type="spellEnd"/>
      <w:r w:rsidRPr="005F7D7A">
        <w:rPr>
          <w:rFonts w:eastAsia="Times New Roman"/>
          <w:szCs w:val="22"/>
        </w:rPr>
        <w:t xml:space="preserve"> MA.</w:t>
      </w:r>
      <w:proofErr w:type="gramEnd"/>
      <w:r w:rsidRPr="005F7D7A">
        <w:rPr>
          <w:rFonts w:eastAsia="Times New Roman"/>
          <w:szCs w:val="22"/>
        </w:rPr>
        <w:t xml:space="preserve"> </w:t>
      </w:r>
      <w:proofErr w:type="gramStart"/>
      <w:r w:rsidRPr="005F7D7A">
        <w:rPr>
          <w:rFonts w:eastAsia="Times New Roman"/>
          <w:szCs w:val="22"/>
        </w:rPr>
        <w:t>CDC/NHSN surveillance definition of health</w:t>
      </w:r>
      <w:r>
        <w:rPr>
          <w:rFonts w:eastAsia="Times New Roman"/>
          <w:szCs w:val="22"/>
        </w:rPr>
        <w:t xml:space="preserve"> </w:t>
      </w:r>
      <w:r w:rsidRPr="005F7D7A">
        <w:rPr>
          <w:rFonts w:eastAsia="Times New Roman"/>
          <w:szCs w:val="22"/>
        </w:rPr>
        <w:t>care-associated infection and criteria for specific types of infections in the</w:t>
      </w:r>
      <w:r>
        <w:rPr>
          <w:rFonts w:eastAsia="Times New Roman"/>
          <w:szCs w:val="22"/>
        </w:rPr>
        <w:t xml:space="preserve"> </w:t>
      </w:r>
      <w:r w:rsidRPr="005F7D7A">
        <w:rPr>
          <w:rFonts w:eastAsia="Times New Roman"/>
          <w:szCs w:val="22"/>
        </w:rPr>
        <w:t>acute care settin</w:t>
      </w:r>
      <w:r w:rsidR="00801312">
        <w:rPr>
          <w:rFonts w:eastAsia="Times New Roman"/>
          <w:szCs w:val="22"/>
        </w:rPr>
        <w:t>g.</w:t>
      </w:r>
      <w:proofErr w:type="gramEnd"/>
      <w:r w:rsidR="00801312">
        <w:rPr>
          <w:rFonts w:eastAsia="Times New Roman"/>
          <w:szCs w:val="22"/>
        </w:rPr>
        <w:t xml:space="preserve"> </w:t>
      </w:r>
      <w:proofErr w:type="gramStart"/>
      <w:r w:rsidR="00801312">
        <w:rPr>
          <w:rFonts w:eastAsia="Times New Roman"/>
          <w:szCs w:val="22"/>
        </w:rPr>
        <w:t>Am</w:t>
      </w:r>
      <w:proofErr w:type="gramEnd"/>
      <w:r w:rsidR="00801312">
        <w:rPr>
          <w:rFonts w:eastAsia="Times New Roman"/>
          <w:szCs w:val="22"/>
        </w:rPr>
        <w:t xml:space="preserve"> J Infect Control. 2008</w:t>
      </w:r>
      <w:proofErr w:type="gramStart"/>
      <w:r w:rsidRPr="005F7D7A">
        <w:rPr>
          <w:rFonts w:eastAsia="Times New Roman"/>
          <w:szCs w:val="22"/>
        </w:rPr>
        <w:t>;36</w:t>
      </w:r>
      <w:proofErr w:type="gramEnd"/>
      <w:r w:rsidRPr="005F7D7A">
        <w:rPr>
          <w:rFonts w:eastAsia="Times New Roman"/>
          <w:szCs w:val="22"/>
        </w:rPr>
        <w:t>(5):309</w:t>
      </w:r>
      <w:r w:rsidR="00801312">
        <w:rPr>
          <w:rFonts w:eastAsia="Times New Roman"/>
          <w:szCs w:val="22"/>
        </w:rPr>
        <w:t>–3</w:t>
      </w:r>
      <w:r w:rsidRPr="005F7D7A">
        <w:rPr>
          <w:rFonts w:eastAsia="Times New Roman"/>
          <w:szCs w:val="22"/>
        </w:rPr>
        <w:t>32. Erratum in: Am J Infect Control. 2008</w:t>
      </w:r>
      <w:proofErr w:type="gramStart"/>
      <w:r w:rsidRPr="005F7D7A">
        <w:rPr>
          <w:rFonts w:eastAsia="Times New Roman"/>
          <w:szCs w:val="22"/>
        </w:rPr>
        <w:t>;36</w:t>
      </w:r>
      <w:proofErr w:type="gramEnd"/>
      <w:r w:rsidRPr="005F7D7A">
        <w:rPr>
          <w:rFonts w:eastAsia="Times New Roman"/>
          <w:szCs w:val="22"/>
        </w:rPr>
        <w:t xml:space="preserve">(9):655. </w:t>
      </w:r>
    </w:p>
    <w:p w:rsidR="005F7D7A" w:rsidRPr="005F7D7A" w:rsidRDefault="005F7D7A" w:rsidP="005F7D7A">
      <w:pPr>
        <w:pStyle w:val="HTMLPreformatted"/>
        <w:rPr>
          <w:rFonts w:ascii="Arial" w:hAnsi="Arial" w:cs="Arial"/>
          <w:sz w:val="22"/>
          <w:szCs w:val="22"/>
        </w:rPr>
      </w:pPr>
    </w:p>
    <w:p w:rsidR="005F7D7A" w:rsidRPr="005F7D7A" w:rsidRDefault="005F7D7A" w:rsidP="005F7D7A">
      <w:pPr>
        <w:pStyle w:val="HTMLPreformatted"/>
        <w:rPr>
          <w:rFonts w:ascii="Arial" w:hAnsi="Arial" w:cs="Arial"/>
          <w:sz w:val="22"/>
          <w:szCs w:val="22"/>
        </w:rPr>
      </w:pPr>
      <w:proofErr w:type="gramStart"/>
      <w:r w:rsidRPr="005F7D7A">
        <w:rPr>
          <w:rFonts w:ascii="Arial" w:hAnsi="Arial" w:cs="Arial"/>
          <w:sz w:val="22"/>
          <w:szCs w:val="22"/>
        </w:rPr>
        <w:t>van</w:t>
      </w:r>
      <w:proofErr w:type="gramEnd"/>
      <w:r w:rsidRPr="005F7D7A">
        <w:rPr>
          <w:rFonts w:ascii="Arial" w:hAnsi="Arial" w:cs="Arial"/>
          <w:sz w:val="22"/>
          <w:szCs w:val="22"/>
        </w:rPr>
        <w:t xml:space="preserve"> </w:t>
      </w:r>
      <w:proofErr w:type="spellStart"/>
      <w:r w:rsidRPr="005F7D7A">
        <w:rPr>
          <w:rFonts w:ascii="Arial" w:hAnsi="Arial" w:cs="Arial"/>
          <w:sz w:val="22"/>
          <w:szCs w:val="22"/>
        </w:rPr>
        <w:t>Gijn</w:t>
      </w:r>
      <w:proofErr w:type="spellEnd"/>
      <w:r w:rsidRPr="005F7D7A">
        <w:rPr>
          <w:rFonts w:ascii="Arial" w:hAnsi="Arial" w:cs="Arial"/>
          <w:sz w:val="22"/>
          <w:szCs w:val="22"/>
        </w:rPr>
        <w:t xml:space="preserve"> J, </w:t>
      </w:r>
      <w:proofErr w:type="spellStart"/>
      <w:r w:rsidRPr="005F7D7A">
        <w:rPr>
          <w:rFonts w:ascii="Arial" w:hAnsi="Arial" w:cs="Arial"/>
          <w:sz w:val="22"/>
          <w:szCs w:val="22"/>
        </w:rPr>
        <w:t>Hijdra</w:t>
      </w:r>
      <w:proofErr w:type="spellEnd"/>
      <w:r w:rsidRPr="005F7D7A">
        <w:rPr>
          <w:rFonts w:ascii="Arial" w:hAnsi="Arial" w:cs="Arial"/>
          <w:sz w:val="22"/>
          <w:szCs w:val="22"/>
        </w:rPr>
        <w:t xml:space="preserve"> A, </w:t>
      </w:r>
      <w:proofErr w:type="spellStart"/>
      <w:r w:rsidRPr="005F7D7A">
        <w:rPr>
          <w:rFonts w:ascii="Arial" w:hAnsi="Arial" w:cs="Arial"/>
          <w:sz w:val="22"/>
          <w:szCs w:val="22"/>
        </w:rPr>
        <w:t>Wijdicks</w:t>
      </w:r>
      <w:proofErr w:type="spellEnd"/>
      <w:r w:rsidRPr="005F7D7A">
        <w:rPr>
          <w:rFonts w:ascii="Arial" w:hAnsi="Arial" w:cs="Arial"/>
          <w:sz w:val="22"/>
          <w:szCs w:val="22"/>
        </w:rPr>
        <w:t xml:space="preserve"> EF, </w:t>
      </w:r>
      <w:proofErr w:type="spellStart"/>
      <w:r w:rsidRPr="005F7D7A">
        <w:rPr>
          <w:rFonts w:ascii="Arial" w:hAnsi="Arial" w:cs="Arial"/>
          <w:sz w:val="22"/>
          <w:szCs w:val="22"/>
        </w:rPr>
        <w:t>Vermeulen</w:t>
      </w:r>
      <w:proofErr w:type="spellEnd"/>
      <w:r w:rsidRPr="005F7D7A">
        <w:rPr>
          <w:rFonts w:ascii="Arial" w:hAnsi="Arial" w:cs="Arial"/>
          <w:sz w:val="22"/>
          <w:szCs w:val="22"/>
        </w:rPr>
        <w:t xml:space="preserve"> M, van </w:t>
      </w:r>
      <w:proofErr w:type="spellStart"/>
      <w:r w:rsidRPr="005F7D7A">
        <w:rPr>
          <w:rFonts w:ascii="Arial" w:hAnsi="Arial" w:cs="Arial"/>
          <w:sz w:val="22"/>
          <w:szCs w:val="22"/>
        </w:rPr>
        <w:t>Crevel</w:t>
      </w:r>
      <w:proofErr w:type="spellEnd"/>
      <w:r w:rsidRPr="005F7D7A">
        <w:rPr>
          <w:rFonts w:ascii="Arial" w:hAnsi="Arial" w:cs="Arial"/>
          <w:sz w:val="22"/>
          <w:szCs w:val="22"/>
        </w:rPr>
        <w:t xml:space="preserve"> H. Acute</w:t>
      </w:r>
      <w:r>
        <w:rPr>
          <w:rFonts w:ascii="Arial" w:hAnsi="Arial" w:cs="Arial"/>
          <w:sz w:val="22"/>
          <w:szCs w:val="22"/>
        </w:rPr>
        <w:t xml:space="preserve"> </w:t>
      </w:r>
      <w:r w:rsidRPr="005F7D7A">
        <w:rPr>
          <w:rFonts w:ascii="Arial" w:hAnsi="Arial" w:cs="Arial"/>
          <w:sz w:val="22"/>
          <w:szCs w:val="22"/>
        </w:rPr>
        <w:t xml:space="preserve">hydrocephalus after </w:t>
      </w:r>
      <w:proofErr w:type="spellStart"/>
      <w:r w:rsidRPr="005F7D7A">
        <w:rPr>
          <w:rFonts w:ascii="Arial" w:hAnsi="Arial" w:cs="Arial"/>
          <w:sz w:val="22"/>
          <w:szCs w:val="22"/>
        </w:rPr>
        <w:t>aneurysmal</w:t>
      </w:r>
      <w:proofErr w:type="spellEnd"/>
      <w:r w:rsidRPr="005F7D7A">
        <w:rPr>
          <w:rFonts w:ascii="Arial" w:hAnsi="Arial" w:cs="Arial"/>
          <w:sz w:val="22"/>
          <w:szCs w:val="22"/>
        </w:rPr>
        <w:t xml:space="preserve"> subarachnoid hemorrhage. </w:t>
      </w:r>
      <w:proofErr w:type="gramStart"/>
      <w:r w:rsidRPr="005F7D7A">
        <w:rPr>
          <w:rFonts w:ascii="Arial" w:hAnsi="Arial" w:cs="Arial"/>
          <w:sz w:val="22"/>
          <w:szCs w:val="22"/>
        </w:rPr>
        <w:t xml:space="preserve">J </w:t>
      </w:r>
      <w:proofErr w:type="spellStart"/>
      <w:r w:rsidRPr="005F7D7A">
        <w:rPr>
          <w:rFonts w:ascii="Arial" w:hAnsi="Arial" w:cs="Arial"/>
          <w:sz w:val="22"/>
          <w:szCs w:val="22"/>
        </w:rPr>
        <w:t>Neurosurg</w:t>
      </w:r>
      <w:proofErr w:type="spellEnd"/>
      <w:r w:rsidRPr="005F7D7A">
        <w:rPr>
          <w:rFonts w:ascii="Arial" w:hAnsi="Arial" w:cs="Arial"/>
          <w:sz w:val="22"/>
          <w:szCs w:val="22"/>
        </w:rPr>
        <w:t>.</w:t>
      </w:r>
      <w:proofErr w:type="gramEnd"/>
      <w:r w:rsidRPr="005F7D7A">
        <w:rPr>
          <w:rFonts w:ascii="Arial" w:hAnsi="Arial" w:cs="Arial"/>
          <w:sz w:val="22"/>
          <w:szCs w:val="22"/>
        </w:rPr>
        <w:t xml:space="preserve"> 1985</w:t>
      </w:r>
      <w:proofErr w:type="gramStart"/>
      <w:r w:rsidRPr="005F7D7A">
        <w:rPr>
          <w:rFonts w:ascii="Arial" w:hAnsi="Arial" w:cs="Arial"/>
          <w:sz w:val="22"/>
          <w:szCs w:val="22"/>
        </w:rPr>
        <w:t>;63</w:t>
      </w:r>
      <w:proofErr w:type="gramEnd"/>
      <w:r w:rsidRPr="005F7D7A">
        <w:rPr>
          <w:rFonts w:ascii="Arial" w:hAnsi="Arial" w:cs="Arial"/>
          <w:sz w:val="22"/>
          <w:szCs w:val="22"/>
        </w:rPr>
        <w:t>(3):355</w:t>
      </w:r>
      <w:r w:rsidR="00801312">
        <w:rPr>
          <w:rFonts w:ascii="Arial" w:hAnsi="Arial" w:cs="Arial"/>
          <w:sz w:val="22"/>
          <w:szCs w:val="22"/>
        </w:rPr>
        <w:t>–3</w:t>
      </w:r>
      <w:r w:rsidRPr="005F7D7A">
        <w:rPr>
          <w:rFonts w:ascii="Arial" w:hAnsi="Arial" w:cs="Arial"/>
          <w:sz w:val="22"/>
          <w:szCs w:val="22"/>
        </w:rPr>
        <w:t>62.</w:t>
      </w:r>
    </w:p>
    <w:p w:rsidR="005F7D7A" w:rsidRDefault="005F7D7A" w:rsidP="005F7D7A">
      <w:pPr>
        <w:pStyle w:val="HTMLPreformatted"/>
        <w:rPr>
          <w:rFonts w:ascii="Arial" w:hAnsi="Arial" w:cs="Arial"/>
          <w:sz w:val="22"/>
          <w:szCs w:val="22"/>
        </w:rPr>
      </w:pPr>
    </w:p>
    <w:p w:rsidR="005F7D7A" w:rsidRPr="005F7D7A" w:rsidRDefault="005F7D7A" w:rsidP="005F7D7A">
      <w:pPr>
        <w:pStyle w:val="HTMLPreformatted"/>
        <w:rPr>
          <w:rFonts w:ascii="Arial" w:hAnsi="Arial" w:cs="Arial"/>
          <w:sz w:val="22"/>
          <w:szCs w:val="22"/>
        </w:rPr>
      </w:pPr>
      <w:proofErr w:type="spellStart"/>
      <w:r w:rsidRPr="005F7D7A">
        <w:rPr>
          <w:rFonts w:ascii="Arial" w:hAnsi="Arial" w:cs="Arial"/>
          <w:sz w:val="22"/>
          <w:szCs w:val="22"/>
        </w:rPr>
        <w:t>Vergouwen</w:t>
      </w:r>
      <w:proofErr w:type="spellEnd"/>
      <w:r w:rsidRPr="005F7D7A">
        <w:rPr>
          <w:rFonts w:ascii="Arial" w:hAnsi="Arial" w:cs="Arial"/>
          <w:sz w:val="22"/>
          <w:szCs w:val="22"/>
        </w:rPr>
        <w:t xml:space="preserve"> MD, </w:t>
      </w:r>
      <w:proofErr w:type="spellStart"/>
      <w:r w:rsidRPr="005F7D7A">
        <w:rPr>
          <w:rFonts w:ascii="Arial" w:hAnsi="Arial" w:cs="Arial"/>
          <w:sz w:val="22"/>
          <w:szCs w:val="22"/>
        </w:rPr>
        <w:t>Vermeulen</w:t>
      </w:r>
      <w:proofErr w:type="spellEnd"/>
      <w:r w:rsidRPr="005F7D7A">
        <w:rPr>
          <w:rFonts w:ascii="Arial" w:hAnsi="Arial" w:cs="Arial"/>
          <w:sz w:val="22"/>
          <w:szCs w:val="22"/>
        </w:rPr>
        <w:t xml:space="preserve"> M, van </w:t>
      </w:r>
      <w:proofErr w:type="spellStart"/>
      <w:r w:rsidRPr="005F7D7A">
        <w:rPr>
          <w:rFonts w:ascii="Arial" w:hAnsi="Arial" w:cs="Arial"/>
          <w:sz w:val="22"/>
          <w:szCs w:val="22"/>
        </w:rPr>
        <w:t>Gijn</w:t>
      </w:r>
      <w:proofErr w:type="spellEnd"/>
      <w:r w:rsidRPr="005F7D7A">
        <w:rPr>
          <w:rFonts w:ascii="Arial" w:hAnsi="Arial" w:cs="Arial"/>
          <w:sz w:val="22"/>
          <w:szCs w:val="22"/>
        </w:rPr>
        <w:t xml:space="preserve"> J, </w:t>
      </w:r>
      <w:proofErr w:type="spellStart"/>
      <w:r w:rsidRPr="005F7D7A">
        <w:rPr>
          <w:rFonts w:ascii="Arial" w:hAnsi="Arial" w:cs="Arial"/>
          <w:sz w:val="22"/>
          <w:szCs w:val="22"/>
        </w:rPr>
        <w:t>Rinkel</w:t>
      </w:r>
      <w:proofErr w:type="spellEnd"/>
      <w:r w:rsidRPr="005F7D7A">
        <w:rPr>
          <w:rFonts w:ascii="Arial" w:hAnsi="Arial" w:cs="Arial"/>
          <w:sz w:val="22"/>
          <w:szCs w:val="22"/>
        </w:rPr>
        <w:t xml:space="preserve"> GJ, </w:t>
      </w:r>
      <w:proofErr w:type="spellStart"/>
      <w:r w:rsidRPr="005F7D7A">
        <w:rPr>
          <w:rFonts w:ascii="Arial" w:hAnsi="Arial" w:cs="Arial"/>
          <w:sz w:val="22"/>
          <w:szCs w:val="22"/>
        </w:rPr>
        <w:t>Wijdicks</w:t>
      </w:r>
      <w:proofErr w:type="spellEnd"/>
      <w:r w:rsidRPr="005F7D7A">
        <w:rPr>
          <w:rFonts w:ascii="Arial" w:hAnsi="Arial" w:cs="Arial"/>
          <w:sz w:val="22"/>
          <w:szCs w:val="22"/>
        </w:rPr>
        <w:t xml:space="preserve"> EF, </w:t>
      </w:r>
      <w:proofErr w:type="spellStart"/>
      <w:r w:rsidRPr="005F7D7A">
        <w:rPr>
          <w:rFonts w:ascii="Arial" w:hAnsi="Arial" w:cs="Arial"/>
          <w:sz w:val="22"/>
          <w:szCs w:val="22"/>
        </w:rPr>
        <w:t>Muizelaar</w:t>
      </w:r>
      <w:proofErr w:type="spellEnd"/>
      <w:r w:rsidRPr="005F7D7A">
        <w:rPr>
          <w:rFonts w:ascii="Arial" w:hAnsi="Arial" w:cs="Arial"/>
          <w:sz w:val="22"/>
          <w:szCs w:val="22"/>
        </w:rPr>
        <w:t xml:space="preserve"> JP,</w:t>
      </w:r>
      <w:r>
        <w:rPr>
          <w:rFonts w:ascii="Arial" w:hAnsi="Arial" w:cs="Arial"/>
          <w:sz w:val="22"/>
          <w:szCs w:val="22"/>
        </w:rPr>
        <w:t xml:space="preserve"> </w:t>
      </w:r>
      <w:proofErr w:type="spellStart"/>
      <w:r w:rsidRPr="005F7D7A">
        <w:rPr>
          <w:rFonts w:ascii="Arial" w:hAnsi="Arial" w:cs="Arial"/>
          <w:sz w:val="22"/>
          <w:szCs w:val="22"/>
        </w:rPr>
        <w:t>Mendelow</w:t>
      </w:r>
      <w:proofErr w:type="spellEnd"/>
      <w:r w:rsidRPr="005F7D7A">
        <w:rPr>
          <w:rFonts w:ascii="Arial" w:hAnsi="Arial" w:cs="Arial"/>
          <w:sz w:val="22"/>
          <w:szCs w:val="22"/>
        </w:rPr>
        <w:t xml:space="preserve"> AD, </w:t>
      </w:r>
      <w:proofErr w:type="spellStart"/>
      <w:r w:rsidRPr="005F7D7A">
        <w:rPr>
          <w:rFonts w:ascii="Arial" w:hAnsi="Arial" w:cs="Arial"/>
          <w:sz w:val="22"/>
          <w:szCs w:val="22"/>
        </w:rPr>
        <w:t>Juvela</w:t>
      </w:r>
      <w:proofErr w:type="spellEnd"/>
      <w:r w:rsidRPr="005F7D7A">
        <w:rPr>
          <w:rFonts w:ascii="Arial" w:hAnsi="Arial" w:cs="Arial"/>
          <w:sz w:val="22"/>
          <w:szCs w:val="22"/>
        </w:rPr>
        <w:t xml:space="preserve"> S, </w:t>
      </w:r>
      <w:proofErr w:type="spellStart"/>
      <w:r w:rsidRPr="005F7D7A">
        <w:rPr>
          <w:rFonts w:ascii="Arial" w:hAnsi="Arial" w:cs="Arial"/>
          <w:sz w:val="22"/>
          <w:szCs w:val="22"/>
        </w:rPr>
        <w:t>Yonas</w:t>
      </w:r>
      <w:proofErr w:type="spellEnd"/>
      <w:r w:rsidRPr="005F7D7A">
        <w:rPr>
          <w:rFonts w:ascii="Arial" w:hAnsi="Arial" w:cs="Arial"/>
          <w:sz w:val="22"/>
          <w:szCs w:val="22"/>
        </w:rPr>
        <w:t xml:space="preserve"> H, </w:t>
      </w:r>
      <w:proofErr w:type="spellStart"/>
      <w:r w:rsidRPr="005F7D7A">
        <w:rPr>
          <w:rFonts w:ascii="Arial" w:hAnsi="Arial" w:cs="Arial"/>
          <w:sz w:val="22"/>
          <w:szCs w:val="22"/>
        </w:rPr>
        <w:t>Terbrugge</w:t>
      </w:r>
      <w:proofErr w:type="spellEnd"/>
      <w:r w:rsidRPr="005F7D7A">
        <w:rPr>
          <w:rFonts w:ascii="Arial" w:hAnsi="Arial" w:cs="Arial"/>
          <w:sz w:val="22"/>
          <w:szCs w:val="22"/>
        </w:rPr>
        <w:t xml:space="preserve"> KG, Macdonald RL, </w:t>
      </w:r>
      <w:proofErr w:type="spellStart"/>
      <w:r w:rsidRPr="005F7D7A">
        <w:rPr>
          <w:rFonts w:ascii="Arial" w:hAnsi="Arial" w:cs="Arial"/>
          <w:sz w:val="22"/>
          <w:szCs w:val="22"/>
        </w:rPr>
        <w:t>Diringer</w:t>
      </w:r>
      <w:proofErr w:type="spellEnd"/>
      <w:r w:rsidRPr="005F7D7A">
        <w:rPr>
          <w:rFonts w:ascii="Arial" w:hAnsi="Arial" w:cs="Arial"/>
          <w:sz w:val="22"/>
          <w:szCs w:val="22"/>
        </w:rPr>
        <w:t xml:space="preserve"> MN,</w:t>
      </w:r>
      <w:r>
        <w:rPr>
          <w:rFonts w:ascii="Arial" w:hAnsi="Arial" w:cs="Arial"/>
          <w:sz w:val="22"/>
          <w:szCs w:val="22"/>
        </w:rPr>
        <w:t xml:space="preserve"> </w:t>
      </w:r>
      <w:r w:rsidRPr="005F7D7A">
        <w:rPr>
          <w:rFonts w:ascii="Arial" w:hAnsi="Arial" w:cs="Arial"/>
          <w:sz w:val="22"/>
          <w:szCs w:val="22"/>
        </w:rPr>
        <w:t xml:space="preserve">Broderick JP, Dreier JP, </w:t>
      </w:r>
      <w:proofErr w:type="spellStart"/>
      <w:r w:rsidRPr="005F7D7A">
        <w:rPr>
          <w:rFonts w:ascii="Arial" w:hAnsi="Arial" w:cs="Arial"/>
          <w:sz w:val="22"/>
          <w:szCs w:val="22"/>
        </w:rPr>
        <w:t>Roos</w:t>
      </w:r>
      <w:proofErr w:type="spellEnd"/>
      <w:r w:rsidRPr="005F7D7A">
        <w:rPr>
          <w:rFonts w:ascii="Arial" w:hAnsi="Arial" w:cs="Arial"/>
          <w:sz w:val="22"/>
          <w:szCs w:val="22"/>
        </w:rPr>
        <w:t xml:space="preserve"> YB. Definition of delayed cerebral ischemia after</w:t>
      </w:r>
      <w:r>
        <w:rPr>
          <w:rFonts w:ascii="Arial" w:hAnsi="Arial" w:cs="Arial"/>
          <w:sz w:val="22"/>
          <w:szCs w:val="22"/>
        </w:rPr>
        <w:t xml:space="preserve"> </w:t>
      </w:r>
      <w:proofErr w:type="spellStart"/>
      <w:r w:rsidRPr="005F7D7A">
        <w:rPr>
          <w:rFonts w:ascii="Arial" w:hAnsi="Arial" w:cs="Arial"/>
          <w:sz w:val="22"/>
          <w:szCs w:val="22"/>
        </w:rPr>
        <w:t>aneurysmal</w:t>
      </w:r>
      <w:proofErr w:type="spellEnd"/>
      <w:r w:rsidRPr="005F7D7A">
        <w:rPr>
          <w:rFonts w:ascii="Arial" w:hAnsi="Arial" w:cs="Arial"/>
          <w:sz w:val="22"/>
          <w:szCs w:val="22"/>
        </w:rPr>
        <w:t xml:space="preserve"> subarachnoid hemorrhage as an outcome event in clinical trials and</w:t>
      </w:r>
      <w:r>
        <w:rPr>
          <w:rFonts w:ascii="Arial" w:hAnsi="Arial" w:cs="Arial"/>
          <w:sz w:val="22"/>
          <w:szCs w:val="22"/>
        </w:rPr>
        <w:t xml:space="preserve"> </w:t>
      </w:r>
      <w:r w:rsidRPr="005F7D7A">
        <w:rPr>
          <w:rFonts w:ascii="Arial" w:hAnsi="Arial" w:cs="Arial"/>
          <w:sz w:val="22"/>
          <w:szCs w:val="22"/>
        </w:rPr>
        <w:t xml:space="preserve">observational studies: proposal of a multidisciplinary research group. </w:t>
      </w:r>
      <w:proofErr w:type="gramStart"/>
      <w:r w:rsidRPr="005F7D7A">
        <w:rPr>
          <w:rFonts w:ascii="Arial" w:hAnsi="Arial" w:cs="Arial"/>
          <w:sz w:val="22"/>
          <w:szCs w:val="22"/>
        </w:rPr>
        <w:t>Stroke.</w:t>
      </w:r>
      <w:proofErr w:type="gramEnd"/>
    </w:p>
    <w:p w:rsidR="00801312" w:rsidRDefault="005F7D7A" w:rsidP="00801312">
      <w:pPr>
        <w:pStyle w:val="HTMLPreformatted"/>
        <w:rPr>
          <w:szCs w:val="22"/>
        </w:rPr>
      </w:pPr>
      <w:r w:rsidRPr="005F7D7A">
        <w:rPr>
          <w:rFonts w:ascii="Arial" w:hAnsi="Arial" w:cs="Arial"/>
          <w:sz w:val="22"/>
          <w:szCs w:val="22"/>
        </w:rPr>
        <w:t>2010;41(10):2391</w:t>
      </w:r>
      <w:r w:rsidR="00801312">
        <w:rPr>
          <w:rFonts w:ascii="Arial" w:hAnsi="Arial" w:cs="Arial"/>
          <w:sz w:val="22"/>
          <w:szCs w:val="22"/>
        </w:rPr>
        <w:t>–239</w:t>
      </w:r>
      <w:r w:rsidRPr="005F7D7A">
        <w:rPr>
          <w:rFonts w:ascii="Arial" w:hAnsi="Arial" w:cs="Arial"/>
          <w:sz w:val="22"/>
          <w:szCs w:val="22"/>
        </w:rPr>
        <w:t>5.</w:t>
      </w:r>
    </w:p>
    <w:p w:rsidR="0032527D" w:rsidRDefault="0032527D" w:rsidP="00F97052">
      <w:pPr>
        <w:pStyle w:val="HTMLPreformatted"/>
        <w:rPr>
          <w:szCs w:val="22"/>
        </w:rPr>
      </w:pPr>
    </w:p>
    <w:sectPr w:rsidR="0032527D" w:rsidSect="00A33B89">
      <w:headerReference w:type="default" r:id="rId8"/>
      <w:footerReference w:type="default" r:id="rId9"/>
      <w:type w:val="continuous"/>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CBA" w:rsidRDefault="00197CBA" w:rsidP="008A0783">
      <w:r>
        <w:separator/>
      </w:r>
    </w:p>
  </w:endnote>
  <w:endnote w:type="continuationSeparator" w:id="0">
    <w:p w:rsidR="00197CBA" w:rsidRDefault="00197CBA" w:rsidP="008A0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Condense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CBA" w:rsidRPr="002B7536" w:rsidRDefault="00082855" w:rsidP="002B2057">
    <w:pPr>
      <w:pStyle w:val="Footer"/>
      <w:tabs>
        <w:tab w:val="clear" w:pos="4680"/>
        <w:tab w:val="right" w:pos="10080"/>
      </w:tabs>
    </w:pPr>
    <w:r>
      <w:t>SAH Version 1</w:t>
    </w:r>
    <w:r w:rsidR="00197CBA">
      <w:t>.0</w:t>
    </w:r>
    <w:r w:rsidR="00197CBA" w:rsidRPr="002B7536">
      <w:tab/>
    </w:r>
    <w:r w:rsidR="00197CBA" w:rsidRPr="008446CD">
      <w:t xml:space="preserve">Page </w:t>
    </w:r>
    <w:r w:rsidR="00FD29FC" w:rsidRPr="008446CD">
      <w:rPr>
        <w:bCs/>
      </w:rPr>
      <w:fldChar w:fldCharType="begin"/>
    </w:r>
    <w:r w:rsidR="00197CBA" w:rsidRPr="008446CD">
      <w:rPr>
        <w:bCs/>
      </w:rPr>
      <w:instrText xml:space="preserve"> PAGE  \* Arabic  \* MERGEFORMAT </w:instrText>
    </w:r>
    <w:r w:rsidR="00FD29FC" w:rsidRPr="008446CD">
      <w:rPr>
        <w:bCs/>
      </w:rPr>
      <w:fldChar w:fldCharType="separate"/>
    </w:r>
    <w:r w:rsidR="00801312">
      <w:rPr>
        <w:bCs/>
        <w:noProof/>
      </w:rPr>
      <w:t>4</w:t>
    </w:r>
    <w:r w:rsidR="00FD29FC" w:rsidRPr="008446CD">
      <w:rPr>
        <w:bCs/>
      </w:rPr>
      <w:fldChar w:fldCharType="end"/>
    </w:r>
    <w:r w:rsidR="00197CBA" w:rsidRPr="008446CD">
      <w:t xml:space="preserve"> of </w:t>
    </w:r>
    <w:fldSimple w:instr=" NUMPAGES  \* Arabic  \* MERGEFORMAT ">
      <w:r w:rsidR="00801312" w:rsidRPr="00801312">
        <w:rPr>
          <w:bCs/>
          <w:noProof/>
        </w:rPr>
        <w:t>4</w:t>
      </w:r>
    </w:fldSimple>
  </w:p>
  <w:p w:rsidR="00197CBA" w:rsidRDefault="00197CBA">
    <w:pPr>
      <w:pStyle w:val="Footer"/>
    </w:pPr>
  </w:p>
  <w:p w:rsidR="00197CBA" w:rsidRDefault="00197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CBA" w:rsidRDefault="00197CBA" w:rsidP="008A0783">
      <w:r>
        <w:separator/>
      </w:r>
    </w:p>
  </w:footnote>
  <w:footnote w:type="continuationSeparator" w:id="0">
    <w:p w:rsidR="00197CBA" w:rsidRDefault="00197CBA" w:rsidP="008A0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CBA" w:rsidRDefault="00197CBA" w:rsidP="008A0783">
    <w:pPr>
      <w:pStyle w:val="Heading1"/>
    </w:pPr>
    <w:r>
      <w:t>Neurological Complications</w:t>
    </w:r>
  </w:p>
  <w:p w:rsidR="00197CBA" w:rsidRPr="007649DD" w:rsidRDefault="00197CBA" w:rsidP="00FF2F8C">
    <w:pPr>
      <w:tabs>
        <w:tab w:val="left" w:pos="7920"/>
      </w:tabs>
    </w:pPr>
    <w:r w:rsidRPr="007649DD">
      <w:t>[Study Name/ID pre-filled]</w:t>
    </w:r>
    <w:r w:rsidRPr="007649DD">
      <w:tab/>
      <w:t>Site Name:</w:t>
    </w:r>
  </w:p>
  <w:p w:rsidR="00197CBA" w:rsidRPr="00FF2F8C" w:rsidRDefault="00197CBA" w:rsidP="00FF2F8C">
    <w:pPr>
      <w:tabs>
        <w:tab w:val="left" w:pos="7920"/>
      </w:tabs>
    </w:pPr>
    <w:r>
      <w:tab/>
    </w:r>
    <w:r w:rsidRPr="007649DD">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6E73"/>
    <w:multiLevelType w:val="hybridMultilevel"/>
    <w:tmpl w:val="D240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93C98"/>
    <w:multiLevelType w:val="hybridMultilevel"/>
    <w:tmpl w:val="AFA4A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35BCD"/>
    <w:multiLevelType w:val="hybridMultilevel"/>
    <w:tmpl w:val="031EFC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E06CB"/>
    <w:multiLevelType w:val="hybridMultilevel"/>
    <w:tmpl w:val="80C44C44"/>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34D89"/>
    <w:multiLevelType w:val="hybridMultilevel"/>
    <w:tmpl w:val="967CB5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9C1749"/>
    <w:multiLevelType w:val="hybridMultilevel"/>
    <w:tmpl w:val="3DF2EE00"/>
    <w:lvl w:ilvl="0" w:tplc="635C5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1B14EB"/>
    <w:multiLevelType w:val="hybridMultilevel"/>
    <w:tmpl w:val="944EF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861F9"/>
    <w:multiLevelType w:val="hybridMultilevel"/>
    <w:tmpl w:val="5640354E"/>
    <w:lvl w:ilvl="0" w:tplc="7FF2F756">
      <w:start w:val="1"/>
      <w:numFmt w:val="lowerLetter"/>
      <w:lvlText w:val="%1."/>
      <w:lvlJc w:val="left"/>
      <w:pPr>
        <w:ind w:left="720" w:hanging="360"/>
      </w:pPr>
      <w:rPr>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AC5B36"/>
    <w:multiLevelType w:val="hybridMultilevel"/>
    <w:tmpl w:val="FD0089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9D64D5"/>
    <w:multiLevelType w:val="hybridMultilevel"/>
    <w:tmpl w:val="02C4891E"/>
    <w:lvl w:ilvl="0" w:tplc="D2603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46F98"/>
    <w:multiLevelType w:val="hybridMultilevel"/>
    <w:tmpl w:val="A2A06D02"/>
    <w:lvl w:ilvl="0" w:tplc="04090019">
      <w:start w:val="1"/>
      <w:numFmt w:val="lowerLetter"/>
      <w:lvlText w:val="%1."/>
      <w:lvlJc w:val="left"/>
      <w:pPr>
        <w:ind w:left="360" w:hanging="360"/>
      </w:pPr>
      <w:rPr>
        <w:rFonts w:hint="default"/>
        <w:b w:val="0"/>
        <w:sz w:val="22"/>
        <w:szCs w:val="22"/>
      </w:rPr>
    </w:lvl>
    <w:lvl w:ilvl="1" w:tplc="9D80A73E">
      <w:start w:val="1"/>
      <w:numFmt w:val="lowerLetter"/>
      <w:lvlText w:val="%2."/>
      <w:lvlJc w:val="left"/>
      <w:pPr>
        <w:ind w:left="1080" w:hanging="360"/>
      </w:pPr>
      <w:rPr>
        <w:rFonts w:hint="default"/>
      </w:rPr>
    </w:lvl>
    <w:lvl w:ilvl="2" w:tplc="A1E0AC38">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BC17A4"/>
    <w:multiLevelType w:val="hybridMultilevel"/>
    <w:tmpl w:val="5922C8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A57832"/>
    <w:multiLevelType w:val="hybridMultilevel"/>
    <w:tmpl w:val="5CFA5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B544DE"/>
    <w:multiLevelType w:val="hybridMultilevel"/>
    <w:tmpl w:val="16D08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A11FC9"/>
    <w:multiLevelType w:val="hybridMultilevel"/>
    <w:tmpl w:val="EE7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1B7BD0"/>
    <w:multiLevelType w:val="hybridMultilevel"/>
    <w:tmpl w:val="BCEAE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B45BE"/>
    <w:multiLevelType w:val="hybridMultilevel"/>
    <w:tmpl w:val="16D08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9E06DC"/>
    <w:multiLevelType w:val="hybridMultilevel"/>
    <w:tmpl w:val="730E59BE"/>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6E3C4E"/>
    <w:multiLevelType w:val="multilevel"/>
    <w:tmpl w:val="616E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52505E9"/>
    <w:multiLevelType w:val="hybridMultilevel"/>
    <w:tmpl w:val="89F4F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67F96"/>
    <w:multiLevelType w:val="hybridMultilevel"/>
    <w:tmpl w:val="281280D2"/>
    <w:lvl w:ilvl="0" w:tplc="B9D828C6">
      <w:start w:val="1"/>
      <w:numFmt w:val="decimal"/>
      <w:lvlText w:val="%1."/>
      <w:lvlJc w:val="left"/>
      <w:pPr>
        <w:ind w:left="360" w:hanging="360"/>
      </w:pPr>
      <w:rPr>
        <w:rFonts w:ascii="Arial Narrow" w:hAnsi="Arial Narrow" w:cs="Calibri" w:hint="default"/>
        <w:b/>
        <w:i w:val="0"/>
        <w:sz w:val="22"/>
        <w:szCs w:val="22"/>
      </w:rPr>
    </w:lvl>
    <w:lvl w:ilvl="1" w:tplc="77602546">
      <w:start w:val="1"/>
      <w:numFmt w:val="lowerLetter"/>
      <w:lvlText w:val="%2."/>
      <w:lvlJc w:val="left"/>
      <w:pPr>
        <w:ind w:left="720" w:hanging="360"/>
      </w:pPr>
      <w:rPr>
        <w:rFonts w:hint="default"/>
        <w:b w:val="0"/>
        <w:i w:val="0"/>
        <w:color w:val="auto"/>
      </w:rPr>
    </w:lvl>
    <w:lvl w:ilvl="2" w:tplc="A1E0AC38">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E25670"/>
    <w:multiLevelType w:val="hybridMultilevel"/>
    <w:tmpl w:val="8994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6260B"/>
    <w:multiLevelType w:val="hybridMultilevel"/>
    <w:tmpl w:val="74045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03573E"/>
    <w:multiLevelType w:val="hybridMultilevel"/>
    <w:tmpl w:val="6DEC9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8727D5"/>
    <w:multiLevelType w:val="hybridMultilevel"/>
    <w:tmpl w:val="A1468BF8"/>
    <w:lvl w:ilvl="0" w:tplc="04090019">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16F08"/>
    <w:multiLevelType w:val="hybridMultilevel"/>
    <w:tmpl w:val="B7306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DE7FC3"/>
    <w:multiLevelType w:val="hybridMultilevel"/>
    <w:tmpl w:val="6688D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E334B5"/>
    <w:multiLevelType w:val="hybridMultilevel"/>
    <w:tmpl w:val="742C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6420C5"/>
    <w:multiLevelType w:val="hybridMultilevel"/>
    <w:tmpl w:val="9D3EC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1061AA8"/>
    <w:multiLevelType w:val="hybridMultilevel"/>
    <w:tmpl w:val="561015FA"/>
    <w:lvl w:ilvl="0" w:tplc="915024D0">
      <w:start w:val="1"/>
      <w:numFmt w:val="lowerLetter"/>
      <w:pStyle w:val="Heading12"/>
      <w:lvlText w:val="%1."/>
      <w:lvlJc w:val="left"/>
      <w:pPr>
        <w:ind w:left="810" w:hanging="360"/>
      </w:pPr>
      <w:rPr>
        <w:rFonts w:hint="default"/>
        <w:b w:val="0"/>
        <w:i w:val="0"/>
        <w:sz w:val="22"/>
        <w:szCs w:val="22"/>
      </w:rPr>
    </w:lvl>
    <w:lvl w:ilvl="1" w:tplc="72A0CB2A">
      <w:start w:val="1"/>
      <w:numFmt w:val="lowerRoman"/>
      <w:lvlText w:val="%2."/>
      <w:lvlJc w:val="right"/>
      <w:pPr>
        <w:ind w:left="1080" w:hanging="360"/>
      </w:pPr>
      <w:rPr>
        <w:rFonts w:hint="default"/>
        <w:b w:val="0"/>
        <w:i w:val="0"/>
        <w:color w:val="auto"/>
      </w:rPr>
    </w:lvl>
    <w:lvl w:ilvl="2" w:tplc="A1E0AC38">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F6009A"/>
    <w:multiLevelType w:val="hybridMultilevel"/>
    <w:tmpl w:val="5832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356365"/>
    <w:multiLevelType w:val="hybridMultilevel"/>
    <w:tmpl w:val="C19A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62555"/>
    <w:multiLevelType w:val="hybridMultilevel"/>
    <w:tmpl w:val="E65037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1E60362"/>
    <w:multiLevelType w:val="hybridMultilevel"/>
    <w:tmpl w:val="E75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C82EC9"/>
    <w:multiLevelType w:val="hybridMultilevel"/>
    <w:tmpl w:val="E1D41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422396"/>
    <w:multiLevelType w:val="hybridMultilevel"/>
    <w:tmpl w:val="D778A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511B8E"/>
    <w:multiLevelType w:val="hybridMultilevel"/>
    <w:tmpl w:val="A70A9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8277B7"/>
    <w:multiLevelType w:val="hybridMultilevel"/>
    <w:tmpl w:val="79C8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F3452"/>
    <w:multiLevelType w:val="hybridMultilevel"/>
    <w:tmpl w:val="B732ABB8"/>
    <w:lvl w:ilvl="0" w:tplc="5582E2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B87137"/>
    <w:multiLevelType w:val="hybridMultilevel"/>
    <w:tmpl w:val="4C42F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62FA6"/>
    <w:multiLevelType w:val="hybridMultilevel"/>
    <w:tmpl w:val="5910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0"/>
  </w:num>
  <w:num w:numId="4">
    <w:abstractNumId w:val="5"/>
  </w:num>
  <w:num w:numId="5">
    <w:abstractNumId w:val="16"/>
  </w:num>
  <w:num w:numId="6">
    <w:abstractNumId w:val="7"/>
  </w:num>
  <w:num w:numId="7">
    <w:abstractNumId w:val="34"/>
  </w:num>
  <w:num w:numId="8">
    <w:abstractNumId w:val="23"/>
  </w:num>
  <w:num w:numId="9">
    <w:abstractNumId w:val="13"/>
  </w:num>
  <w:num w:numId="10">
    <w:abstractNumId w:val="8"/>
  </w:num>
  <w:num w:numId="11">
    <w:abstractNumId w:val="40"/>
  </w:num>
  <w:num w:numId="12">
    <w:abstractNumId w:val="15"/>
  </w:num>
  <w:num w:numId="13">
    <w:abstractNumId w:val="38"/>
  </w:num>
  <w:num w:numId="14">
    <w:abstractNumId w:val="10"/>
  </w:num>
  <w:num w:numId="15">
    <w:abstractNumId w:val="17"/>
  </w:num>
  <w:num w:numId="16">
    <w:abstractNumId w:val="39"/>
  </w:num>
  <w:num w:numId="17">
    <w:abstractNumId w:val="4"/>
  </w:num>
  <w:num w:numId="18">
    <w:abstractNumId w:val="19"/>
  </w:num>
  <w:num w:numId="19">
    <w:abstractNumId w:val="31"/>
  </w:num>
  <w:num w:numId="20">
    <w:abstractNumId w:val="14"/>
  </w:num>
  <w:num w:numId="21">
    <w:abstractNumId w:val="22"/>
  </w:num>
  <w:num w:numId="22">
    <w:abstractNumId w:val="26"/>
  </w:num>
  <w:num w:numId="23">
    <w:abstractNumId w:val="24"/>
  </w:num>
  <w:num w:numId="24">
    <w:abstractNumId w:val="32"/>
  </w:num>
  <w:num w:numId="25">
    <w:abstractNumId w:val="1"/>
  </w:num>
  <w:num w:numId="26">
    <w:abstractNumId w:val="11"/>
  </w:num>
  <w:num w:numId="27">
    <w:abstractNumId w:val="36"/>
  </w:num>
  <w:num w:numId="28">
    <w:abstractNumId w:val="3"/>
  </w:num>
  <w:num w:numId="29">
    <w:abstractNumId w:val="29"/>
  </w:num>
  <w:num w:numId="3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5"/>
  </w:num>
  <w:num w:numId="38">
    <w:abstractNumId w:val="25"/>
  </w:num>
  <w:num w:numId="39">
    <w:abstractNumId w:val="2"/>
  </w:num>
  <w:num w:numId="40">
    <w:abstractNumId w:val="37"/>
  </w:num>
  <w:num w:numId="41">
    <w:abstractNumId w:val="33"/>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812DDC"/>
    <w:rsid w:val="00005B63"/>
    <w:rsid w:val="00010595"/>
    <w:rsid w:val="00017299"/>
    <w:rsid w:val="00020075"/>
    <w:rsid w:val="00023039"/>
    <w:rsid w:val="00027A4F"/>
    <w:rsid w:val="0003369F"/>
    <w:rsid w:val="00033E4C"/>
    <w:rsid w:val="0003407E"/>
    <w:rsid w:val="0003604C"/>
    <w:rsid w:val="000423B3"/>
    <w:rsid w:val="00045C97"/>
    <w:rsid w:val="000504F0"/>
    <w:rsid w:val="0005077C"/>
    <w:rsid w:val="000534D6"/>
    <w:rsid w:val="000543AE"/>
    <w:rsid w:val="00063485"/>
    <w:rsid w:val="00063F0E"/>
    <w:rsid w:val="00067B6F"/>
    <w:rsid w:val="00081A6C"/>
    <w:rsid w:val="00082855"/>
    <w:rsid w:val="00084790"/>
    <w:rsid w:val="00092F4F"/>
    <w:rsid w:val="0009730E"/>
    <w:rsid w:val="000B2A62"/>
    <w:rsid w:val="000B7517"/>
    <w:rsid w:val="000B7C86"/>
    <w:rsid w:val="000C7DAC"/>
    <w:rsid w:val="000D54D5"/>
    <w:rsid w:val="000E6E34"/>
    <w:rsid w:val="000F6085"/>
    <w:rsid w:val="000F7011"/>
    <w:rsid w:val="00111EA4"/>
    <w:rsid w:val="001203C9"/>
    <w:rsid w:val="001226B6"/>
    <w:rsid w:val="00124C7E"/>
    <w:rsid w:val="0013270B"/>
    <w:rsid w:val="00135F0D"/>
    <w:rsid w:val="00144E12"/>
    <w:rsid w:val="001473E7"/>
    <w:rsid w:val="00151416"/>
    <w:rsid w:val="00156365"/>
    <w:rsid w:val="00160819"/>
    <w:rsid w:val="00163F81"/>
    <w:rsid w:val="00167594"/>
    <w:rsid w:val="00183F1A"/>
    <w:rsid w:val="00184EBC"/>
    <w:rsid w:val="001928A3"/>
    <w:rsid w:val="00197CBA"/>
    <w:rsid w:val="001B5F24"/>
    <w:rsid w:val="001C2184"/>
    <w:rsid w:val="001C6B7E"/>
    <w:rsid w:val="001C7671"/>
    <w:rsid w:val="001C7B16"/>
    <w:rsid w:val="001D7B0D"/>
    <w:rsid w:val="001E7EA6"/>
    <w:rsid w:val="001F3711"/>
    <w:rsid w:val="00204218"/>
    <w:rsid w:val="00205433"/>
    <w:rsid w:val="00212737"/>
    <w:rsid w:val="00212BC7"/>
    <w:rsid w:val="00215A59"/>
    <w:rsid w:val="002178CC"/>
    <w:rsid w:val="00222CA9"/>
    <w:rsid w:val="00236399"/>
    <w:rsid w:val="002460B3"/>
    <w:rsid w:val="00260244"/>
    <w:rsid w:val="002623BA"/>
    <w:rsid w:val="00264DDC"/>
    <w:rsid w:val="00277E38"/>
    <w:rsid w:val="0028324B"/>
    <w:rsid w:val="00285718"/>
    <w:rsid w:val="002863F1"/>
    <w:rsid w:val="00286A7A"/>
    <w:rsid w:val="0028706F"/>
    <w:rsid w:val="00290E29"/>
    <w:rsid w:val="002938EF"/>
    <w:rsid w:val="00297E4A"/>
    <w:rsid w:val="002A405E"/>
    <w:rsid w:val="002B2057"/>
    <w:rsid w:val="002B3AB3"/>
    <w:rsid w:val="002C095C"/>
    <w:rsid w:val="002C22BA"/>
    <w:rsid w:val="002E49E3"/>
    <w:rsid w:val="00301C1F"/>
    <w:rsid w:val="00305A80"/>
    <w:rsid w:val="00310A29"/>
    <w:rsid w:val="00315A4E"/>
    <w:rsid w:val="00320091"/>
    <w:rsid w:val="0032527D"/>
    <w:rsid w:val="003522DE"/>
    <w:rsid w:val="00364912"/>
    <w:rsid w:val="00371A29"/>
    <w:rsid w:val="00375CEA"/>
    <w:rsid w:val="00377608"/>
    <w:rsid w:val="003856AD"/>
    <w:rsid w:val="00385B46"/>
    <w:rsid w:val="00387083"/>
    <w:rsid w:val="00391941"/>
    <w:rsid w:val="00393E66"/>
    <w:rsid w:val="00397905"/>
    <w:rsid w:val="003B52DE"/>
    <w:rsid w:val="003B779E"/>
    <w:rsid w:val="003B7858"/>
    <w:rsid w:val="003C6D29"/>
    <w:rsid w:val="003E3FB0"/>
    <w:rsid w:val="003F0AF5"/>
    <w:rsid w:val="003F1836"/>
    <w:rsid w:val="003F51BE"/>
    <w:rsid w:val="003F5903"/>
    <w:rsid w:val="003F6427"/>
    <w:rsid w:val="00401AFB"/>
    <w:rsid w:val="00403279"/>
    <w:rsid w:val="004125AB"/>
    <w:rsid w:val="004133E3"/>
    <w:rsid w:val="00432811"/>
    <w:rsid w:val="004328DF"/>
    <w:rsid w:val="00442008"/>
    <w:rsid w:val="004429DE"/>
    <w:rsid w:val="004478A5"/>
    <w:rsid w:val="0045050B"/>
    <w:rsid w:val="00451007"/>
    <w:rsid w:val="00452219"/>
    <w:rsid w:val="00454F06"/>
    <w:rsid w:val="004573FB"/>
    <w:rsid w:val="004647BA"/>
    <w:rsid w:val="0046657B"/>
    <w:rsid w:val="00471949"/>
    <w:rsid w:val="00483D0F"/>
    <w:rsid w:val="00484F89"/>
    <w:rsid w:val="004870A8"/>
    <w:rsid w:val="004944D8"/>
    <w:rsid w:val="004B491C"/>
    <w:rsid w:val="004B5A8E"/>
    <w:rsid w:val="004B662F"/>
    <w:rsid w:val="004C1599"/>
    <w:rsid w:val="004C1D53"/>
    <w:rsid w:val="004C591F"/>
    <w:rsid w:val="004D23FA"/>
    <w:rsid w:val="004D2A7A"/>
    <w:rsid w:val="004D4E44"/>
    <w:rsid w:val="004E2D87"/>
    <w:rsid w:val="004F6372"/>
    <w:rsid w:val="00501FAB"/>
    <w:rsid w:val="00504BAD"/>
    <w:rsid w:val="005103A0"/>
    <w:rsid w:val="0051163A"/>
    <w:rsid w:val="00511D4A"/>
    <w:rsid w:val="00531AC5"/>
    <w:rsid w:val="00532BB2"/>
    <w:rsid w:val="005371DA"/>
    <w:rsid w:val="00544B6C"/>
    <w:rsid w:val="00551B34"/>
    <w:rsid w:val="005528B3"/>
    <w:rsid w:val="00561614"/>
    <w:rsid w:val="00572146"/>
    <w:rsid w:val="00575380"/>
    <w:rsid w:val="00591AE8"/>
    <w:rsid w:val="005A115C"/>
    <w:rsid w:val="005A5B2A"/>
    <w:rsid w:val="005F233D"/>
    <w:rsid w:val="005F5D45"/>
    <w:rsid w:val="005F7D7A"/>
    <w:rsid w:val="0060330D"/>
    <w:rsid w:val="00603465"/>
    <w:rsid w:val="00603855"/>
    <w:rsid w:val="006079BA"/>
    <w:rsid w:val="006104C4"/>
    <w:rsid w:val="00622557"/>
    <w:rsid w:val="0062335B"/>
    <w:rsid w:val="00643F04"/>
    <w:rsid w:val="00654F81"/>
    <w:rsid w:val="006639A0"/>
    <w:rsid w:val="00691727"/>
    <w:rsid w:val="00694F28"/>
    <w:rsid w:val="006A3291"/>
    <w:rsid w:val="006A4889"/>
    <w:rsid w:val="006B1507"/>
    <w:rsid w:val="006C3A10"/>
    <w:rsid w:val="006C7753"/>
    <w:rsid w:val="006D421E"/>
    <w:rsid w:val="006D69E5"/>
    <w:rsid w:val="006D7082"/>
    <w:rsid w:val="006E358D"/>
    <w:rsid w:val="006E3CDD"/>
    <w:rsid w:val="006E6D6A"/>
    <w:rsid w:val="007137D9"/>
    <w:rsid w:val="00727FCC"/>
    <w:rsid w:val="00731157"/>
    <w:rsid w:val="0074142F"/>
    <w:rsid w:val="00743AB8"/>
    <w:rsid w:val="0074654F"/>
    <w:rsid w:val="00746E98"/>
    <w:rsid w:val="007501A5"/>
    <w:rsid w:val="00753E82"/>
    <w:rsid w:val="007555A7"/>
    <w:rsid w:val="00755F43"/>
    <w:rsid w:val="00756FA4"/>
    <w:rsid w:val="00757EFF"/>
    <w:rsid w:val="0076087C"/>
    <w:rsid w:val="00760C77"/>
    <w:rsid w:val="00762E7F"/>
    <w:rsid w:val="00771577"/>
    <w:rsid w:val="00773FA7"/>
    <w:rsid w:val="00785824"/>
    <w:rsid w:val="007A0938"/>
    <w:rsid w:val="007A2147"/>
    <w:rsid w:val="007B11AC"/>
    <w:rsid w:val="007C59C1"/>
    <w:rsid w:val="007C5AED"/>
    <w:rsid w:val="007C5EC5"/>
    <w:rsid w:val="007D3720"/>
    <w:rsid w:val="007D553A"/>
    <w:rsid w:val="007E020B"/>
    <w:rsid w:val="007E1D51"/>
    <w:rsid w:val="007E2DEC"/>
    <w:rsid w:val="007E4BD8"/>
    <w:rsid w:val="007F4AD0"/>
    <w:rsid w:val="007F6DA4"/>
    <w:rsid w:val="007F77DE"/>
    <w:rsid w:val="00801312"/>
    <w:rsid w:val="00802099"/>
    <w:rsid w:val="00802F42"/>
    <w:rsid w:val="00806CE7"/>
    <w:rsid w:val="00807DDA"/>
    <w:rsid w:val="00811707"/>
    <w:rsid w:val="00812107"/>
    <w:rsid w:val="0081262A"/>
    <w:rsid w:val="00812DDC"/>
    <w:rsid w:val="00817506"/>
    <w:rsid w:val="00834776"/>
    <w:rsid w:val="00834EE2"/>
    <w:rsid w:val="00845BEF"/>
    <w:rsid w:val="008500FA"/>
    <w:rsid w:val="00875FBF"/>
    <w:rsid w:val="008A0441"/>
    <w:rsid w:val="008A0783"/>
    <w:rsid w:val="008B4C70"/>
    <w:rsid w:val="008C66C9"/>
    <w:rsid w:val="008D0EB0"/>
    <w:rsid w:val="008D3D83"/>
    <w:rsid w:val="008D4078"/>
    <w:rsid w:val="008F60D4"/>
    <w:rsid w:val="00904B17"/>
    <w:rsid w:val="00912473"/>
    <w:rsid w:val="0091432E"/>
    <w:rsid w:val="009348E1"/>
    <w:rsid w:val="009353D4"/>
    <w:rsid w:val="00937445"/>
    <w:rsid w:val="00943FCD"/>
    <w:rsid w:val="00977EE8"/>
    <w:rsid w:val="0098384D"/>
    <w:rsid w:val="00987595"/>
    <w:rsid w:val="00997B1D"/>
    <w:rsid w:val="009A232C"/>
    <w:rsid w:val="009B1FA1"/>
    <w:rsid w:val="009B2892"/>
    <w:rsid w:val="009B2CCE"/>
    <w:rsid w:val="009B3C45"/>
    <w:rsid w:val="009B58E6"/>
    <w:rsid w:val="009C27C6"/>
    <w:rsid w:val="009C6173"/>
    <w:rsid w:val="009C7975"/>
    <w:rsid w:val="009D732D"/>
    <w:rsid w:val="009D7553"/>
    <w:rsid w:val="009E0A35"/>
    <w:rsid w:val="009E709B"/>
    <w:rsid w:val="009F5057"/>
    <w:rsid w:val="00A017A8"/>
    <w:rsid w:val="00A23E0C"/>
    <w:rsid w:val="00A33B89"/>
    <w:rsid w:val="00A46C40"/>
    <w:rsid w:val="00A50748"/>
    <w:rsid w:val="00A54C1C"/>
    <w:rsid w:val="00A618B3"/>
    <w:rsid w:val="00A6564B"/>
    <w:rsid w:val="00A70F1D"/>
    <w:rsid w:val="00A76356"/>
    <w:rsid w:val="00A80460"/>
    <w:rsid w:val="00A82ADF"/>
    <w:rsid w:val="00A85682"/>
    <w:rsid w:val="00A90F33"/>
    <w:rsid w:val="00AA0D1B"/>
    <w:rsid w:val="00AA7430"/>
    <w:rsid w:val="00AB56B5"/>
    <w:rsid w:val="00AC28D6"/>
    <w:rsid w:val="00AD0849"/>
    <w:rsid w:val="00AD585C"/>
    <w:rsid w:val="00AE299A"/>
    <w:rsid w:val="00B43716"/>
    <w:rsid w:val="00B45118"/>
    <w:rsid w:val="00B52401"/>
    <w:rsid w:val="00B5639A"/>
    <w:rsid w:val="00B56BD9"/>
    <w:rsid w:val="00B60365"/>
    <w:rsid w:val="00B62A05"/>
    <w:rsid w:val="00B7264C"/>
    <w:rsid w:val="00B73F48"/>
    <w:rsid w:val="00B80797"/>
    <w:rsid w:val="00B82410"/>
    <w:rsid w:val="00B83310"/>
    <w:rsid w:val="00B85B9F"/>
    <w:rsid w:val="00B96262"/>
    <w:rsid w:val="00BA3F99"/>
    <w:rsid w:val="00BA6A05"/>
    <w:rsid w:val="00BA6ACB"/>
    <w:rsid w:val="00BB3805"/>
    <w:rsid w:val="00BD34D3"/>
    <w:rsid w:val="00BD47F9"/>
    <w:rsid w:val="00BE563F"/>
    <w:rsid w:val="00BF648A"/>
    <w:rsid w:val="00BF784C"/>
    <w:rsid w:val="00C01A4B"/>
    <w:rsid w:val="00C02568"/>
    <w:rsid w:val="00C04697"/>
    <w:rsid w:val="00C06259"/>
    <w:rsid w:val="00C12C2E"/>
    <w:rsid w:val="00C1638F"/>
    <w:rsid w:val="00C25E61"/>
    <w:rsid w:val="00C31257"/>
    <w:rsid w:val="00C4081E"/>
    <w:rsid w:val="00C5268B"/>
    <w:rsid w:val="00C53ECC"/>
    <w:rsid w:val="00C60FD0"/>
    <w:rsid w:val="00C641C3"/>
    <w:rsid w:val="00C769F4"/>
    <w:rsid w:val="00C77501"/>
    <w:rsid w:val="00C80054"/>
    <w:rsid w:val="00C914CC"/>
    <w:rsid w:val="00CA3BF8"/>
    <w:rsid w:val="00CB4217"/>
    <w:rsid w:val="00CF01A4"/>
    <w:rsid w:val="00D007B7"/>
    <w:rsid w:val="00D03B72"/>
    <w:rsid w:val="00D3061E"/>
    <w:rsid w:val="00D40696"/>
    <w:rsid w:val="00D56513"/>
    <w:rsid w:val="00D663D2"/>
    <w:rsid w:val="00D7085C"/>
    <w:rsid w:val="00D72655"/>
    <w:rsid w:val="00D75F8C"/>
    <w:rsid w:val="00D832C0"/>
    <w:rsid w:val="00D91A7B"/>
    <w:rsid w:val="00D96BB7"/>
    <w:rsid w:val="00DA3DCE"/>
    <w:rsid w:val="00DA75BE"/>
    <w:rsid w:val="00DB1A9B"/>
    <w:rsid w:val="00DB45B9"/>
    <w:rsid w:val="00DC4D84"/>
    <w:rsid w:val="00DC798B"/>
    <w:rsid w:val="00DE40E8"/>
    <w:rsid w:val="00DE65BB"/>
    <w:rsid w:val="00E01316"/>
    <w:rsid w:val="00E01E29"/>
    <w:rsid w:val="00E11555"/>
    <w:rsid w:val="00E31B59"/>
    <w:rsid w:val="00E35404"/>
    <w:rsid w:val="00E358D6"/>
    <w:rsid w:val="00E40660"/>
    <w:rsid w:val="00E44669"/>
    <w:rsid w:val="00E57B69"/>
    <w:rsid w:val="00E62FE9"/>
    <w:rsid w:val="00E63FAB"/>
    <w:rsid w:val="00E65436"/>
    <w:rsid w:val="00E66041"/>
    <w:rsid w:val="00E7682B"/>
    <w:rsid w:val="00E80294"/>
    <w:rsid w:val="00E82B36"/>
    <w:rsid w:val="00E85649"/>
    <w:rsid w:val="00E97624"/>
    <w:rsid w:val="00EB0B40"/>
    <w:rsid w:val="00EB5A90"/>
    <w:rsid w:val="00EB7090"/>
    <w:rsid w:val="00EC276F"/>
    <w:rsid w:val="00EC3C0B"/>
    <w:rsid w:val="00EF1E91"/>
    <w:rsid w:val="00F10261"/>
    <w:rsid w:val="00F30D82"/>
    <w:rsid w:val="00F31B2F"/>
    <w:rsid w:val="00F430E5"/>
    <w:rsid w:val="00F46FA5"/>
    <w:rsid w:val="00F518C2"/>
    <w:rsid w:val="00F51DBD"/>
    <w:rsid w:val="00F61EC8"/>
    <w:rsid w:val="00F66E06"/>
    <w:rsid w:val="00F714FB"/>
    <w:rsid w:val="00F72093"/>
    <w:rsid w:val="00F7261C"/>
    <w:rsid w:val="00F7358C"/>
    <w:rsid w:val="00F75658"/>
    <w:rsid w:val="00F779A8"/>
    <w:rsid w:val="00F90F8A"/>
    <w:rsid w:val="00F97052"/>
    <w:rsid w:val="00FA636D"/>
    <w:rsid w:val="00FB2D8F"/>
    <w:rsid w:val="00FB774F"/>
    <w:rsid w:val="00FC072F"/>
    <w:rsid w:val="00FC299D"/>
    <w:rsid w:val="00FD29FC"/>
    <w:rsid w:val="00FF2495"/>
    <w:rsid w:val="00FF2F8C"/>
    <w:rsid w:val="00FF48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2F"/>
    <w:pPr>
      <w:spacing w:before="120" w:after="60"/>
    </w:pPr>
    <w:rPr>
      <w:rFonts w:ascii="Arial" w:hAnsi="Arial" w:cs="Arial"/>
      <w:sz w:val="22"/>
      <w:szCs w:val="24"/>
    </w:rPr>
  </w:style>
  <w:style w:type="paragraph" w:styleId="Heading1">
    <w:name w:val="heading 1"/>
    <w:basedOn w:val="Normal"/>
    <w:next w:val="Normal"/>
    <w:link w:val="Heading1Char"/>
    <w:uiPriority w:val="9"/>
    <w:qFormat/>
    <w:rsid w:val="008A0783"/>
    <w:pPr>
      <w:jc w:val="center"/>
      <w:outlineLvl w:val="0"/>
    </w:pPr>
    <w:rPr>
      <w:rFonts w:eastAsia="Times New Roman"/>
      <w:sz w:val="28"/>
      <w:szCs w:val="28"/>
    </w:rPr>
  </w:style>
  <w:style w:type="paragraph" w:styleId="Heading2">
    <w:name w:val="heading 2"/>
    <w:basedOn w:val="Heading3"/>
    <w:next w:val="Normal"/>
    <w:link w:val="Heading2Char"/>
    <w:uiPriority w:val="9"/>
    <w:unhideWhenUsed/>
    <w:qFormat/>
    <w:rsid w:val="0074142F"/>
    <w:pPr>
      <w:outlineLvl w:val="1"/>
    </w:pPr>
    <w:rPr>
      <w:smallCaps w:val="0"/>
    </w:rPr>
  </w:style>
  <w:style w:type="paragraph" w:styleId="Heading3">
    <w:name w:val="heading 3"/>
    <w:basedOn w:val="Normal"/>
    <w:next w:val="Normal"/>
    <w:link w:val="Heading3Char"/>
    <w:uiPriority w:val="9"/>
    <w:unhideWhenUsed/>
    <w:qFormat/>
    <w:rsid w:val="009C6173"/>
    <w:pPr>
      <w:tabs>
        <w:tab w:val="left" w:pos="900"/>
        <w:tab w:val="left" w:pos="1260"/>
      </w:tabs>
      <w:spacing w:before="360" w:after="120"/>
      <w:outlineLvl w:val="2"/>
    </w:pPr>
    <w:rPr>
      <w:rFonts w:eastAsia="Times New Roman"/>
      <w:smallCaps/>
      <w:color w:val="000000"/>
      <w:u w:val="single"/>
    </w:rPr>
  </w:style>
  <w:style w:type="paragraph" w:styleId="Heading4">
    <w:name w:val="heading 4"/>
    <w:basedOn w:val="Normal"/>
    <w:next w:val="Normal"/>
    <w:link w:val="Heading4Char"/>
    <w:uiPriority w:val="9"/>
    <w:unhideWhenUsed/>
    <w:qFormat/>
    <w:rsid w:val="00063F0E"/>
    <w:pPr>
      <w:keepNext/>
      <w:spacing w:before="240"/>
      <w:outlineLvl w:val="3"/>
    </w:pPr>
    <w:rPr>
      <w:rFonts w:eastAsia="Times New Roman" w:cs="Times New Roman"/>
      <w:bCs/>
      <w:szCs w:val="28"/>
      <w:u w:val="single"/>
    </w:rPr>
  </w:style>
  <w:style w:type="paragraph" w:styleId="Heading6">
    <w:name w:val="heading 6"/>
    <w:basedOn w:val="Normal"/>
    <w:next w:val="Normal"/>
    <w:link w:val="Heading6Char"/>
    <w:uiPriority w:val="9"/>
    <w:unhideWhenUsed/>
    <w:qFormat/>
    <w:rsid w:val="00063F0E"/>
    <w:pPr>
      <w:spacing w:before="240"/>
      <w:outlineLvl w:val="5"/>
    </w:pPr>
    <w:rPr>
      <w:rFonts w:eastAsia="Times New Roman" w:cs="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42F"/>
    <w:pPr>
      <w:ind w:left="720"/>
    </w:pPr>
    <w:rPr>
      <w:rFonts w:ascii="Calibri" w:hAnsi="Calibri" w:cs="Times New Roman"/>
    </w:rPr>
  </w:style>
  <w:style w:type="paragraph" w:styleId="Header">
    <w:name w:val="header"/>
    <w:basedOn w:val="Normal"/>
    <w:link w:val="HeaderChar"/>
    <w:uiPriority w:val="99"/>
    <w:unhideWhenUsed/>
    <w:rsid w:val="001C2184"/>
    <w:pPr>
      <w:tabs>
        <w:tab w:val="center" w:pos="4680"/>
        <w:tab w:val="right" w:pos="9360"/>
      </w:tabs>
    </w:pPr>
  </w:style>
  <w:style w:type="character" w:customStyle="1" w:styleId="HeaderChar">
    <w:name w:val="Header Char"/>
    <w:basedOn w:val="DefaultParagraphFont"/>
    <w:link w:val="Header"/>
    <w:uiPriority w:val="99"/>
    <w:rsid w:val="001C2184"/>
  </w:style>
  <w:style w:type="paragraph" w:styleId="Footer">
    <w:name w:val="footer"/>
    <w:basedOn w:val="Normal"/>
    <w:link w:val="FooterChar"/>
    <w:uiPriority w:val="99"/>
    <w:unhideWhenUsed/>
    <w:rsid w:val="001C2184"/>
    <w:pPr>
      <w:tabs>
        <w:tab w:val="center" w:pos="4680"/>
        <w:tab w:val="right" w:pos="9360"/>
      </w:tabs>
    </w:pPr>
  </w:style>
  <w:style w:type="character" w:customStyle="1" w:styleId="FooterChar">
    <w:name w:val="Footer Char"/>
    <w:basedOn w:val="DefaultParagraphFont"/>
    <w:link w:val="Footer"/>
    <w:uiPriority w:val="99"/>
    <w:rsid w:val="001C2184"/>
  </w:style>
  <w:style w:type="character" w:styleId="PageNumber">
    <w:name w:val="page number"/>
    <w:basedOn w:val="DefaultParagraphFont"/>
    <w:rsid w:val="001C2184"/>
  </w:style>
  <w:style w:type="table" w:styleId="TableGrid">
    <w:name w:val="Table Grid"/>
    <w:basedOn w:val="TableNormal"/>
    <w:uiPriority w:val="59"/>
    <w:rsid w:val="003B7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091"/>
    <w:rPr>
      <w:rFonts w:ascii="Tahoma" w:hAnsi="Tahoma"/>
      <w:sz w:val="16"/>
      <w:szCs w:val="16"/>
    </w:rPr>
  </w:style>
  <w:style w:type="character" w:customStyle="1" w:styleId="BalloonTextChar">
    <w:name w:val="Balloon Text Char"/>
    <w:link w:val="BalloonText"/>
    <w:uiPriority w:val="99"/>
    <w:semiHidden/>
    <w:rsid w:val="00320091"/>
    <w:rPr>
      <w:rFonts w:ascii="Tahoma" w:hAnsi="Tahoma" w:cs="Tahoma"/>
      <w:sz w:val="16"/>
      <w:szCs w:val="16"/>
    </w:rPr>
  </w:style>
  <w:style w:type="character" w:styleId="CommentReference">
    <w:name w:val="annotation reference"/>
    <w:uiPriority w:val="99"/>
    <w:semiHidden/>
    <w:unhideWhenUsed/>
    <w:rsid w:val="00802F42"/>
    <w:rPr>
      <w:sz w:val="16"/>
      <w:szCs w:val="16"/>
    </w:rPr>
  </w:style>
  <w:style w:type="paragraph" w:styleId="CommentText">
    <w:name w:val="annotation text"/>
    <w:basedOn w:val="Normal"/>
    <w:link w:val="CommentTextChar"/>
    <w:uiPriority w:val="99"/>
    <w:semiHidden/>
    <w:unhideWhenUsed/>
    <w:rsid w:val="00802F42"/>
    <w:rPr>
      <w:sz w:val="20"/>
      <w:szCs w:val="20"/>
    </w:rPr>
  </w:style>
  <w:style w:type="character" w:customStyle="1" w:styleId="CommentTextChar">
    <w:name w:val="Comment Text Char"/>
    <w:basedOn w:val="DefaultParagraphFont"/>
    <w:link w:val="CommentText"/>
    <w:uiPriority w:val="99"/>
    <w:semiHidden/>
    <w:rsid w:val="00802F42"/>
  </w:style>
  <w:style w:type="paragraph" w:styleId="CommentSubject">
    <w:name w:val="annotation subject"/>
    <w:basedOn w:val="CommentText"/>
    <w:next w:val="CommentText"/>
    <w:link w:val="CommentSubjectChar"/>
    <w:uiPriority w:val="99"/>
    <w:semiHidden/>
    <w:unhideWhenUsed/>
    <w:rsid w:val="00802F42"/>
    <w:rPr>
      <w:b/>
      <w:bCs/>
    </w:rPr>
  </w:style>
  <w:style w:type="character" w:customStyle="1" w:styleId="CommentSubjectChar">
    <w:name w:val="Comment Subject Char"/>
    <w:link w:val="CommentSubject"/>
    <w:uiPriority w:val="99"/>
    <w:semiHidden/>
    <w:rsid w:val="00802F42"/>
    <w:rPr>
      <w:b/>
      <w:bCs/>
    </w:rPr>
  </w:style>
  <w:style w:type="character" w:styleId="Hyperlink">
    <w:name w:val="Hyperlink"/>
    <w:uiPriority w:val="99"/>
    <w:unhideWhenUsed/>
    <w:rsid w:val="00D91A7B"/>
    <w:rPr>
      <w:color w:val="0000FF"/>
      <w:u w:val="single"/>
    </w:rPr>
  </w:style>
  <w:style w:type="paragraph" w:styleId="Revision">
    <w:name w:val="Revision"/>
    <w:hidden/>
    <w:uiPriority w:val="99"/>
    <w:semiHidden/>
    <w:rsid w:val="00B52401"/>
    <w:rPr>
      <w:sz w:val="22"/>
      <w:szCs w:val="22"/>
    </w:rPr>
  </w:style>
  <w:style w:type="character" w:styleId="Strong">
    <w:name w:val="Strong"/>
    <w:uiPriority w:val="22"/>
    <w:qFormat/>
    <w:rsid w:val="00DA75BE"/>
    <w:rPr>
      <w:b/>
      <w:bCs/>
    </w:rPr>
  </w:style>
  <w:style w:type="character" w:styleId="Emphasis">
    <w:name w:val="Emphasis"/>
    <w:uiPriority w:val="20"/>
    <w:qFormat/>
    <w:rsid w:val="00575380"/>
    <w:rPr>
      <w:i/>
      <w:iCs/>
    </w:rPr>
  </w:style>
  <w:style w:type="character" w:customStyle="1" w:styleId="Heading1Char">
    <w:name w:val="Heading 1 Char"/>
    <w:basedOn w:val="DefaultParagraphFont"/>
    <w:link w:val="Heading1"/>
    <w:uiPriority w:val="9"/>
    <w:rsid w:val="008A0783"/>
    <w:rPr>
      <w:rFonts w:ascii="Arial" w:eastAsia="Times New Roman" w:hAnsi="Arial" w:cs="Arial"/>
      <w:sz w:val="28"/>
      <w:szCs w:val="28"/>
    </w:rPr>
  </w:style>
  <w:style w:type="character" w:customStyle="1" w:styleId="Heading2Char">
    <w:name w:val="Heading 2 Char"/>
    <w:basedOn w:val="DefaultParagraphFont"/>
    <w:link w:val="Heading2"/>
    <w:uiPriority w:val="9"/>
    <w:rsid w:val="0074142F"/>
    <w:rPr>
      <w:rFonts w:ascii="Arial" w:eastAsia="Times New Roman" w:hAnsi="Arial" w:cs="Arial"/>
      <w:color w:val="000000"/>
      <w:sz w:val="22"/>
      <w:szCs w:val="24"/>
      <w:u w:val="single"/>
    </w:rPr>
  </w:style>
  <w:style w:type="paragraph" w:customStyle="1" w:styleId="Heading12">
    <w:name w:val="Heading 12"/>
    <w:basedOn w:val="Normal"/>
    <w:qFormat/>
    <w:rsid w:val="00C02568"/>
    <w:pPr>
      <w:numPr>
        <w:numId w:val="29"/>
      </w:numPr>
      <w:autoSpaceDE w:val="0"/>
      <w:autoSpaceDN w:val="0"/>
      <w:adjustRightInd w:val="0"/>
    </w:pPr>
    <w:rPr>
      <w:rFonts w:ascii="Arial Narrow" w:hAnsi="Arial Narrow" w:cs="Helvetica-Condensed"/>
      <w:b/>
    </w:rPr>
  </w:style>
  <w:style w:type="character" w:customStyle="1" w:styleId="Heading3Char">
    <w:name w:val="Heading 3 Char"/>
    <w:basedOn w:val="DefaultParagraphFont"/>
    <w:link w:val="Heading3"/>
    <w:uiPriority w:val="9"/>
    <w:rsid w:val="009C6173"/>
    <w:rPr>
      <w:rFonts w:ascii="Arial" w:eastAsia="Times New Roman" w:hAnsi="Arial" w:cs="Arial"/>
      <w:smallCaps/>
      <w:color w:val="000000"/>
      <w:sz w:val="24"/>
      <w:szCs w:val="24"/>
      <w:u w:val="single"/>
    </w:rPr>
  </w:style>
  <w:style w:type="character" w:customStyle="1" w:styleId="Heading4Char">
    <w:name w:val="Heading 4 Char"/>
    <w:basedOn w:val="DefaultParagraphFont"/>
    <w:link w:val="Heading4"/>
    <w:uiPriority w:val="9"/>
    <w:rsid w:val="00063F0E"/>
    <w:rPr>
      <w:rFonts w:ascii="Arial" w:eastAsia="Times New Roman" w:hAnsi="Arial" w:cs="Times New Roman"/>
      <w:bCs/>
      <w:sz w:val="22"/>
      <w:szCs w:val="28"/>
      <w:u w:val="single"/>
    </w:rPr>
  </w:style>
  <w:style w:type="character" w:customStyle="1" w:styleId="Heading6Char">
    <w:name w:val="Heading 6 Char"/>
    <w:basedOn w:val="DefaultParagraphFont"/>
    <w:link w:val="Heading6"/>
    <w:uiPriority w:val="9"/>
    <w:rsid w:val="00063F0E"/>
    <w:rPr>
      <w:rFonts w:ascii="Arial" w:eastAsia="Times New Roman" w:hAnsi="Arial" w:cs="Times New Roman"/>
      <w:bCs/>
      <w:sz w:val="22"/>
      <w:szCs w:val="22"/>
      <w:u w:val="single"/>
    </w:rPr>
  </w:style>
  <w:style w:type="paragraph" w:customStyle="1" w:styleId="CDEFooter">
    <w:name w:val="CDE Footer"/>
    <w:basedOn w:val="Normal"/>
    <w:link w:val="CDEFooterChar"/>
    <w:rsid w:val="00591AE8"/>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591AE8"/>
    <w:rPr>
      <w:rFonts w:ascii="Arial Narrow" w:eastAsia="Times New Roman" w:hAnsi="Arial Narrow" w:cs="Arial"/>
      <w:sz w:val="24"/>
      <w:szCs w:val="24"/>
    </w:rPr>
  </w:style>
  <w:style w:type="paragraph" w:styleId="HTMLPreformatted">
    <w:name w:val="HTML Preformatted"/>
    <w:basedOn w:val="Normal"/>
    <w:link w:val="HTMLPreformattedChar"/>
    <w:uiPriority w:val="99"/>
    <w:unhideWhenUsed/>
    <w:rsid w:val="005F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F7D7A"/>
    <w:rPr>
      <w:rFonts w:ascii="Courier New" w:eastAsia="Times New Roman" w:hAnsi="Courier New" w:cs="Courier New"/>
    </w:rPr>
  </w:style>
  <w:style w:type="paragraph" w:styleId="PlainText">
    <w:name w:val="Plain Text"/>
    <w:basedOn w:val="Normal"/>
    <w:link w:val="PlainTextChar"/>
    <w:uiPriority w:val="99"/>
    <w:unhideWhenUsed/>
    <w:rsid w:val="00504BA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04BAD"/>
    <w:rPr>
      <w:rFonts w:ascii="Consolas" w:eastAsiaTheme="minorHAnsi"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4142F"/>
    <w:pPr>
      <w:spacing w:before="120" w:after="60"/>
    </w:pPr>
    <w:rPr>
      <w:rFonts w:ascii="Arial" w:hAnsi="Arial" w:cs="Arial"/>
      <w:sz w:val="22"/>
      <w:szCs w:val="24"/>
    </w:rPr>
  </w:style>
  <w:style w:type="paragraph" w:styleId="Kop1">
    <w:name w:val="heading 1"/>
    <w:basedOn w:val="Normaal"/>
    <w:next w:val="Normaal"/>
    <w:link w:val="Kop1Teken"/>
    <w:uiPriority w:val="9"/>
    <w:qFormat/>
    <w:rsid w:val="008A0783"/>
    <w:pPr>
      <w:jc w:val="center"/>
      <w:outlineLvl w:val="0"/>
    </w:pPr>
    <w:rPr>
      <w:rFonts w:eastAsia="Times New Roman"/>
      <w:sz w:val="28"/>
      <w:szCs w:val="28"/>
    </w:rPr>
  </w:style>
  <w:style w:type="paragraph" w:styleId="Kop2">
    <w:name w:val="heading 2"/>
    <w:basedOn w:val="Kop3"/>
    <w:next w:val="Normaal"/>
    <w:link w:val="Kop2Teken"/>
    <w:uiPriority w:val="9"/>
    <w:unhideWhenUsed/>
    <w:qFormat/>
    <w:rsid w:val="0074142F"/>
    <w:pPr>
      <w:outlineLvl w:val="1"/>
    </w:pPr>
    <w:rPr>
      <w:smallCaps w:val="0"/>
    </w:rPr>
  </w:style>
  <w:style w:type="paragraph" w:styleId="Kop3">
    <w:name w:val="heading 3"/>
    <w:basedOn w:val="Normaal"/>
    <w:next w:val="Normaal"/>
    <w:link w:val="Kop3Teken"/>
    <w:uiPriority w:val="9"/>
    <w:unhideWhenUsed/>
    <w:qFormat/>
    <w:rsid w:val="009C6173"/>
    <w:pPr>
      <w:tabs>
        <w:tab w:val="left" w:pos="900"/>
        <w:tab w:val="left" w:pos="1260"/>
      </w:tabs>
      <w:spacing w:before="360" w:after="120"/>
      <w:outlineLvl w:val="2"/>
    </w:pPr>
    <w:rPr>
      <w:rFonts w:eastAsia="Times New Roman"/>
      <w:smallCaps/>
      <w:color w:val="000000"/>
      <w:u w:val="single"/>
    </w:rPr>
  </w:style>
  <w:style w:type="paragraph" w:styleId="Kop4">
    <w:name w:val="heading 4"/>
    <w:basedOn w:val="Normaal"/>
    <w:next w:val="Normaal"/>
    <w:link w:val="Kop4Teken"/>
    <w:uiPriority w:val="9"/>
    <w:unhideWhenUsed/>
    <w:qFormat/>
    <w:rsid w:val="00063F0E"/>
    <w:pPr>
      <w:keepNext/>
      <w:spacing w:before="240"/>
      <w:outlineLvl w:val="3"/>
    </w:pPr>
    <w:rPr>
      <w:rFonts w:eastAsia="Times New Roman" w:cs="Times New Roman"/>
      <w:bCs/>
      <w:szCs w:val="28"/>
      <w:u w:val="single"/>
    </w:rPr>
  </w:style>
  <w:style w:type="paragraph" w:styleId="Kop6">
    <w:name w:val="heading 6"/>
    <w:basedOn w:val="Normaal"/>
    <w:next w:val="Normaal"/>
    <w:link w:val="Kop6Teken"/>
    <w:uiPriority w:val="9"/>
    <w:unhideWhenUsed/>
    <w:qFormat/>
    <w:rsid w:val="00063F0E"/>
    <w:pPr>
      <w:spacing w:before="240"/>
      <w:outlineLvl w:val="5"/>
    </w:pPr>
    <w:rPr>
      <w:rFonts w:eastAsia="Times New Roman" w:cs="Times New Roman"/>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4142F"/>
    <w:pPr>
      <w:ind w:left="720"/>
    </w:pPr>
    <w:rPr>
      <w:rFonts w:ascii="Calibri" w:hAnsi="Calibri" w:cs="Times New Roman"/>
    </w:rPr>
  </w:style>
  <w:style w:type="paragraph" w:styleId="Koptekst">
    <w:name w:val="header"/>
    <w:basedOn w:val="Normaal"/>
    <w:link w:val="KoptekstTeken"/>
    <w:uiPriority w:val="99"/>
    <w:unhideWhenUsed/>
    <w:rsid w:val="001C2184"/>
    <w:pPr>
      <w:tabs>
        <w:tab w:val="center" w:pos="4680"/>
        <w:tab w:val="right" w:pos="9360"/>
      </w:tabs>
    </w:pPr>
  </w:style>
  <w:style w:type="character" w:customStyle="1" w:styleId="KoptekstTeken">
    <w:name w:val="Koptekst Teken"/>
    <w:basedOn w:val="Standaardalinea-lettertype"/>
    <w:link w:val="Koptekst"/>
    <w:uiPriority w:val="99"/>
    <w:rsid w:val="001C2184"/>
  </w:style>
  <w:style w:type="paragraph" w:styleId="Voettekst">
    <w:name w:val="footer"/>
    <w:basedOn w:val="Normaal"/>
    <w:link w:val="VoettekstTeken"/>
    <w:uiPriority w:val="99"/>
    <w:unhideWhenUsed/>
    <w:rsid w:val="001C2184"/>
    <w:pPr>
      <w:tabs>
        <w:tab w:val="center" w:pos="4680"/>
        <w:tab w:val="right" w:pos="9360"/>
      </w:tabs>
    </w:pPr>
  </w:style>
  <w:style w:type="character" w:customStyle="1" w:styleId="VoettekstTeken">
    <w:name w:val="Voettekst Teken"/>
    <w:basedOn w:val="Standaardalinea-lettertype"/>
    <w:link w:val="Voettekst"/>
    <w:uiPriority w:val="99"/>
    <w:rsid w:val="001C2184"/>
  </w:style>
  <w:style w:type="character" w:styleId="Paginanummer">
    <w:name w:val="page number"/>
    <w:basedOn w:val="Standaardalinea-lettertype"/>
    <w:rsid w:val="001C2184"/>
  </w:style>
  <w:style w:type="table" w:styleId="Tabelraster">
    <w:name w:val="Table Grid"/>
    <w:basedOn w:val="Standaardtabel"/>
    <w:uiPriority w:val="59"/>
    <w:rsid w:val="003B7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320091"/>
    <w:rPr>
      <w:rFonts w:ascii="Tahoma" w:hAnsi="Tahoma"/>
      <w:sz w:val="16"/>
      <w:szCs w:val="16"/>
    </w:rPr>
  </w:style>
  <w:style w:type="character" w:customStyle="1" w:styleId="BallontekstTeken">
    <w:name w:val="Ballontekst Teken"/>
    <w:link w:val="Ballontekst"/>
    <w:uiPriority w:val="99"/>
    <w:semiHidden/>
    <w:rsid w:val="00320091"/>
    <w:rPr>
      <w:rFonts w:ascii="Tahoma" w:hAnsi="Tahoma" w:cs="Tahoma"/>
      <w:sz w:val="16"/>
      <w:szCs w:val="16"/>
    </w:rPr>
  </w:style>
  <w:style w:type="character" w:styleId="Verwijzingopmerking">
    <w:name w:val="annotation reference"/>
    <w:uiPriority w:val="99"/>
    <w:semiHidden/>
    <w:unhideWhenUsed/>
    <w:rsid w:val="00802F42"/>
    <w:rPr>
      <w:sz w:val="16"/>
      <w:szCs w:val="16"/>
    </w:rPr>
  </w:style>
  <w:style w:type="paragraph" w:styleId="Tekstopmerking">
    <w:name w:val="annotation text"/>
    <w:basedOn w:val="Normaal"/>
    <w:link w:val="TekstopmerkingTeken"/>
    <w:uiPriority w:val="99"/>
    <w:semiHidden/>
    <w:unhideWhenUsed/>
    <w:rsid w:val="00802F42"/>
    <w:rPr>
      <w:sz w:val="20"/>
      <w:szCs w:val="20"/>
    </w:rPr>
  </w:style>
  <w:style w:type="character" w:customStyle="1" w:styleId="TekstopmerkingTeken">
    <w:name w:val="Tekst opmerking Teken"/>
    <w:basedOn w:val="Standaardalinea-lettertype"/>
    <w:link w:val="Tekstopmerking"/>
    <w:uiPriority w:val="99"/>
    <w:semiHidden/>
    <w:rsid w:val="00802F42"/>
  </w:style>
  <w:style w:type="paragraph" w:styleId="Onderwerpvanopmerking">
    <w:name w:val="annotation subject"/>
    <w:basedOn w:val="Tekstopmerking"/>
    <w:next w:val="Tekstopmerking"/>
    <w:link w:val="OnderwerpvanopmerkingTeken"/>
    <w:uiPriority w:val="99"/>
    <w:semiHidden/>
    <w:unhideWhenUsed/>
    <w:rsid w:val="00802F42"/>
    <w:rPr>
      <w:b/>
      <w:bCs/>
    </w:rPr>
  </w:style>
  <w:style w:type="character" w:customStyle="1" w:styleId="OnderwerpvanopmerkingTeken">
    <w:name w:val="Onderwerp van opmerking Teken"/>
    <w:link w:val="Onderwerpvanopmerking"/>
    <w:uiPriority w:val="99"/>
    <w:semiHidden/>
    <w:rsid w:val="00802F42"/>
    <w:rPr>
      <w:b/>
      <w:bCs/>
    </w:rPr>
  </w:style>
  <w:style w:type="character" w:styleId="Hyperlink">
    <w:name w:val="Hyperlink"/>
    <w:uiPriority w:val="99"/>
    <w:unhideWhenUsed/>
    <w:rsid w:val="00D91A7B"/>
    <w:rPr>
      <w:color w:val="0000FF"/>
      <w:u w:val="single"/>
    </w:rPr>
  </w:style>
  <w:style w:type="paragraph" w:styleId="Revisie">
    <w:name w:val="Revision"/>
    <w:hidden/>
    <w:uiPriority w:val="99"/>
    <w:semiHidden/>
    <w:rsid w:val="00B52401"/>
    <w:rPr>
      <w:sz w:val="22"/>
      <w:szCs w:val="22"/>
    </w:rPr>
  </w:style>
  <w:style w:type="character" w:styleId="Zwaar">
    <w:name w:val="Strong"/>
    <w:uiPriority w:val="22"/>
    <w:qFormat/>
    <w:rsid w:val="00DA75BE"/>
    <w:rPr>
      <w:b/>
      <w:bCs/>
    </w:rPr>
  </w:style>
  <w:style w:type="character" w:styleId="Nadruk">
    <w:name w:val="Emphasis"/>
    <w:uiPriority w:val="20"/>
    <w:qFormat/>
    <w:rsid w:val="00575380"/>
    <w:rPr>
      <w:i/>
      <w:iCs/>
    </w:rPr>
  </w:style>
  <w:style w:type="character" w:customStyle="1" w:styleId="Kop1Teken">
    <w:name w:val="Kop 1 Teken"/>
    <w:basedOn w:val="Standaardalinea-lettertype"/>
    <w:link w:val="Kop1"/>
    <w:uiPriority w:val="9"/>
    <w:rsid w:val="008A0783"/>
    <w:rPr>
      <w:rFonts w:ascii="Arial" w:eastAsia="Times New Roman" w:hAnsi="Arial" w:cs="Arial"/>
      <w:sz w:val="28"/>
      <w:szCs w:val="28"/>
    </w:rPr>
  </w:style>
  <w:style w:type="character" w:customStyle="1" w:styleId="Kop2Teken">
    <w:name w:val="Kop 2 Teken"/>
    <w:basedOn w:val="Standaardalinea-lettertype"/>
    <w:link w:val="Kop2"/>
    <w:uiPriority w:val="9"/>
    <w:rsid w:val="0074142F"/>
    <w:rPr>
      <w:rFonts w:ascii="Arial" w:eastAsia="Times New Roman" w:hAnsi="Arial" w:cs="Arial"/>
      <w:color w:val="000000"/>
      <w:sz w:val="22"/>
      <w:szCs w:val="24"/>
      <w:u w:val="single"/>
    </w:rPr>
  </w:style>
  <w:style w:type="paragraph" w:customStyle="1" w:styleId="Heading12">
    <w:name w:val="Heading 12"/>
    <w:basedOn w:val="Normaal"/>
    <w:qFormat/>
    <w:rsid w:val="00C02568"/>
    <w:pPr>
      <w:numPr>
        <w:numId w:val="29"/>
      </w:numPr>
      <w:autoSpaceDE w:val="0"/>
      <w:autoSpaceDN w:val="0"/>
      <w:adjustRightInd w:val="0"/>
    </w:pPr>
    <w:rPr>
      <w:rFonts w:ascii="Arial Narrow" w:hAnsi="Arial Narrow" w:cs="Helvetica-Condensed"/>
      <w:b/>
    </w:rPr>
  </w:style>
  <w:style w:type="character" w:customStyle="1" w:styleId="Kop3Teken">
    <w:name w:val="Kop 3 Teken"/>
    <w:basedOn w:val="Standaardalinea-lettertype"/>
    <w:link w:val="Kop3"/>
    <w:uiPriority w:val="9"/>
    <w:rsid w:val="009C6173"/>
    <w:rPr>
      <w:rFonts w:ascii="Arial" w:eastAsia="Times New Roman" w:hAnsi="Arial" w:cs="Arial"/>
      <w:smallCaps/>
      <w:color w:val="000000"/>
      <w:sz w:val="24"/>
      <w:szCs w:val="24"/>
      <w:u w:val="single"/>
    </w:rPr>
  </w:style>
  <w:style w:type="character" w:customStyle="1" w:styleId="Kop4Teken">
    <w:name w:val="Kop 4 Teken"/>
    <w:basedOn w:val="Standaardalinea-lettertype"/>
    <w:link w:val="Kop4"/>
    <w:uiPriority w:val="9"/>
    <w:rsid w:val="00063F0E"/>
    <w:rPr>
      <w:rFonts w:ascii="Arial" w:eastAsia="Times New Roman" w:hAnsi="Arial" w:cs="Times New Roman"/>
      <w:bCs/>
      <w:sz w:val="22"/>
      <w:szCs w:val="28"/>
      <w:u w:val="single"/>
    </w:rPr>
  </w:style>
  <w:style w:type="character" w:customStyle="1" w:styleId="Kop6Teken">
    <w:name w:val="Kop 6 Teken"/>
    <w:basedOn w:val="Standaardalinea-lettertype"/>
    <w:link w:val="Kop6"/>
    <w:uiPriority w:val="9"/>
    <w:rsid w:val="00063F0E"/>
    <w:rPr>
      <w:rFonts w:ascii="Arial" w:eastAsia="Times New Roman" w:hAnsi="Arial" w:cs="Times New Roman"/>
      <w:bCs/>
      <w:sz w:val="22"/>
      <w:szCs w:val="22"/>
      <w:u w:val="single"/>
    </w:rPr>
  </w:style>
  <w:style w:type="paragraph" w:customStyle="1" w:styleId="CDEFooter">
    <w:name w:val="CDE Footer"/>
    <w:basedOn w:val="Normaal"/>
    <w:link w:val="CDEFooterChar"/>
    <w:rsid w:val="00591AE8"/>
    <w:pPr>
      <w:tabs>
        <w:tab w:val="left" w:pos="900"/>
        <w:tab w:val="left" w:pos="1260"/>
      </w:tabs>
    </w:pPr>
    <w:rPr>
      <w:rFonts w:ascii="Arial Narrow" w:eastAsia="Times New Roman" w:hAnsi="Arial Narrow"/>
    </w:rPr>
  </w:style>
  <w:style w:type="character" w:customStyle="1" w:styleId="CDEFooterChar">
    <w:name w:val="CDE Footer Char"/>
    <w:basedOn w:val="Standaardalinea-lettertype"/>
    <w:link w:val="CDEFooter"/>
    <w:rsid w:val="00591AE8"/>
    <w:rPr>
      <w:rFonts w:ascii="Arial Narrow" w:eastAsia="Times New Roman" w:hAnsi="Arial Narrow" w:cs="Arial"/>
      <w:sz w:val="24"/>
      <w:szCs w:val="24"/>
    </w:rPr>
  </w:style>
  <w:style w:type="paragraph" w:styleId="HTML-voorafopgemaakt">
    <w:name w:val="HTML Preformatted"/>
    <w:basedOn w:val="Normaal"/>
    <w:link w:val="HTML-voorafopgemaaktTeken"/>
    <w:uiPriority w:val="99"/>
    <w:unhideWhenUsed/>
    <w:rsid w:val="005F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voorafopgemaaktTeken">
    <w:name w:val="HTML -  vooraf opgemaakt Teken"/>
    <w:basedOn w:val="Standaardalinea-lettertype"/>
    <w:link w:val="HTML-voorafopgemaakt"/>
    <w:uiPriority w:val="99"/>
    <w:rsid w:val="005F7D7A"/>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506362415">
      <w:bodyDiv w:val="1"/>
      <w:marLeft w:val="0"/>
      <w:marRight w:val="0"/>
      <w:marTop w:val="0"/>
      <w:marBottom w:val="0"/>
      <w:divBdr>
        <w:top w:val="none" w:sz="0" w:space="0" w:color="auto"/>
        <w:left w:val="none" w:sz="0" w:space="0" w:color="auto"/>
        <w:bottom w:val="none" w:sz="0" w:space="0" w:color="auto"/>
        <w:right w:val="none" w:sz="0" w:space="0" w:color="auto"/>
      </w:divBdr>
    </w:div>
    <w:div w:id="506604771">
      <w:bodyDiv w:val="1"/>
      <w:marLeft w:val="0"/>
      <w:marRight w:val="0"/>
      <w:marTop w:val="0"/>
      <w:marBottom w:val="0"/>
      <w:divBdr>
        <w:top w:val="none" w:sz="0" w:space="0" w:color="auto"/>
        <w:left w:val="none" w:sz="0" w:space="0" w:color="auto"/>
        <w:bottom w:val="none" w:sz="0" w:space="0" w:color="auto"/>
        <w:right w:val="none" w:sz="0" w:space="0" w:color="auto"/>
      </w:divBdr>
    </w:div>
    <w:div w:id="653527354">
      <w:bodyDiv w:val="1"/>
      <w:marLeft w:val="0"/>
      <w:marRight w:val="0"/>
      <w:marTop w:val="0"/>
      <w:marBottom w:val="0"/>
      <w:divBdr>
        <w:top w:val="none" w:sz="0" w:space="0" w:color="auto"/>
        <w:left w:val="none" w:sz="0" w:space="0" w:color="auto"/>
        <w:bottom w:val="none" w:sz="0" w:space="0" w:color="auto"/>
        <w:right w:val="none" w:sz="0" w:space="0" w:color="auto"/>
      </w:divBdr>
    </w:div>
    <w:div w:id="672025562">
      <w:bodyDiv w:val="1"/>
      <w:marLeft w:val="0"/>
      <w:marRight w:val="0"/>
      <w:marTop w:val="0"/>
      <w:marBottom w:val="0"/>
      <w:divBdr>
        <w:top w:val="none" w:sz="0" w:space="0" w:color="auto"/>
        <w:left w:val="none" w:sz="0" w:space="0" w:color="auto"/>
        <w:bottom w:val="none" w:sz="0" w:space="0" w:color="auto"/>
        <w:right w:val="none" w:sz="0" w:space="0" w:color="auto"/>
      </w:divBdr>
    </w:div>
    <w:div w:id="773130173">
      <w:bodyDiv w:val="1"/>
      <w:marLeft w:val="0"/>
      <w:marRight w:val="0"/>
      <w:marTop w:val="0"/>
      <w:marBottom w:val="0"/>
      <w:divBdr>
        <w:top w:val="none" w:sz="0" w:space="0" w:color="auto"/>
        <w:left w:val="none" w:sz="0" w:space="0" w:color="auto"/>
        <w:bottom w:val="none" w:sz="0" w:space="0" w:color="auto"/>
        <w:right w:val="none" w:sz="0" w:space="0" w:color="auto"/>
      </w:divBdr>
    </w:div>
    <w:div w:id="1003584213">
      <w:bodyDiv w:val="1"/>
      <w:marLeft w:val="0"/>
      <w:marRight w:val="0"/>
      <w:marTop w:val="0"/>
      <w:marBottom w:val="0"/>
      <w:divBdr>
        <w:top w:val="none" w:sz="0" w:space="0" w:color="auto"/>
        <w:left w:val="none" w:sz="0" w:space="0" w:color="auto"/>
        <w:bottom w:val="none" w:sz="0" w:space="0" w:color="auto"/>
        <w:right w:val="none" w:sz="0" w:space="0" w:color="auto"/>
      </w:divBdr>
    </w:div>
    <w:div w:id="1513913673">
      <w:bodyDiv w:val="1"/>
      <w:marLeft w:val="0"/>
      <w:marRight w:val="0"/>
      <w:marTop w:val="0"/>
      <w:marBottom w:val="0"/>
      <w:divBdr>
        <w:top w:val="none" w:sz="0" w:space="0" w:color="auto"/>
        <w:left w:val="none" w:sz="0" w:space="0" w:color="auto"/>
        <w:bottom w:val="none" w:sz="0" w:space="0" w:color="auto"/>
        <w:right w:val="none" w:sz="0" w:space="0" w:color="auto"/>
      </w:divBdr>
    </w:div>
    <w:div w:id="1546215343">
      <w:bodyDiv w:val="1"/>
      <w:marLeft w:val="0"/>
      <w:marRight w:val="0"/>
      <w:marTop w:val="0"/>
      <w:marBottom w:val="0"/>
      <w:divBdr>
        <w:top w:val="none" w:sz="0" w:space="0" w:color="auto"/>
        <w:left w:val="none" w:sz="0" w:space="0" w:color="auto"/>
        <w:bottom w:val="none" w:sz="0" w:space="0" w:color="auto"/>
        <w:right w:val="none" w:sz="0" w:space="0" w:color="auto"/>
      </w:divBdr>
    </w:div>
    <w:div w:id="1640912379">
      <w:bodyDiv w:val="1"/>
      <w:marLeft w:val="0"/>
      <w:marRight w:val="0"/>
      <w:marTop w:val="0"/>
      <w:marBottom w:val="0"/>
      <w:divBdr>
        <w:top w:val="none" w:sz="0" w:space="0" w:color="auto"/>
        <w:left w:val="none" w:sz="0" w:space="0" w:color="auto"/>
        <w:bottom w:val="none" w:sz="0" w:space="0" w:color="auto"/>
        <w:right w:val="none" w:sz="0" w:space="0" w:color="auto"/>
      </w:divBdr>
    </w:div>
    <w:div w:id="17331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03246-8489-444A-9E45-4EB75014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Symptoms Frequency and Severity</vt:lpstr>
    </vt:vector>
  </TitlesOfParts>
  <Company>Altarum Institute</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Symptoms Frequency and Severity</dc:title>
  <dc:subject>CRF</dc:subject>
  <dc:creator>NINDS</dc:creator>
  <cp:keywords>NINDS, CRF, Symptoms Frequency and Severity</cp:keywords>
  <cp:lastModifiedBy>Robin Feldman</cp:lastModifiedBy>
  <cp:revision>3</cp:revision>
  <cp:lastPrinted>2017-02-09T21:22:00Z</cp:lastPrinted>
  <dcterms:created xsi:type="dcterms:W3CDTF">2017-04-04T19:22:00Z</dcterms:created>
  <dcterms:modified xsi:type="dcterms:W3CDTF">2017-04-11T15:13:00Z</dcterms:modified>
  <cp:category>CRF</cp:category>
  <cp:contentStatus>508 Compliant</cp:contentStatus>
</cp:coreProperties>
</file>