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7889" w14:textId="1ACBDD4C" w:rsidR="00674FAC" w:rsidRPr="00730385" w:rsidRDefault="00674FAC" w:rsidP="00674FAC">
      <w:pPr>
        <w:pStyle w:val="ListParagraph"/>
        <w:numPr>
          <w:ilvl w:val="0"/>
          <w:numId w:val="1"/>
        </w:numPr>
        <w:spacing w:before="120" w:after="60"/>
        <w:rPr>
          <w:rFonts w:cs="Arial"/>
        </w:rPr>
      </w:pPr>
      <w:r w:rsidRPr="00730385">
        <w:rPr>
          <w:rFonts w:cs="Arial"/>
        </w:rPr>
        <w:t xml:space="preserve">Date of </w:t>
      </w:r>
      <w:r w:rsidR="0007218F">
        <w:rPr>
          <w:rFonts w:cs="Arial"/>
        </w:rPr>
        <w:t>e</w:t>
      </w:r>
      <w:r w:rsidRPr="00730385">
        <w:rPr>
          <w:rFonts w:cs="Arial"/>
        </w:rPr>
        <w:t xml:space="preserve">chocardiography: </w:t>
      </w:r>
    </w:p>
    <w:p w14:paraId="7938BFFC" w14:textId="77777777" w:rsidR="00273F81" w:rsidRPr="00730385" w:rsidRDefault="00BB7349" w:rsidP="00674FAC">
      <w:pPr>
        <w:pStyle w:val="ListParagraph"/>
        <w:numPr>
          <w:ilvl w:val="0"/>
          <w:numId w:val="1"/>
        </w:numPr>
        <w:spacing w:before="120" w:after="60"/>
        <w:rPr>
          <w:rFonts w:cs="Arial"/>
        </w:rPr>
      </w:pPr>
      <w:r w:rsidRPr="00730385">
        <w:rPr>
          <w:rFonts w:cs="Arial"/>
          <w:lang w:val="en-GB"/>
        </w:rPr>
        <w:t>Echo manufacturer:</w:t>
      </w:r>
    </w:p>
    <w:p w14:paraId="112A2ACD" w14:textId="77777777" w:rsidR="00BB7349" w:rsidRPr="00730385" w:rsidRDefault="00992529" w:rsidP="00674FAC">
      <w:pPr>
        <w:pStyle w:val="ListParagraph"/>
        <w:numPr>
          <w:ilvl w:val="0"/>
          <w:numId w:val="1"/>
        </w:numPr>
        <w:spacing w:before="120" w:after="60"/>
        <w:rPr>
          <w:rFonts w:cs="Arial"/>
        </w:rPr>
      </w:pPr>
      <w:r w:rsidRPr="00730385">
        <w:rPr>
          <w:rFonts w:cs="Arial"/>
          <w:lang w:val="en-GB"/>
        </w:rPr>
        <w:t>Echo m</w:t>
      </w:r>
      <w:r w:rsidR="00BB7349" w:rsidRPr="00730385">
        <w:rPr>
          <w:rFonts w:cs="Arial"/>
          <w:lang w:val="en-GB"/>
        </w:rPr>
        <w:t>odel</w:t>
      </w:r>
      <w:r w:rsidRPr="00730385">
        <w:rPr>
          <w:rFonts w:cs="Arial"/>
          <w:lang w:val="en-GB"/>
        </w:rPr>
        <w:t>:</w:t>
      </w:r>
    </w:p>
    <w:p w14:paraId="5E158804" w14:textId="148CDF66" w:rsidR="004E7910" w:rsidRPr="001A0ECA" w:rsidRDefault="004E7910" w:rsidP="001A0ECA">
      <w:pPr>
        <w:pStyle w:val="ListParagraph"/>
        <w:numPr>
          <w:ilvl w:val="0"/>
          <w:numId w:val="1"/>
        </w:numPr>
        <w:spacing w:before="120" w:after="60"/>
        <w:rPr>
          <w:rFonts w:cs="Arial"/>
        </w:rPr>
      </w:pPr>
      <w:r w:rsidRPr="00730385">
        <w:rPr>
          <w:rFonts w:cs="Arial"/>
        </w:rPr>
        <w:t>Parasternal short axis view analysis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9"/>
        <w:gridCol w:w="1377"/>
        <w:gridCol w:w="1464"/>
        <w:gridCol w:w="1378"/>
        <w:gridCol w:w="1378"/>
        <w:gridCol w:w="1378"/>
        <w:gridCol w:w="1452"/>
      </w:tblGrid>
      <w:tr w:rsidR="001A0ECA" w:rsidRPr="00730385" w14:paraId="7492E42A" w14:textId="77777777" w:rsidTr="001A0ECA">
        <w:trPr>
          <w:cantSplit/>
          <w:tblHeader/>
        </w:trPr>
        <w:tc>
          <w:tcPr>
            <w:tcW w:w="970" w:type="pct"/>
          </w:tcPr>
          <w:p w14:paraId="7B0FE4BB" w14:textId="0B60D996" w:rsidR="00F52D78" w:rsidRPr="00730385" w:rsidRDefault="007D7344" w:rsidP="00730385">
            <w:pPr>
              <w:spacing w:after="0"/>
              <w:jc w:val="center"/>
              <w:rPr>
                <w:rFonts w:ascii="Arial" w:hAnsi="Arial" w:cs="Arial"/>
              </w:rPr>
            </w:pPr>
            <w:r w:rsidRPr="001A0ECA">
              <w:rPr>
                <w:rFonts w:ascii="Arial" w:hAnsi="Arial" w:cs="Arial"/>
              </w:rPr>
              <w:t xml:space="preserve"> Left </w:t>
            </w:r>
            <w:r w:rsidR="00F52D78" w:rsidRPr="001A0ECA">
              <w:rPr>
                <w:rFonts w:ascii="Arial" w:hAnsi="Arial" w:cs="Arial"/>
              </w:rPr>
              <w:t>Ventricle</w:t>
            </w:r>
          </w:p>
        </w:tc>
        <w:tc>
          <w:tcPr>
            <w:tcW w:w="671" w:type="pct"/>
          </w:tcPr>
          <w:p w14:paraId="2BC6CDA0" w14:textId="77777777" w:rsidR="00F52D78" w:rsidRPr="00730385" w:rsidRDefault="00F52D78" w:rsidP="00730385">
            <w:pPr>
              <w:spacing w:after="0"/>
              <w:jc w:val="center"/>
              <w:rPr>
                <w:rFonts w:ascii="Arial" w:hAnsi="Arial" w:cs="Arial"/>
              </w:rPr>
            </w:pPr>
            <w:r w:rsidRPr="00730385">
              <w:rPr>
                <w:rFonts w:ascii="Arial" w:hAnsi="Arial" w:cs="Arial"/>
              </w:rPr>
              <w:t>Anterior</w:t>
            </w:r>
          </w:p>
        </w:tc>
        <w:tc>
          <w:tcPr>
            <w:tcW w:w="672" w:type="pct"/>
          </w:tcPr>
          <w:p w14:paraId="04CB37FD" w14:textId="06BB7783" w:rsidR="00F52D78" w:rsidRPr="00730385" w:rsidRDefault="00F52D78" w:rsidP="00730385">
            <w:pPr>
              <w:spacing w:after="0"/>
              <w:jc w:val="center"/>
              <w:rPr>
                <w:rFonts w:ascii="Arial" w:hAnsi="Arial" w:cs="Arial"/>
              </w:rPr>
            </w:pPr>
            <w:r w:rsidRPr="00730385">
              <w:rPr>
                <w:rFonts w:ascii="Arial" w:hAnsi="Arial" w:cs="Arial"/>
              </w:rPr>
              <w:t>Anterolateral</w:t>
            </w:r>
          </w:p>
        </w:tc>
        <w:tc>
          <w:tcPr>
            <w:tcW w:w="671" w:type="pct"/>
          </w:tcPr>
          <w:p w14:paraId="032F959E" w14:textId="60E48460" w:rsidR="00F52D78" w:rsidRPr="00730385" w:rsidRDefault="00F52D78" w:rsidP="00730385">
            <w:pPr>
              <w:spacing w:after="0"/>
              <w:jc w:val="center"/>
              <w:rPr>
                <w:rFonts w:ascii="Arial" w:hAnsi="Arial" w:cs="Arial"/>
              </w:rPr>
            </w:pPr>
            <w:r w:rsidRPr="00730385">
              <w:rPr>
                <w:rFonts w:ascii="Arial" w:hAnsi="Arial" w:cs="Arial"/>
              </w:rPr>
              <w:t>Inferolateral</w:t>
            </w:r>
          </w:p>
        </w:tc>
        <w:tc>
          <w:tcPr>
            <w:tcW w:w="672" w:type="pct"/>
          </w:tcPr>
          <w:p w14:paraId="538B846C" w14:textId="77777777" w:rsidR="00F52D78" w:rsidRPr="00730385" w:rsidRDefault="00F52D78" w:rsidP="00730385">
            <w:pPr>
              <w:spacing w:after="0"/>
              <w:jc w:val="center"/>
              <w:rPr>
                <w:rFonts w:ascii="Arial" w:hAnsi="Arial" w:cs="Arial"/>
              </w:rPr>
            </w:pPr>
            <w:r w:rsidRPr="00730385">
              <w:rPr>
                <w:rFonts w:ascii="Arial" w:hAnsi="Arial" w:cs="Arial"/>
              </w:rPr>
              <w:t>Inferior</w:t>
            </w:r>
          </w:p>
        </w:tc>
        <w:tc>
          <w:tcPr>
            <w:tcW w:w="671" w:type="pct"/>
          </w:tcPr>
          <w:p w14:paraId="2A63FBA7" w14:textId="39B74206" w:rsidR="00F52D78" w:rsidRPr="00730385" w:rsidRDefault="00F52D78" w:rsidP="00730385">
            <w:pPr>
              <w:spacing w:after="0"/>
              <w:jc w:val="center"/>
              <w:rPr>
                <w:rFonts w:ascii="Arial" w:hAnsi="Arial" w:cs="Arial"/>
              </w:rPr>
            </w:pPr>
            <w:proofErr w:type="spellStart"/>
            <w:r w:rsidRPr="00730385">
              <w:rPr>
                <w:rFonts w:ascii="Arial" w:hAnsi="Arial" w:cs="Arial"/>
              </w:rPr>
              <w:t>Inferoseptal</w:t>
            </w:r>
            <w:proofErr w:type="spellEnd"/>
          </w:p>
        </w:tc>
        <w:tc>
          <w:tcPr>
            <w:tcW w:w="672" w:type="pct"/>
          </w:tcPr>
          <w:p w14:paraId="58BA0D08" w14:textId="466CB047" w:rsidR="00F52D78" w:rsidRPr="00730385" w:rsidRDefault="00F52D78" w:rsidP="00730385">
            <w:pPr>
              <w:spacing w:after="0"/>
              <w:jc w:val="center"/>
              <w:rPr>
                <w:rFonts w:ascii="Arial" w:hAnsi="Arial" w:cs="Arial"/>
              </w:rPr>
            </w:pPr>
            <w:r w:rsidRPr="00730385">
              <w:rPr>
                <w:rFonts w:ascii="Arial" w:hAnsi="Arial" w:cs="Arial"/>
              </w:rPr>
              <w:t>Anteroseptal</w:t>
            </w:r>
          </w:p>
        </w:tc>
      </w:tr>
      <w:tr w:rsidR="001A0ECA" w:rsidRPr="00730385" w14:paraId="1C3A0BBE" w14:textId="77777777" w:rsidTr="001A0ECA">
        <w:trPr>
          <w:cantSplit/>
        </w:trPr>
        <w:tc>
          <w:tcPr>
            <w:tcW w:w="970" w:type="pct"/>
            <w:vAlign w:val="center"/>
          </w:tcPr>
          <w:p w14:paraId="42480D8D" w14:textId="77777777" w:rsidR="00AF56E7" w:rsidRPr="00730385" w:rsidRDefault="00AF56E7" w:rsidP="001A0ECA">
            <w:pPr>
              <w:pStyle w:val="ListParagraph"/>
              <w:numPr>
                <w:ilvl w:val="0"/>
                <w:numId w:val="3"/>
              </w:numPr>
              <w:ind w:left="333"/>
              <w:rPr>
                <w:rFonts w:cs="Arial"/>
              </w:rPr>
            </w:pPr>
            <w:r w:rsidRPr="00730385">
              <w:rPr>
                <w:rFonts w:cs="Arial"/>
              </w:rPr>
              <w:t>Circumferential strain</w:t>
            </w:r>
          </w:p>
        </w:tc>
        <w:tc>
          <w:tcPr>
            <w:tcW w:w="671" w:type="pct"/>
          </w:tcPr>
          <w:p w14:paraId="613CC272" w14:textId="48E4A532" w:rsidR="00AF56E7" w:rsidRPr="00730385" w:rsidRDefault="0007218F" w:rsidP="00730385">
            <w:pPr>
              <w:spacing w:after="0"/>
              <w:rPr>
                <w:rFonts w:ascii="Arial" w:hAnsi="Arial" w:cs="Arial"/>
              </w:rPr>
            </w:pPr>
            <w:r>
              <w:rPr>
                <w:rFonts w:ascii="Arial" w:hAnsi="Arial" w:cs="Arial"/>
              </w:rPr>
              <w:t>Data to be filled in by site</w:t>
            </w:r>
          </w:p>
        </w:tc>
        <w:tc>
          <w:tcPr>
            <w:tcW w:w="672" w:type="pct"/>
          </w:tcPr>
          <w:p w14:paraId="72FC82A7" w14:textId="193C6F88" w:rsidR="00AF56E7" w:rsidRPr="00730385" w:rsidRDefault="0007218F" w:rsidP="00730385">
            <w:pPr>
              <w:spacing w:after="0"/>
              <w:rPr>
                <w:rFonts w:ascii="Arial" w:hAnsi="Arial" w:cs="Arial"/>
              </w:rPr>
            </w:pPr>
            <w:r>
              <w:rPr>
                <w:rFonts w:ascii="Arial" w:hAnsi="Arial" w:cs="Arial"/>
              </w:rPr>
              <w:t>Data to be filled in by site</w:t>
            </w:r>
          </w:p>
        </w:tc>
        <w:tc>
          <w:tcPr>
            <w:tcW w:w="671" w:type="pct"/>
          </w:tcPr>
          <w:p w14:paraId="5C2D2871" w14:textId="2093A3A0" w:rsidR="00AF56E7" w:rsidRPr="00730385" w:rsidRDefault="0007218F" w:rsidP="00730385">
            <w:pPr>
              <w:spacing w:after="0"/>
              <w:rPr>
                <w:rFonts w:ascii="Arial" w:hAnsi="Arial" w:cs="Arial"/>
              </w:rPr>
            </w:pPr>
            <w:r>
              <w:rPr>
                <w:rFonts w:ascii="Arial" w:hAnsi="Arial" w:cs="Arial"/>
              </w:rPr>
              <w:t>Data to be filled in by site</w:t>
            </w:r>
          </w:p>
        </w:tc>
        <w:tc>
          <w:tcPr>
            <w:tcW w:w="672" w:type="pct"/>
          </w:tcPr>
          <w:p w14:paraId="4B7566EB" w14:textId="1DC4E750" w:rsidR="00AF56E7" w:rsidRPr="00730385" w:rsidRDefault="0007218F" w:rsidP="00730385">
            <w:pPr>
              <w:spacing w:after="0"/>
              <w:rPr>
                <w:rFonts w:ascii="Arial" w:hAnsi="Arial" w:cs="Arial"/>
              </w:rPr>
            </w:pPr>
            <w:r>
              <w:rPr>
                <w:rFonts w:ascii="Arial" w:hAnsi="Arial" w:cs="Arial"/>
              </w:rPr>
              <w:t>Data to be filled in by site</w:t>
            </w:r>
          </w:p>
        </w:tc>
        <w:tc>
          <w:tcPr>
            <w:tcW w:w="671" w:type="pct"/>
          </w:tcPr>
          <w:p w14:paraId="71FA267A" w14:textId="3585E17C" w:rsidR="00AF56E7" w:rsidRPr="00730385" w:rsidRDefault="0007218F" w:rsidP="00730385">
            <w:pPr>
              <w:spacing w:after="0"/>
              <w:rPr>
                <w:rFonts w:ascii="Arial" w:hAnsi="Arial" w:cs="Arial"/>
              </w:rPr>
            </w:pPr>
            <w:r>
              <w:rPr>
                <w:rFonts w:ascii="Arial" w:hAnsi="Arial" w:cs="Arial"/>
              </w:rPr>
              <w:t>Data to be filled in by site</w:t>
            </w:r>
          </w:p>
        </w:tc>
        <w:tc>
          <w:tcPr>
            <w:tcW w:w="672" w:type="pct"/>
          </w:tcPr>
          <w:p w14:paraId="24A2FFBF" w14:textId="5BB85A2E" w:rsidR="00AF56E7" w:rsidRPr="00730385" w:rsidRDefault="0007218F" w:rsidP="00730385">
            <w:pPr>
              <w:spacing w:after="0"/>
              <w:rPr>
                <w:rFonts w:ascii="Arial" w:hAnsi="Arial" w:cs="Arial"/>
              </w:rPr>
            </w:pPr>
            <w:r>
              <w:rPr>
                <w:rFonts w:ascii="Arial" w:hAnsi="Arial" w:cs="Arial"/>
              </w:rPr>
              <w:t>Data to be filled in by site</w:t>
            </w:r>
          </w:p>
        </w:tc>
      </w:tr>
      <w:tr w:rsidR="001A0ECA" w:rsidRPr="00730385" w14:paraId="5368A62D" w14:textId="77777777" w:rsidTr="001A0ECA">
        <w:trPr>
          <w:cantSplit/>
          <w:trHeight w:val="665"/>
        </w:trPr>
        <w:tc>
          <w:tcPr>
            <w:tcW w:w="970" w:type="pct"/>
            <w:vAlign w:val="center"/>
          </w:tcPr>
          <w:p w14:paraId="79E14B31" w14:textId="77777777" w:rsidR="00AF56E7" w:rsidRPr="00730385" w:rsidRDefault="00AF56E7" w:rsidP="001A0ECA">
            <w:pPr>
              <w:pStyle w:val="ListParagraph"/>
              <w:numPr>
                <w:ilvl w:val="0"/>
                <w:numId w:val="3"/>
              </w:numPr>
              <w:ind w:left="333"/>
              <w:rPr>
                <w:rFonts w:cs="Arial"/>
              </w:rPr>
            </w:pPr>
            <w:r w:rsidRPr="00730385">
              <w:rPr>
                <w:rFonts w:cs="Arial"/>
              </w:rPr>
              <w:t>Radial strain</w:t>
            </w:r>
          </w:p>
        </w:tc>
        <w:tc>
          <w:tcPr>
            <w:tcW w:w="671" w:type="pct"/>
          </w:tcPr>
          <w:p w14:paraId="530E8877" w14:textId="24BB1700" w:rsidR="00AF56E7" w:rsidRPr="00730385" w:rsidRDefault="0007218F" w:rsidP="00730385">
            <w:pPr>
              <w:spacing w:after="0"/>
              <w:rPr>
                <w:rFonts w:ascii="Arial" w:hAnsi="Arial" w:cs="Arial"/>
              </w:rPr>
            </w:pPr>
            <w:r>
              <w:rPr>
                <w:rFonts w:ascii="Arial" w:hAnsi="Arial" w:cs="Arial"/>
              </w:rPr>
              <w:t>Data to be filled in by site</w:t>
            </w:r>
          </w:p>
        </w:tc>
        <w:tc>
          <w:tcPr>
            <w:tcW w:w="672" w:type="pct"/>
          </w:tcPr>
          <w:p w14:paraId="6F962C32" w14:textId="71C96901" w:rsidR="00AF56E7" w:rsidRPr="00730385" w:rsidRDefault="0007218F" w:rsidP="00730385">
            <w:pPr>
              <w:spacing w:after="0"/>
              <w:rPr>
                <w:rFonts w:ascii="Arial" w:hAnsi="Arial" w:cs="Arial"/>
              </w:rPr>
            </w:pPr>
            <w:r>
              <w:rPr>
                <w:rFonts w:ascii="Arial" w:hAnsi="Arial" w:cs="Arial"/>
              </w:rPr>
              <w:t>Data to be filled in by site</w:t>
            </w:r>
          </w:p>
        </w:tc>
        <w:tc>
          <w:tcPr>
            <w:tcW w:w="671" w:type="pct"/>
          </w:tcPr>
          <w:p w14:paraId="6F2A7ABD" w14:textId="4449BF02" w:rsidR="00AF56E7" w:rsidRPr="00730385" w:rsidRDefault="0007218F" w:rsidP="00730385">
            <w:pPr>
              <w:spacing w:after="0"/>
              <w:rPr>
                <w:rFonts w:ascii="Arial" w:hAnsi="Arial" w:cs="Arial"/>
              </w:rPr>
            </w:pPr>
            <w:r>
              <w:rPr>
                <w:rFonts w:ascii="Arial" w:hAnsi="Arial" w:cs="Arial"/>
              </w:rPr>
              <w:t>Data to be filled in by site</w:t>
            </w:r>
          </w:p>
        </w:tc>
        <w:tc>
          <w:tcPr>
            <w:tcW w:w="672" w:type="pct"/>
          </w:tcPr>
          <w:p w14:paraId="4BB3992C" w14:textId="72A57AC9" w:rsidR="00AF56E7" w:rsidRPr="00730385" w:rsidRDefault="0007218F" w:rsidP="00730385">
            <w:pPr>
              <w:spacing w:after="0"/>
              <w:rPr>
                <w:rFonts w:ascii="Arial" w:hAnsi="Arial" w:cs="Arial"/>
              </w:rPr>
            </w:pPr>
            <w:r>
              <w:rPr>
                <w:rFonts w:ascii="Arial" w:hAnsi="Arial" w:cs="Arial"/>
              </w:rPr>
              <w:t>Data to be filled in by site</w:t>
            </w:r>
          </w:p>
        </w:tc>
        <w:tc>
          <w:tcPr>
            <w:tcW w:w="671" w:type="pct"/>
          </w:tcPr>
          <w:p w14:paraId="44081835" w14:textId="145E54A2" w:rsidR="00AF56E7" w:rsidRPr="00730385" w:rsidRDefault="0007218F" w:rsidP="00730385">
            <w:pPr>
              <w:spacing w:after="0"/>
              <w:rPr>
                <w:rFonts w:ascii="Arial" w:hAnsi="Arial" w:cs="Arial"/>
              </w:rPr>
            </w:pPr>
            <w:r>
              <w:rPr>
                <w:rFonts w:ascii="Arial" w:hAnsi="Arial" w:cs="Arial"/>
              </w:rPr>
              <w:t>Data to be filled in by site</w:t>
            </w:r>
          </w:p>
        </w:tc>
        <w:tc>
          <w:tcPr>
            <w:tcW w:w="672" w:type="pct"/>
          </w:tcPr>
          <w:p w14:paraId="05958053" w14:textId="44A3B813" w:rsidR="00AF56E7" w:rsidRPr="00730385" w:rsidRDefault="0007218F" w:rsidP="00730385">
            <w:pPr>
              <w:spacing w:after="0"/>
              <w:rPr>
                <w:rFonts w:ascii="Arial" w:hAnsi="Arial" w:cs="Arial"/>
              </w:rPr>
            </w:pPr>
            <w:r>
              <w:rPr>
                <w:rFonts w:ascii="Arial" w:hAnsi="Arial" w:cs="Arial"/>
              </w:rPr>
              <w:t>Data to be filled in by site</w:t>
            </w:r>
          </w:p>
        </w:tc>
      </w:tr>
    </w:tbl>
    <w:p w14:paraId="4EB3A706" w14:textId="52B3744D" w:rsidR="00730385" w:rsidRPr="001A0ECA" w:rsidRDefault="00730385" w:rsidP="001A0ECA">
      <w:pPr>
        <w:rPr>
          <w:rFonts w:cs="Arial"/>
        </w:rPr>
      </w:pPr>
    </w:p>
    <w:p w14:paraId="7343F390" w14:textId="6E730C81" w:rsidR="004E7910" w:rsidRPr="00730385" w:rsidRDefault="004E7910" w:rsidP="0007218F">
      <w:pPr>
        <w:pStyle w:val="ListParagraph"/>
        <w:numPr>
          <w:ilvl w:val="0"/>
          <w:numId w:val="1"/>
        </w:numPr>
        <w:spacing w:line="360" w:lineRule="auto"/>
        <w:rPr>
          <w:rFonts w:cs="Arial"/>
        </w:rPr>
      </w:pPr>
      <w:r w:rsidRPr="00730385">
        <w:rPr>
          <w:rFonts w:cs="Arial"/>
        </w:rPr>
        <w:t>Apical view analys</w:t>
      </w:r>
      <w:r w:rsidR="00F53EF1" w:rsidRPr="00730385">
        <w:rPr>
          <w:rFonts w:cs="Arial"/>
        </w:rPr>
        <w:t>e</w:t>
      </w:r>
      <w:r w:rsidRPr="00730385">
        <w:rPr>
          <w:rFonts w:cs="Arial"/>
        </w:rPr>
        <w:t>s</w:t>
      </w:r>
    </w:p>
    <w:p w14:paraId="10E3DCB8" w14:textId="77777777" w:rsidR="00CE3943" w:rsidRPr="00730385" w:rsidRDefault="00EE4C1C" w:rsidP="0007218F">
      <w:pPr>
        <w:pStyle w:val="ListParagraph"/>
        <w:spacing w:after="120"/>
        <w:ind w:left="0"/>
        <w:rPr>
          <w:rFonts w:cs="Arial"/>
        </w:rPr>
      </w:pPr>
      <w:r w:rsidRPr="00730385">
        <w:rPr>
          <w:rFonts w:cs="Arial"/>
        </w:rPr>
        <w:t>Global strain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6"/>
        <w:gridCol w:w="3486"/>
        <w:gridCol w:w="3484"/>
      </w:tblGrid>
      <w:tr w:rsidR="001A0ECA" w:rsidRPr="001A0ECA" w14:paraId="17866793" w14:textId="77777777" w:rsidTr="00730385">
        <w:trPr>
          <w:cantSplit/>
          <w:tblHeader/>
          <w:jc w:val="center"/>
        </w:trPr>
        <w:tc>
          <w:tcPr>
            <w:tcW w:w="1667" w:type="pct"/>
          </w:tcPr>
          <w:p w14:paraId="109726A2" w14:textId="77777777" w:rsidR="00CF423F" w:rsidRPr="001A0ECA" w:rsidRDefault="00CF423F" w:rsidP="00F162E3">
            <w:pPr>
              <w:spacing w:before="120" w:after="120" w:line="240" w:lineRule="auto"/>
              <w:jc w:val="center"/>
              <w:rPr>
                <w:rFonts w:ascii="Arial" w:hAnsi="Arial" w:cs="Arial"/>
              </w:rPr>
            </w:pPr>
            <w:r w:rsidRPr="001A0ECA">
              <w:rPr>
                <w:rFonts w:ascii="Arial" w:hAnsi="Arial" w:cs="Arial"/>
              </w:rPr>
              <w:t>Four chamber view</w:t>
            </w:r>
          </w:p>
        </w:tc>
        <w:tc>
          <w:tcPr>
            <w:tcW w:w="1667" w:type="pct"/>
          </w:tcPr>
          <w:p w14:paraId="11B1D9A4" w14:textId="77777777" w:rsidR="00CF423F" w:rsidRPr="001A0ECA" w:rsidRDefault="00CF423F" w:rsidP="00F162E3">
            <w:pPr>
              <w:spacing w:before="120" w:after="120" w:line="240" w:lineRule="auto"/>
              <w:jc w:val="center"/>
              <w:rPr>
                <w:rFonts w:ascii="Arial" w:hAnsi="Arial" w:cs="Arial"/>
              </w:rPr>
            </w:pPr>
            <w:r w:rsidRPr="001A0ECA">
              <w:rPr>
                <w:rFonts w:ascii="Arial" w:hAnsi="Arial" w:cs="Arial"/>
              </w:rPr>
              <w:t>Two chamber view</w:t>
            </w:r>
          </w:p>
        </w:tc>
        <w:tc>
          <w:tcPr>
            <w:tcW w:w="1667" w:type="pct"/>
          </w:tcPr>
          <w:p w14:paraId="6EF71250" w14:textId="3DCAB162" w:rsidR="00CF423F" w:rsidRPr="001A0ECA" w:rsidRDefault="00CF423F" w:rsidP="00F162E3">
            <w:pPr>
              <w:spacing w:before="120" w:after="120" w:line="240" w:lineRule="auto"/>
              <w:jc w:val="center"/>
              <w:rPr>
                <w:rFonts w:ascii="Arial" w:hAnsi="Arial" w:cs="Arial"/>
              </w:rPr>
            </w:pPr>
            <w:r w:rsidRPr="001A0ECA">
              <w:rPr>
                <w:rFonts w:ascii="Arial" w:hAnsi="Arial" w:cs="Arial"/>
              </w:rPr>
              <w:t>Long axis view (three</w:t>
            </w:r>
            <w:r w:rsidR="0007218F" w:rsidRPr="001A0ECA">
              <w:rPr>
                <w:rFonts w:ascii="Arial" w:hAnsi="Arial" w:cs="Arial"/>
              </w:rPr>
              <w:t xml:space="preserve"> </w:t>
            </w:r>
            <w:r w:rsidRPr="001A0ECA">
              <w:rPr>
                <w:rFonts w:ascii="Arial" w:hAnsi="Arial" w:cs="Arial"/>
              </w:rPr>
              <w:t>chamber)</w:t>
            </w:r>
          </w:p>
        </w:tc>
      </w:tr>
      <w:tr w:rsidR="001A0ECA" w:rsidRPr="001A0ECA" w14:paraId="6C513C20" w14:textId="77777777" w:rsidTr="00730385">
        <w:trPr>
          <w:cantSplit/>
          <w:trHeight w:val="144"/>
          <w:jc w:val="center"/>
        </w:trPr>
        <w:tc>
          <w:tcPr>
            <w:tcW w:w="1667" w:type="pct"/>
          </w:tcPr>
          <w:p w14:paraId="1A402415" w14:textId="4D7BFCEB" w:rsidR="00CF423F" w:rsidRPr="001A0ECA" w:rsidRDefault="0007218F" w:rsidP="00730385">
            <w:pPr>
              <w:spacing w:before="120" w:after="0" w:line="480" w:lineRule="auto"/>
              <w:rPr>
                <w:rFonts w:ascii="Arial" w:hAnsi="Arial" w:cs="Arial"/>
              </w:rPr>
            </w:pPr>
            <w:r w:rsidRPr="001A0ECA">
              <w:rPr>
                <w:rFonts w:ascii="Arial" w:hAnsi="Arial" w:cs="Arial"/>
              </w:rPr>
              <w:t>Data to be filled in by site</w:t>
            </w:r>
          </w:p>
        </w:tc>
        <w:tc>
          <w:tcPr>
            <w:tcW w:w="1667" w:type="pct"/>
          </w:tcPr>
          <w:p w14:paraId="29B4FD84" w14:textId="7FBB4634" w:rsidR="00CF423F" w:rsidRPr="001A0ECA" w:rsidRDefault="0007218F" w:rsidP="00730385">
            <w:pPr>
              <w:spacing w:before="120" w:after="0" w:line="240" w:lineRule="auto"/>
              <w:rPr>
                <w:rFonts w:ascii="Arial" w:hAnsi="Arial" w:cs="Arial"/>
              </w:rPr>
            </w:pPr>
            <w:r w:rsidRPr="001A0ECA">
              <w:rPr>
                <w:rFonts w:ascii="Arial" w:hAnsi="Arial" w:cs="Arial"/>
              </w:rPr>
              <w:t>Data to be filled in by site</w:t>
            </w:r>
          </w:p>
        </w:tc>
        <w:tc>
          <w:tcPr>
            <w:tcW w:w="1667" w:type="pct"/>
          </w:tcPr>
          <w:p w14:paraId="1F6E7A29" w14:textId="4BC63E81" w:rsidR="00CF423F" w:rsidRPr="001A0ECA" w:rsidRDefault="0007218F" w:rsidP="00730385">
            <w:pPr>
              <w:spacing w:before="120" w:after="0" w:line="240" w:lineRule="auto"/>
              <w:rPr>
                <w:rFonts w:ascii="Arial" w:hAnsi="Arial" w:cs="Arial"/>
              </w:rPr>
            </w:pPr>
            <w:r w:rsidRPr="001A0ECA">
              <w:rPr>
                <w:rFonts w:ascii="Arial" w:hAnsi="Arial" w:cs="Arial"/>
              </w:rPr>
              <w:t>Data to be filled in by site</w:t>
            </w:r>
          </w:p>
        </w:tc>
      </w:tr>
    </w:tbl>
    <w:p w14:paraId="037C918A" w14:textId="77777777" w:rsidR="00EE4C1C" w:rsidRPr="00730385" w:rsidRDefault="00EE4C1C" w:rsidP="00DE20D6">
      <w:pPr>
        <w:pStyle w:val="ListParagraph"/>
        <w:spacing w:before="240" w:after="120"/>
        <w:ind w:left="0"/>
        <w:rPr>
          <w:rFonts w:cs="Arial"/>
          <w:noProof/>
        </w:rPr>
      </w:pPr>
      <w:r w:rsidRPr="00730385">
        <w:rPr>
          <w:rFonts w:cs="Arial"/>
          <w:noProof/>
        </w:rPr>
        <w:t>Segmental strain</w:t>
      </w:r>
      <w:r w:rsidR="007A54FD" w:rsidRPr="00730385">
        <w:rPr>
          <w:rFonts w:cs="Arial"/>
          <w:noProof/>
        </w:rPr>
        <w:t>—four-chamber view</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2"/>
        <w:gridCol w:w="1742"/>
        <w:gridCol w:w="1744"/>
        <w:gridCol w:w="1742"/>
        <w:gridCol w:w="1742"/>
        <w:gridCol w:w="1744"/>
      </w:tblGrid>
      <w:tr w:rsidR="001A0ECA" w:rsidRPr="001A0ECA" w14:paraId="4DF31069" w14:textId="77777777" w:rsidTr="00730385">
        <w:trPr>
          <w:cantSplit/>
          <w:tblHeader/>
          <w:jc w:val="center"/>
        </w:trPr>
        <w:tc>
          <w:tcPr>
            <w:tcW w:w="833" w:type="pct"/>
            <w:vAlign w:val="center"/>
          </w:tcPr>
          <w:p w14:paraId="5CE7FCA0" w14:textId="77777777" w:rsidR="00016F81" w:rsidRPr="001A0ECA" w:rsidRDefault="00016F81" w:rsidP="00F162E3">
            <w:pPr>
              <w:spacing w:before="120" w:after="120" w:line="240" w:lineRule="auto"/>
              <w:jc w:val="center"/>
              <w:rPr>
                <w:rFonts w:ascii="Arial" w:hAnsi="Arial" w:cs="Arial"/>
              </w:rPr>
            </w:pPr>
            <w:r w:rsidRPr="001A0ECA">
              <w:rPr>
                <w:rFonts w:ascii="Arial" w:hAnsi="Arial" w:cs="Arial"/>
              </w:rPr>
              <w:t xml:space="preserve">Basal </w:t>
            </w:r>
            <w:proofErr w:type="spellStart"/>
            <w:r w:rsidRPr="001A0ECA">
              <w:rPr>
                <w:rFonts w:ascii="Arial" w:hAnsi="Arial" w:cs="Arial"/>
              </w:rPr>
              <w:t>inferoseptum</w:t>
            </w:r>
            <w:proofErr w:type="spellEnd"/>
          </w:p>
        </w:tc>
        <w:tc>
          <w:tcPr>
            <w:tcW w:w="833" w:type="pct"/>
            <w:vAlign w:val="center"/>
          </w:tcPr>
          <w:p w14:paraId="4AD36762" w14:textId="77777777" w:rsidR="00016F81" w:rsidRPr="001A0ECA" w:rsidRDefault="00016F81" w:rsidP="00F162E3">
            <w:pPr>
              <w:spacing w:before="120" w:after="120" w:line="240" w:lineRule="auto"/>
              <w:jc w:val="center"/>
              <w:rPr>
                <w:rFonts w:ascii="Arial" w:hAnsi="Arial" w:cs="Arial"/>
              </w:rPr>
            </w:pPr>
            <w:r w:rsidRPr="001A0ECA">
              <w:rPr>
                <w:rFonts w:ascii="Arial" w:hAnsi="Arial" w:cs="Arial"/>
              </w:rPr>
              <w:t xml:space="preserve">Mid </w:t>
            </w:r>
            <w:proofErr w:type="spellStart"/>
            <w:r w:rsidRPr="001A0ECA">
              <w:rPr>
                <w:rFonts w:ascii="Arial" w:hAnsi="Arial" w:cs="Arial"/>
              </w:rPr>
              <w:t>inferoseptum</w:t>
            </w:r>
            <w:proofErr w:type="spellEnd"/>
          </w:p>
        </w:tc>
        <w:tc>
          <w:tcPr>
            <w:tcW w:w="834" w:type="pct"/>
            <w:vAlign w:val="center"/>
          </w:tcPr>
          <w:p w14:paraId="2B31EB9A" w14:textId="77777777" w:rsidR="00016F81" w:rsidRPr="001A0ECA" w:rsidRDefault="00016F81" w:rsidP="00F162E3">
            <w:pPr>
              <w:spacing w:before="120" w:after="120" w:line="240" w:lineRule="auto"/>
              <w:jc w:val="center"/>
              <w:rPr>
                <w:rFonts w:ascii="Arial" w:hAnsi="Arial" w:cs="Arial"/>
              </w:rPr>
            </w:pPr>
            <w:r w:rsidRPr="001A0ECA">
              <w:rPr>
                <w:rFonts w:ascii="Arial" w:hAnsi="Arial" w:cs="Arial"/>
              </w:rPr>
              <w:t>Apical septum</w:t>
            </w:r>
          </w:p>
        </w:tc>
        <w:tc>
          <w:tcPr>
            <w:tcW w:w="833" w:type="pct"/>
            <w:vAlign w:val="center"/>
          </w:tcPr>
          <w:p w14:paraId="352833FC" w14:textId="77777777" w:rsidR="00016F81" w:rsidRPr="001A0ECA" w:rsidRDefault="00016F81" w:rsidP="00F162E3">
            <w:pPr>
              <w:spacing w:before="120" w:after="120" w:line="240" w:lineRule="auto"/>
              <w:jc w:val="center"/>
              <w:rPr>
                <w:rFonts w:ascii="Arial" w:hAnsi="Arial" w:cs="Arial"/>
              </w:rPr>
            </w:pPr>
            <w:r w:rsidRPr="001A0ECA">
              <w:rPr>
                <w:rFonts w:ascii="Arial" w:hAnsi="Arial" w:cs="Arial"/>
              </w:rPr>
              <w:t>Basal anterolateral</w:t>
            </w:r>
          </w:p>
        </w:tc>
        <w:tc>
          <w:tcPr>
            <w:tcW w:w="833" w:type="pct"/>
            <w:vAlign w:val="center"/>
          </w:tcPr>
          <w:p w14:paraId="625F177F" w14:textId="77777777" w:rsidR="00016F81" w:rsidRPr="001A0ECA" w:rsidRDefault="00016F81" w:rsidP="00F162E3">
            <w:pPr>
              <w:spacing w:before="120" w:after="120" w:line="240" w:lineRule="auto"/>
              <w:jc w:val="center"/>
              <w:rPr>
                <w:rFonts w:ascii="Arial" w:hAnsi="Arial" w:cs="Arial"/>
              </w:rPr>
            </w:pPr>
            <w:r w:rsidRPr="001A0ECA">
              <w:rPr>
                <w:rFonts w:ascii="Arial" w:hAnsi="Arial" w:cs="Arial"/>
              </w:rPr>
              <w:t>Mid anterolateral</w:t>
            </w:r>
          </w:p>
        </w:tc>
        <w:tc>
          <w:tcPr>
            <w:tcW w:w="834" w:type="pct"/>
            <w:vAlign w:val="center"/>
          </w:tcPr>
          <w:p w14:paraId="751551E1" w14:textId="77777777" w:rsidR="00016F81" w:rsidRPr="001A0ECA" w:rsidRDefault="00016F81" w:rsidP="00F162E3">
            <w:pPr>
              <w:spacing w:before="120" w:after="120" w:line="240" w:lineRule="auto"/>
              <w:jc w:val="center"/>
              <w:rPr>
                <w:rFonts w:ascii="Arial" w:hAnsi="Arial" w:cs="Arial"/>
              </w:rPr>
            </w:pPr>
            <w:r w:rsidRPr="001A0ECA">
              <w:rPr>
                <w:rFonts w:ascii="Arial" w:hAnsi="Arial" w:cs="Arial"/>
              </w:rPr>
              <w:t>Apical lateral</w:t>
            </w:r>
          </w:p>
        </w:tc>
      </w:tr>
      <w:tr w:rsidR="001A0ECA" w:rsidRPr="001A0ECA" w14:paraId="63F89876" w14:textId="77777777" w:rsidTr="00730385">
        <w:trPr>
          <w:cantSplit/>
          <w:jc w:val="center"/>
        </w:trPr>
        <w:tc>
          <w:tcPr>
            <w:tcW w:w="833" w:type="pct"/>
            <w:vAlign w:val="center"/>
          </w:tcPr>
          <w:p w14:paraId="00C966BD" w14:textId="58D1524B" w:rsidR="00016F81" w:rsidRPr="001A0ECA" w:rsidRDefault="0007218F" w:rsidP="0007218F">
            <w:pPr>
              <w:spacing w:before="120" w:after="120" w:line="240" w:lineRule="auto"/>
              <w:rPr>
                <w:rFonts w:ascii="Arial" w:hAnsi="Arial" w:cs="Arial"/>
              </w:rPr>
            </w:pPr>
            <w:r w:rsidRPr="001A0ECA">
              <w:rPr>
                <w:rFonts w:ascii="Arial" w:hAnsi="Arial" w:cs="Arial"/>
              </w:rPr>
              <w:t>Data to be filled in by site</w:t>
            </w:r>
          </w:p>
        </w:tc>
        <w:tc>
          <w:tcPr>
            <w:tcW w:w="833" w:type="pct"/>
            <w:vAlign w:val="center"/>
          </w:tcPr>
          <w:p w14:paraId="497704ED" w14:textId="7DFD8E0B" w:rsidR="00016F81" w:rsidRPr="001A0ECA" w:rsidRDefault="0007218F" w:rsidP="0007218F">
            <w:pPr>
              <w:spacing w:before="120" w:after="120" w:line="240" w:lineRule="auto"/>
              <w:rPr>
                <w:rFonts w:ascii="Arial" w:hAnsi="Arial" w:cs="Arial"/>
              </w:rPr>
            </w:pPr>
            <w:r w:rsidRPr="001A0ECA">
              <w:rPr>
                <w:rFonts w:ascii="Arial" w:hAnsi="Arial" w:cs="Arial"/>
              </w:rPr>
              <w:t>Data to be filled in by site</w:t>
            </w:r>
          </w:p>
        </w:tc>
        <w:tc>
          <w:tcPr>
            <w:tcW w:w="834" w:type="pct"/>
            <w:vAlign w:val="center"/>
          </w:tcPr>
          <w:p w14:paraId="7604CEA3" w14:textId="2B8DC6EE" w:rsidR="00016F81" w:rsidRPr="001A0ECA" w:rsidRDefault="0007218F" w:rsidP="0007218F">
            <w:pPr>
              <w:spacing w:before="120" w:after="120" w:line="240" w:lineRule="auto"/>
              <w:rPr>
                <w:rFonts w:ascii="Arial" w:hAnsi="Arial" w:cs="Arial"/>
              </w:rPr>
            </w:pPr>
            <w:r w:rsidRPr="001A0ECA">
              <w:rPr>
                <w:rFonts w:ascii="Arial" w:hAnsi="Arial" w:cs="Arial"/>
              </w:rPr>
              <w:t>Data to be filled in by site</w:t>
            </w:r>
          </w:p>
        </w:tc>
        <w:tc>
          <w:tcPr>
            <w:tcW w:w="833" w:type="pct"/>
            <w:vAlign w:val="center"/>
          </w:tcPr>
          <w:p w14:paraId="31784704" w14:textId="47057A31" w:rsidR="00016F81" w:rsidRPr="001A0ECA" w:rsidRDefault="0007218F" w:rsidP="0007218F">
            <w:pPr>
              <w:spacing w:before="120" w:after="120" w:line="240" w:lineRule="auto"/>
              <w:rPr>
                <w:rFonts w:ascii="Arial" w:hAnsi="Arial" w:cs="Arial"/>
              </w:rPr>
            </w:pPr>
            <w:r w:rsidRPr="001A0ECA">
              <w:rPr>
                <w:rFonts w:ascii="Arial" w:hAnsi="Arial" w:cs="Arial"/>
              </w:rPr>
              <w:t>Data to be filled in by site</w:t>
            </w:r>
          </w:p>
        </w:tc>
        <w:tc>
          <w:tcPr>
            <w:tcW w:w="833" w:type="pct"/>
            <w:vAlign w:val="center"/>
          </w:tcPr>
          <w:p w14:paraId="6E492B68" w14:textId="43768F64" w:rsidR="00016F81" w:rsidRPr="001A0ECA" w:rsidRDefault="0007218F" w:rsidP="0007218F">
            <w:pPr>
              <w:spacing w:before="120" w:after="120" w:line="240" w:lineRule="auto"/>
              <w:rPr>
                <w:rFonts w:ascii="Arial" w:hAnsi="Arial" w:cs="Arial"/>
              </w:rPr>
            </w:pPr>
            <w:r w:rsidRPr="001A0ECA">
              <w:rPr>
                <w:rFonts w:ascii="Arial" w:hAnsi="Arial" w:cs="Arial"/>
              </w:rPr>
              <w:t>Data to be filled in by site</w:t>
            </w:r>
          </w:p>
        </w:tc>
        <w:tc>
          <w:tcPr>
            <w:tcW w:w="834" w:type="pct"/>
            <w:vAlign w:val="center"/>
          </w:tcPr>
          <w:p w14:paraId="08133583" w14:textId="45F68FCB" w:rsidR="00016F81" w:rsidRPr="001A0ECA" w:rsidRDefault="0007218F" w:rsidP="0007218F">
            <w:pPr>
              <w:spacing w:before="120" w:after="120" w:line="240" w:lineRule="auto"/>
              <w:rPr>
                <w:rFonts w:ascii="Arial" w:hAnsi="Arial" w:cs="Arial"/>
              </w:rPr>
            </w:pPr>
            <w:r w:rsidRPr="001A0ECA">
              <w:rPr>
                <w:rFonts w:ascii="Arial" w:hAnsi="Arial" w:cs="Arial"/>
              </w:rPr>
              <w:t>Data to be filled in by site</w:t>
            </w:r>
          </w:p>
        </w:tc>
      </w:tr>
    </w:tbl>
    <w:p w14:paraId="52FDD7B5" w14:textId="77777777" w:rsidR="00D96A4B" w:rsidRPr="00730385" w:rsidRDefault="00D96A4B" w:rsidP="00DE20D6">
      <w:pPr>
        <w:pStyle w:val="ListParagraph"/>
        <w:spacing w:before="240" w:after="120"/>
        <w:ind w:left="0"/>
        <w:rPr>
          <w:rFonts w:cs="Arial"/>
          <w:noProof/>
        </w:rPr>
      </w:pPr>
      <w:r w:rsidRPr="00730385">
        <w:rPr>
          <w:rFonts w:cs="Arial"/>
          <w:noProof/>
        </w:rPr>
        <w:t>Segmental strain—two-chamber view</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2"/>
        <w:gridCol w:w="1742"/>
        <w:gridCol w:w="1744"/>
        <w:gridCol w:w="1742"/>
        <w:gridCol w:w="1742"/>
        <w:gridCol w:w="1744"/>
      </w:tblGrid>
      <w:tr w:rsidR="001A0ECA" w:rsidRPr="001A0ECA" w14:paraId="2F120A6E" w14:textId="77777777" w:rsidTr="00730385">
        <w:trPr>
          <w:cantSplit/>
          <w:tblHeader/>
          <w:jc w:val="center"/>
        </w:trPr>
        <w:tc>
          <w:tcPr>
            <w:tcW w:w="833" w:type="pct"/>
            <w:vAlign w:val="center"/>
          </w:tcPr>
          <w:p w14:paraId="6F4929B8" w14:textId="77777777" w:rsidR="00016F81" w:rsidRPr="001A0ECA" w:rsidRDefault="00016F81" w:rsidP="000241E3">
            <w:pPr>
              <w:spacing w:before="120" w:after="120" w:line="240" w:lineRule="auto"/>
              <w:jc w:val="center"/>
              <w:rPr>
                <w:rFonts w:ascii="Arial" w:hAnsi="Arial" w:cs="Arial"/>
              </w:rPr>
            </w:pPr>
            <w:r w:rsidRPr="001A0ECA">
              <w:rPr>
                <w:rFonts w:ascii="Arial" w:hAnsi="Arial" w:cs="Arial"/>
              </w:rPr>
              <w:t>Basal inferior</w:t>
            </w:r>
          </w:p>
        </w:tc>
        <w:tc>
          <w:tcPr>
            <w:tcW w:w="833" w:type="pct"/>
            <w:vAlign w:val="center"/>
          </w:tcPr>
          <w:p w14:paraId="64D2786B" w14:textId="77777777" w:rsidR="00016F81" w:rsidRPr="001A0ECA" w:rsidRDefault="00016F81" w:rsidP="000241E3">
            <w:pPr>
              <w:spacing w:before="120" w:after="120" w:line="240" w:lineRule="auto"/>
              <w:jc w:val="center"/>
              <w:rPr>
                <w:rFonts w:ascii="Arial" w:hAnsi="Arial" w:cs="Arial"/>
              </w:rPr>
            </w:pPr>
            <w:r w:rsidRPr="001A0ECA">
              <w:rPr>
                <w:rFonts w:ascii="Arial" w:hAnsi="Arial" w:cs="Arial"/>
              </w:rPr>
              <w:t>Mid inferior</w:t>
            </w:r>
          </w:p>
        </w:tc>
        <w:tc>
          <w:tcPr>
            <w:tcW w:w="834" w:type="pct"/>
            <w:vAlign w:val="center"/>
          </w:tcPr>
          <w:p w14:paraId="79629562" w14:textId="77777777" w:rsidR="00016F81" w:rsidRPr="001A0ECA" w:rsidRDefault="00016F81" w:rsidP="000241E3">
            <w:pPr>
              <w:spacing w:before="120" w:after="120" w:line="240" w:lineRule="auto"/>
              <w:jc w:val="center"/>
              <w:rPr>
                <w:rFonts w:ascii="Arial" w:hAnsi="Arial" w:cs="Arial"/>
              </w:rPr>
            </w:pPr>
            <w:r w:rsidRPr="001A0ECA">
              <w:rPr>
                <w:rFonts w:ascii="Arial" w:hAnsi="Arial" w:cs="Arial"/>
              </w:rPr>
              <w:t>Apical inferior</w:t>
            </w:r>
          </w:p>
        </w:tc>
        <w:tc>
          <w:tcPr>
            <w:tcW w:w="833" w:type="pct"/>
            <w:vAlign w:val="center"/>
          </w:tcPr>
          <w:p w14:paraId="5609BBBF" w14:textId="77777777" w:rsidR="00016F81" w:rsidRPr="001A0ECA" w:rsidRDefault="00016F81" w:rsidP="000241E3">
            <w:pPr>
              <w:spacing w:before="120" w:after="120" w:line="240" w:lineRule="auto"/>
              <w:jc w:val="center"/>
              <w:rPr>
                <w:rFonts w:ascii="Arial" w:hAnsi="Arial" w:cs="Arial"/>
              </w:rPr>
            </w:pPr>
            <w:r w:rsidRPr="001A0ECA">
              <w:rPr>
                <w:rFonts w:ascii="Arial" w:hAnsi="Arial" w:cs="Arial"/>
              </w:rPr>
              <w:t>Basal anterior</w:t>
            </w:r>
          </w:p>
        </w:tc>
        <w:tc>
          <w:tcPr>
            <w:tcW w:w="833" w:type="pct"/>
            <w:vAlign w:val="center"/>
          </w:tcPr>
          <w:p w14:paraId="4E7484FF" w14:textId="77777777" w:rsidR="00016F81" w:rsidRPr="001A0ECA" w:rsidRDefault="00016F81" w:rsidP="000241E3">
            <w:pPr>
              <w:spacing w:before="120" w:after="120" w:line="240" w:lineRule="auto"/>
              <w:jc w:val="center"/>
              <w:rPr>
                <w:rFonts w:ascii="Arial" w:hAnsi="Arial" w:cs="Arial"/>
              </w:rPr>
            </w:pPr>
            <w:r w:rsidRPr="001A0ECA">
              <w:rPr>
                <w:rFonts w:ascii="Arial" w:hAnsi="Arial" w:cs="Arial"/>
              </w:rPr>
              <w:t>Mid anterior</w:t>
            </w:r>
          </w:p>
        </w:tc>
        <w:tc>
          <w:tcPr>
            <w:tcW w:w="834" w:type="pct"/>
            <w:vAlign w:val="center"/>
          </w:tcPr>
          <w:p w14:paraId="671F1914" w14:textId="77777777" w:rsidR="00016F81" w:rsidRPr="001A0ECA" w:rsidRDefault="00016F81" w:rsidP="000241E3">
            <w:pPr>
              <w:spacing w:before="120" w:after="120" w:line="240" w:lineRule="auto"/>
              <w:jc w:val="center"/>
              <w:rPr>
                <w:rFonts w:ascii="Arial" w:hAnsi="Arial" w:cs="Arial"/>
              </w:rPr>
            </w:pPr>
            <w:r w:rsidRPr="001A0ECA">
              <w:rPr>
                <w:rFonts w:ascii="Arial" w:hAnsi="Arial" w:cs="Arial"/>
              </w:rPr>
              <w:t>Apical anterior</w:t>
            </w:r>
          </w:p>
        </w:tc>
      </w:tr>
      <w:tr w:rsidR="001A0ECA" w:rsidRPr="001A0ECA" w14:paraId="74885F8D" w14:textId="77777777" w:rsidTr="00730385">
        <w:trPr>
          <w:cantSplit/>
          <w:jc w:val="center"/>
        </w:trPr>
        <w:tc>
          <w:tcPr>
            <w:tcW w:w="833" w:type="pct"/>
          </w:tcPr>
          <w:p w14:paraId="6226E298" w14:textId="0E8495AF" w:rsidR="00016F81" w:rsidRPr="001A0ECA" w:rsidRDefault="0007218F" w:rsidP="0008234A">
            <w:pPr>
              <w:spacing w:before="120" w:after="120" w:line="240" w:lineRule="auto"/>
              <w:rPr>
                <w:rFonts w:ascii="Arial" w:hAnsi="Arial" w:cs="Arial"/>
              </w:rPr>
            </w:pPr>
            <w:r w:rsidRPr="001A0ECA">
              <w:rPr>
                <w:rFonts w:ascii="Arial" w:hAnsi="Arial" w:cs="Arial"/>
              </w:rPr>
              <w:t>Data to be filled in by site</w:t>
            </w:r>
          </w:p>
        </w:tc>
        <w:tc>
          <w:tcPr>
            <w:tcW w:w="833" w:type="pct"/>
          </w:tcPr>
          <w:p w14:paraId="08CFC9BF" w14:textId="323B9D3E" w:rsidR="00016F81" w:rsidRPr="001A0ECA" w:rsidRDefault="0007218F" w:rsidP="0008234A">
            <w:pPr>
              <w:spacing w:before="120" w:after="120" w:line="240" w:lineRule="auto"/>
              <w:rPr>
                <w:rFonts w:ascii="Arial" w:hAnsi="Arial" w:cs="Arial"/>
              </w:rPr>
            </w:pPr>
            <w:r w:rsidRPr="001A0ECA">
              <w:rPr>
                <w:rFonts w:ascii="Arial" w:hAnsi="Arial" w:cs="Arial"/>
              </w:rPr>
              <w:t>Data to be filled in by site</w:t>
            </w:r>
          </w:p>
        </w:tc>
        <w:tc>
          <w:tcPr>
            <w:tcW w:w="834" w:type="pct"/>
          </w:tcPr>
          <w:p w14:paraId="267B66C6" w14:textId="4E7AC565" w:rsidR="00016F81" w:rsidRPr="001A0ECA" w:rsidRDefault="0007218F" w:rsidP="0008234A">
            <w:pPr>
              <w:spacing w:before="120" w:after="120" w:line="240" w:lineRule="auto"/>
              <w:rPr>
                <w:rFonts w:ascii="Arial" w:hAnsi="Arial" w:cs="Arial"/>
              </w:rPr>
            </w:pPr>
            <w:r w:rsidRPr="001A0ECA">
              <w:rPr>
                <w:rFonts w:ascii="Arial" w:hAnsi="Arial" w:cs="Arial"/>
              </w:rPr>
              <w:t>Data to be filled in by site</w:t>
            </w:r>
          </w:p>
        </w:tc>
        <w:tc>
          <w:tcPr>
            <w:tcW w:w="833" w:type="pct"/>
          </w:tcPr>
          <w:p w14:paraId="67229138" w14:textId="5689C319" w:rsidR="00016F81" w:rsidRPr="001A0ECA" w:rsidRDefault="0007218F" w:rsidP="0008234A">
            <w:pPr>
              <w:spacing w:before="120" w:after="120" w:line="240" w:lineRule="auto"/>
              <w:rPr>
                <w:rFonts w:ascii="Arial" w:hAnsi="Arial" w:cs="Arial"/>
              </w:rPr>
            </w:pPr>
            <w:r w:rsidRPr="001A0ECA">
              <w:rPr>
                <w:rFonts w:ascii="Arial" w:hAnsi="Arial" w:cs="Arial"/>
              </w:rPr>
              <w:t>Data to be filled in by site</w:t>
            </w:r>
          </w:p>
        </w:tc>
        <w:tc>
          <w:tcPr>
            <w:tcW w:w="833" w:type="pct"/>
          </w:tcPr>
          <w:p w14:paraId="342A02A3" w14:textId="0B897B2B" w:rsidR="00016F81" w:rsidRPr="001A0ECA" w:rsidRDefault="0007218F" w:rsidP="0008234A">
            <w:pPr>
              <w:spacing w:before="120" w:after="120" w:line="240" w:lineRule="auto"/>
              <w:rPr>
                <w:rFonts w:ascii="Arial" w:hAnsi="Arial" w:cs="Arial"/>
              </w:rPr>
            </w:pPr>
            <w:r w:rsidRPr="001A0ECA">
              <w:rPr>
                <w:rFonts w:ascii="Arial" w:hAnsi="Arial" w:cs="Arial"/>
              </w:rPr>
              <w:t>Data to be filled in by site</w:t>
            </w:r>
          </w:p>
        </w:tc>
        <w:tc>
          <w:tcPr>
            <w:tcW w:w="834" w:type="pct"/>
          </w:tcPr>
          <w:p w14:paraId="4AB3F344" w14:textId="1C21164F" w:rsidR="00016F81" w:rsidRPr="001A0ECA" w:rsidRDefault="0007218F" w:rsidP="0008234A">
            <w:pPr>
              <w:spacing w:before="120" w:after="120" w:line="240" w:lineRule="auto"/>
              <w:rPr>
                <w:rFonts w:ascii="Arial" w:hAnsi="Arial" w:cs="Arial"/>
              </w:rPr>
            </w:pPr>
            <w:r w:rsidRPr="001A0ECA">
              <w:rPr>
                <w:rFonts w:ascii="Arial" w:hAnsi="Arial" w:cs="Arial"/>
              </w:rPr>
              <w:t>Data to be filled in by site</w:t>
            </w:r>
          </w:p>
        </w:tc>
      </w:tr>
    </w:tbl>
    <w:p w14:paraId="716D9E05" w14:textId="52EAB56D" w:rsidR="000D5374" w:rsidRPr="00730385" w:rsidRDefault="000C1CD8" w:rsidP="00DE20D6">
      <w:pPr>
        <w:pStyle w:val="ListParagraph"/>
        <w:spacing w:before="240" w:after="120"/>
        <w:ind w:left="0"/>
        <w:rPr>
          <w:rFonts w:cs="Arial"/>
          <w:noProof/>
        </w:rPr>
      </w:pPr>
      <w:r w:rsidRPr="00730385">
        <w:rPr>
          <w:rFonts w:cs="Arial"/>
          <w:noProof/>
        </w:rPr>
        <w:t>Segmental strain—long axis view (three chamber)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1750"/>
        <w:gridCol w:w="1589"/>
        <w:gridCol w:w="1874"/>
        <w:gridCol w:w="1911"/>
        <w:gridCol w:w="1750"/>
      </w:tblGrid>
      <w:tr w:rsidR="001A0ECA" w:rsidRPr="001A0ECA" w14:paraId="6A633E19" w14:textId="77777777" w:rsidTr="00730385">
        <w:trPr>
          <w:cantSplit/>
          <w:tblHeader/>
          <w:jc w:val="center"/>
        </w:trPr>
        <w:tc>
          <w:tcPr>
            <w:tcW w:w="756" w:type="pct"/>
            <w:vAlign w:val="center"/>
          </w:tcPr>
          <w:p w14:paraId="13B25124" w14:textId="77777777" w:rsidR="000D5374" w:rsidRPr="001A0ECA" w:rsidRDefault="000D5374" w:rsidP="00C24A74">
            <w:pPr>
              <w:spacing w:before="120" w:after="120" w:line="240" w:lineRule="auto"/>
              <w:jc w:val="center"/>
              <w:rPr>
                <w:rFonts w:ascii="Arial" w:hAnsi="Arial" w:cs="Arial"/>
              </w:rPr>
            </w:pPr>
            <w:r w:rsidRPr="001A0ECA">
              <w:rPr>
                <w:rFonts w:ascii="Arial" w:hAnsi="Arial" w:cs="Arial"/>
              </w:rPr>
              <w:t>Basal inferolateral</w:t>
            </w:r>
          </w:p>
        </w:tc>
        <w:tc>
          <w:tcPr>
            <w:tcW w:w="837" w:type="pct"/>
            <w:vAlign w:val="center"/>
          </w:tcPr>
          <w:p w14:paraId="03CBDA03" w14:textId="3DF07715" w:rsidR="000D5374" w:rsidRPr="001A0ECA" w:rsidRDefault="000D5374" w:rsidP="00730385">
            <w:pPr>
              <w:spacing w:before="120" w:after="120" w:line="240" w:lineRule="auto"/>
              <w:jc w:val="center"/>
              <w:rPr>
                <w:rFonts w:ascii="Arial" w:hAnsi="Arial" w:cs="Arial"/>
              </w:rPr>
            </w:pPr>
            <w:r w:rsidRPr="001A0ECA">
              <w:rPr>
                <w:rFonts w:ascii="Arial" w:hAnsi="Arial" w:cs="Arial"/>
              </w:rPr>
              <w:t>Mid inferolateral</w:t>
            </w:r>
          </w:p>
        </w:tc>
        <w:tc>
          <w:tcPr>
            <w:tcW w:w="760" w:type="pct"/>
            <w:vAlign w:val="center"/>
          </w:tcPr>
          <w:p w14:paraId="3E77696D" w14:textId="77777777" w:rsidR="000D5374" w:rsidRPr="001A0ECA" w:rsidRDefault="000D5374" w:rsidP="00C24A74">
            <w:pPr>
              <w:spacing w:before="120" w:after="120" w:line="240" w:lineRule="auto"/>
              <w:jc w:val="center"/>
              <w:rPr>
                <w:rFonts w:ascii="Arial" w:hAnsi="Arial" w:cs="Arial"/>
              </w:rPr>
            </w:pPr>
            <w:r w:rsidRPr="001A0ECA">
              <w:rPr>
                <w:rFonts w:ascii="Arial" w:hAnsi="Arial" w:cs="Arial"/>
              </w:rPr>
              <w:t>Apical lateral</w:t>
            </w:r>
          </w:p>
        </w:tc>
        <w:tc>
          <w:tcPr>
            <w:tcW w:w="896" w:type="pct"/>
            <w:vAlign w:val="center"/>
          </w:tcPr>
          <w:p w14:paraId="06144741" w14:textId="77777777" w:rsidR="000D5374" w:rsidRPr="001A0ECA" w:rsidRDefault="000D5374" w:rsidP="00C24A74">
            <w:pPr>
              <w:spacing w:before="120" w:after="120" w:line="240" w:lineRule="auto"/>
              <w:jc w:val="center"/>
              <w:rPr>
                <w:rFonts w:ascii="Arial" w:hAnsi="Arial" w:cs="Arial"/>
              </w:rPr>
            </w:pPr>
            <w:r w:rsidRPr="001A0ECA">
              <w:rPr>
                <w:rFonts w:ascii="Arial" w:hAnsi="Arial" w:cs="Arial"/>
              </w:rPr>
              <w:t xml:space="preserve">Basal </w:t>
            </w:r>
            <w:proofErr w:type="spellStart"/>
            <w:r w:rsidRPr="001A0ECA">
              <w:rPr>
                <w:rFonts w:ascii="Arial" w:hAnsi="Arial" w:cs="Arial"/>
              </w:rPr>
              <w:t>anteroseptum</w:t>
            </w:r>
            <w:proofErr w:type="spellEnd"/>
          </w:p>
        </w:tc>
        <w:tc>
          <w:tcPr>
            <w:tcW w:w="914" w:type="pct"/>
            <w:vAlign w:val="center"/>
          </w:tcPr>
          <w:p w14:paraId="52FE351F" w14:textId="77777777" w:rsidR="000D5374" w:rsidRPr="001A0ECA" w:rsidRDefault="000D5374" w:rsidP="00C24A74">
            <w:pPr>
              <w:spacing w:before="120" w:after="120" w:line="240" w:lineRule="auto"/>
              <w:jc w:val="center"/>
              <w:rPr>
                <w:rFonts w:ascii="Arial" w:hAnsi="Arial" w:cs="Arial"/>
              </w:rPr>
            </w:pPr>
            <w:r w:rsidRPr="001A0ECA">
              <w:rPr>
                <w:rFonts w:ascii="Arial" w:hAnsi="Arial" w:cs="Arial"/>
              </w:rPr>
              <w:t xml:space="preserve">Mid </w:t>
            </w:r>
            <w:proofErr w:type="spellStart"/>
            <w:r w:rsidRPr="001A0ECA">
              <w:rPr>
                <w:rFonts w:ascii="Arial" w:hAnsi="Arial" w:cs="Arial"/>
              </w:rPr>
              <w:t>anteroseptum</w:t>
            </w:r>
            <w:proofErr w:type="spellEnd"/>
          </w:p>
        </w:tc>
        <w:tc>
          <w:tcPr>
            <w:tcW w:w="837" w:type="pct"/>
            <w:vAlign w:val="center"/>
          </w:tcPr>
          <w:p w14:paraId="7D48BC0D" w14:textId="77777777" w:rsidR="000D5374" w:rsidRPr="001A0ECA" w:rsidRDefault="000D5374" w:rsidP="00C24A74">
            <w:pPr>
              <w:spacing w:before="120" w:after="120" w:line="240" w:lineRule="auto"/>
              <w:jc w:val="center"/>
              <w:rPr>
                <w:rFonts w:ascii="Arial" w:hAnsi="Arial" w:cs="Arial"/>
              </w:rPr>
            </w:pPr>
            <w:r w:rsidRPr="001A0ECA">
              <w:rPr>
                <w:rFonts w:ascii="Arial" w:hAnsi="Arial" w:cs="Arial"/>
              </w:rPr>
              <w:t>Apical anterior</w:t>
            </w:r>
          </w:p>
        </w:tc>
      </w:tr>
      <w:tr w:rsidR="001A0ECA" w:rsidRPr="001A0ECA" w14:paraId="6116A82E" w14:textId="77777777" w:rsidTr="00730385">
        <w:trPr>
          <w:cantSplit/>
          <w:jc w:val="center"/>
        </w:trPr>
        <w:tc>
          <w:tcPr>
            <w:tcW w:w="756" w:type="pct"/>
            <w:vAlign w:val="center"/>
          </w:tcPr>
          <w:p w14:paraId="7C523D30" w14:textId="064A25A9" w:rsidR="000D5374" w:rsidRPr="001A0ECA" w:rsidRDefault="0007218F" w:rsidP="0007218F">
            <w:pPr>
              <w:spacing w:before="120" w:after="120" w:line="240" w:lineRule="auto"/>
              <w:rPr>
                <w:rFonts w:ascii="Arial" w:hAnsi="Arial" w:cs="Arial"/>
              </w:rPr>
            </w:pPr>
            <w:r w:rsidRPr="001A0ECA">
              <w:rPr>
                <w:rFonts w:ascii="Arial" w:hAnsi="Arial" w:cs="Arial"/>
              </w:rPr>
              <w:t>Data to be filled in by site</w:t>
            </w:r>
          </w:p>
        </w:tc>
        <w:tc>
          <w:tcPr>
            <w:tcW w:w="837" w:type="pct"/>
            <w:vAlign w:val="center"/>
          </w:tcPr>
          <w:p w14:paraId="6FB41618" w14:textId="3A9ECE84" w:rsidR="000D5374" w:rsidRPr="001A0ECA" w:rsidRDefault="0007218F" w:rsidP="0007218F">
            <w:pPr>
              <w:spacing w:before="120" w:after="120" w:line="240" w:lineRule="auto"/>
              <w:rPr>
                <w:rFonts w:ascii="Arial" w:hAnsi="Arial" w:cs="Arial"/>
              </w:rPr>
            </w:pPr>
            <w:r w:rsidRPr="001A0ECA">
              <w:rPr>
                <w:rFonts w:ascii="Arial" w:hAnsi="Arial" w:cs="Arial"/>
              </w:rPr>
              <w:t>Data to be filled in by site</w:t>
            </w:r>
          </w:p>
        </w:tc>
        <w:tc>
          <w:tcPr>
            <w:tcW w:w="760" w:type="pct"/>
            <w:vAlign w:val="center"/>
          </w:tcPr>
          <w:p w14:paraId="6AC085FC" w14:textId="63E38945" w:rsidR="000D5374" w:rsidRPr="001A0ECA" w:rsidRDefault="0007218F" w:rsidP="0007218F">
            <w:pPr>
              <w:spacing w:before="120" w:after="120" w:line="240" w:lineRule="auto"/>
              <w:rPr>
                <w:rFonts w:ascii="Arial" w:hAnsi="Arial" w:cs="Arial"/>
              </w:rPr>
            </w:pPr>
            <w:r w:rsidRPr="001A0ECA">
              <w:rPr>
                <w:rFonts w:ascii="Arial" w:hAnsi="Arial" w:cs="Arial"/>
              </w:rPr>
              <w:t>Data to be filled in by site</w:t>
            </w:r>
          </w:p>
        </w:tc>
        <w:tc>
          <w:tcPr>
            <w:tcW w:w="896" w:type="pct"/>
            <w:vAlign w:val="center"/>
          </w:tcPr>
          <w:p w14:paraId="76E10AB5" w14:textId="07F72F62" w:rsidR="000D5374" w:rsidRPr="001A0ECA" w:rsidRDefault="0007218F" w:rsidP="0007218F">
            <w:pPr>
              <w:spacing w:before="120" w:after="120" w:line="240" w:lineRule="auto"/>
              <w:rPr>
                <w:rFonts w:ascii="Arial" w:hAnsi="Arial" w:cs="Arial"/>
              </w:rPr>
            </w:pPr>
            <w:r w:rsidRPr="001A0ECA">
              <w:rPr>
                <w:rFonts w:ascii="Arial" w:hAnsi="Arial" w:cs="Arial"/>
              </w:rPr>
              <w:t>Data to be filled in by site</w:t>
            </w:r>
          </w:p>
        </w:tc>
        <w:tc>
          <w:tcPr>
            <w:tcW w:w="914" w:type="pct"/>
            <w:vAlign w:val="center"/>
          </w:tcPr>
          <w:p w14:paraId="3264ACC1" w14:textId="5528272D" w:rsidR="000D5374" w:rsidRPr="001A0ECA" w:rsidRDefault="0007218F" w:rsidP="0007218F">
            <w:pPr>
              <w:spacing w:before="120" w:after="120" w:line="240" w:lineRule="auto"/>
              <w:rPr>
                <w:rFonts w:ascii="Arial" w:hAnsi="Arial" w:cs="Arial"/>
              </w:rPr>
            </w:pPr>
            <w:r w:rsidRPr="001A0ECA">
              <w:rPr>
                <w:rFonts w:ascii="Arial" w:hAnsi="Arial" w:cs="Arial"/>
              </w:rPr>
              <w:t>Data to be filled in by site</w:t>
            </w:r>
          </w:p>
        </w:tc>
        <w:tc>
          <w:tcPr>
            <w:tcW w:w="837" w:type="pct"/>
            <w:vAlign w:val="center"/>
          </w:tcPr>
          <w:p w14:paraId="5B442A46" w14:textId="7732F627" w:rsidR="000D5374" w:rsidRPr="001A0ECA" w:rsidRDefault="0007218F" w:rsidP="0007218F">
            <w:pPr>
              <w:spacing w:before="120" w:after="120" w:line="240" w:lineRule="auto"/>
              <w:rPr>
                <w:rFonts w:ascii="Arial" w:hAnsi="Arial" w:cs="Arial"/>
              </w:rPr>
            </w:pPr>
            <w:r w:rsidRPr="001A0ECA">
              <w:rPr>
                <w:rFonts w:ascii="Arial" w:hAnsi="Arial" w:cs="Arial"/>
              </w:rPr>
              <w:t>Data to be filled in by site</w:t>
            </w:r>
          </w:p>
        </w:tc>
      </w:tr>
    </w:tbl>
    <w:p w14:paraId="07B4428D" w14:textId="79658234" w:rsidR="000D5374" w:rsidRDefault="000D5374" w:rsidP="000D5374">
      <w:pPr>
        <w:rPr>
          <w:rFonts w:ascii="Arial" w:hAnsi="Arial" w:cs="Arial"/>
        </w:rPr>
      </w:pPr>
    </w:p>
    <w:p w14:paraId="46410671" w14:textId="77777777" w:rsidR="0007218F" w:rsidRPr="00730385" w:rsidRDefault="0007218F" w:rsidP="000D5374">
      <w:pPr>
        <w:rPr>
          <w:rFonts w:ascii="Arial" w:hAnsi="Arial" w:cs="Arial"/>
        </w:rPr>
      </w:pPr>
    </w:p>
    <w:p w14:paraId="5DCC36D6" w14:textId="739B304A" w:rsidR="000D5374" w:rsidRPr="00730385" w:rsidRDefault="000D5374" w:rsidP="000D5374">
      <w:pPr>
        <w:rPr>
          <w:rFonts w:ascii="Arial" w:hAnsi="Arial" w:cs="Arial"/>
          <w:noProof/>
        </w:rPr>
      </w:pPr>
      <w:r w:rsidRPr="00730385">
        <w:rPr>
          <w:rFonts w:ascii="Arial" w:hAnsi="Arial" w:cs="Arial"/>
        </w:rPr>
        <w:t>Recorder Signature:</w:t>
      </w:r>
      <w:r w:rsidRPr="00730385">
        <w:rPr>
          <w:rFonts w:ascii="Arial" w:hAnsi="Arial" w:cs="Arial"/>
        </w:rPr>
        <w:tab/>
      </w:r>
      <w:r w:rsidRPr="00730385">
        <w:rPr>
          <w:rFonts w:ascii="Arial" w:hAnsi="Arial" w:cs="Arial"/>
        </w:rPr>
        <w:tab/>
      </w:r>
      <w:r w:rsidRPr="00730385">
        <w:rPr>
          <w:rFonts w:ascii="Arial" w:hAnsi="Arial" w:cs="Arial"/>
        </w:rPr>
        <w:tab/>
      </w:r>
      <w:r w:rsidRPr="00730385">
        <w:rPr>
          <w:rFonts w:ascii="Arial" w:hAnsi="Arial" w:cs="Arial"/>
        </w:rPr>
        <w:tab/>
      </w:r>
      <w:r w:rsidRPr="00730385">
        <w:rPr>
          <w:rFonts w:ascii="Arial" w:hAnsi="Arial" w:cs="Arial"/>
        </w:rPr>
        <w:tab/>
      </w:r>
      <w:r w:rsidRPr="00730385">
        <w:rPr>
          <w:rFonts w:ascii="Arial" w:hAnsi="Arial" w:cs="Arial"/>
        </w:rPr>
        <w:tab/>
      </w:r>
      <w:r w:rsidRPr="00730385">
        <w:rPr>
          <w:rFonts w:ascii="Arial" w:hAnsi="Arial" w:cs="Arial"/>
        </w:rPr>
        <w:tab/>
        <w:t xml:space="preserve">Date: </w:t>
      </w:r>
    </w:p>
    <w:p w14:paraId="135AB3CC" w14:textId="77777777" w:rsidR="00CD48A1" w:rsidRPr="00730385" w:rsidRDefault="00CD48A1">
      <w:pPr>
        <w:rPr>
          <w:rFonts w:ascii="Arial" w:hAnsi="Arial" w:cs="Arial"/>
          <w:lang w:val="en-US"/>
        </w:rPr>
        <w:sectPr w:rsidR="00CD48A1" w:rsidRPr="00730385" w:rsidSect="00D42D59">
          <w:headerReference w:type="default" r:id="rId8"/>
          <w:footerReference w:type="default" r:id="rId9"/>
          <w:headerReference w:type="first" r:id="rId10"/>
          <w:footerReference w:type="first" r:id="rId11"/>
          <w:pgSz w:w="11906" w:h="16838"/>
          <w:pgMar w:top="720" w:right="720" w:bottom="720" w:left="720" w:header="720" w:footer="432" w:gutter="0"/>
          <w:cols w:space="708"/>
          <w:docGrid w:linePitch="360"/>
        </w:sectPr>
      </w:pPr>
    </w:p>
    <w:p w14:paraId="19B0502F" w14:textId="7A367C9A" w:rsidR="00B205F2" w:rsidRPr="00730385" w:rsidRDefault="00B205F2" w:rsidP="00AC1EDA">
      <w:pPr>
        <w:pStyle w:val="Heading2"/>
        <w:rPr>
          <w:sz w:val="22"/>
          <w:szCs w:val="22"/>
        </w:rPr>
      </w:pPr>
      <w:r w:rsidRPr="00730385">
        <w:rPr>
          <w:sz w:val="22"/>
          <w:szCs w:val="22"/>
        </w:rPr>
        <w:lastRenderedPageBreak/>
        <w:t>General Instructions</w:t>
      </w:r>
    </w:p>
    <w:p w14:paraId="1C00E1F5" w14:textId="78C2580B" w:rsidR="00B205F2" w:rsidRPr="00730385" w:rsidRDefault="00B205F2" w:rsidP="00B205F2">
      <w:pPr>
        <w:rPr>
          <w:rFonts w:ascii="Arial" w:hAnsi="Arial" w:cs="Arial"/>
        </w:rPr>
      </w:pPr>
      <w:r w:rsidRPr="00730385">
        <w:rPr>
          <w:rFonts w:ascii="Arial" w:hAnsi="Arial" w:cs="Arial"/>
        </w:rPr>
        <w:t xml:space="preserve">This form contains data elements that are collected to measure </w:t>
      </w:r>
      <w:r w:rsidR="00BC1FEE" w:rsidRPr="00730385">
        <w:rPr>
          <w:rFonts w:ascii="Arial" w:hAnsi="Arial" w:cs="Arial"/>
        </w:rPr>
        <w:t>myocardial segmental and global contractility</w:t>
      </w:r>
      <w:r w:rsidRPr="00730385">
        <w:rPr>
          <w:rFonts w:ascii="Arial" w:hAnsi="Arial" w:cs="Arial"/>
        </w:rPr>
        <w:t>.</w:t>
      </w:r>
    </w:p>
    <w:p w14:paraId="3C77588E" w14:textId="6AC2818C" w:rsidR="00F50F05" w:rsidRPr="00730385" w:rsidRDefault="00F50F05" w:rsidP="00F50F05">
      <w:pPr>
        <w:contextualSpacing/>
        <w:rPr>
          <w:rFonts w:ascii="Arial" w:hAnsi="Arial" w:cs="Arial"/>
        </w:rPr>
      </w:pPr>
      <w:r w:rsidRPr="00730385">
        <w:rPr>
          <w:rFonts w:ascii="Arial" w:hAnsi="Arial" w:cs="Arial"/>
        </w:rPr>
        <w:t xml:space="preserve">Important note: </w:t>
      </w:r>
      <w:bookmarkStart w:id="1" w:name="_Hlk97732910"/>
      <w:r w:rsidRPr="00730385">
        <w:rPr>
          <w:rFonts w:ascii="Arial" w:hAnsi="Arial" w:cs="Arial"/>
        </w:rPr>
        <w:t xml:space="preserve">None of the data elements included on this CRF Module are classified as Core (i.e., strongly recommended for all </w:t>
      </w:r>
      <w:r w:rsidR="0007218F">
        <w:rPr>
          <w:rFonts w:ascii="Arial" w:hAnsi="Arial" w:cs="Arial"/>
        </w:rPr>
        <w:t>m</w:t>
      </w:r>
      <w:r w:rsidR="002F6271" w:rsidRPr="00730385">
        <w:rPr>
          <w:rFonts w:ascii="Arial" w:hAnsi="Arial" w:cs="Arial"/>
        </w:rPr>
        <w:t xml:space="preserve">itochondrial </w:t>
      </w:r>
      <w:r w:rsidR="0007218F">
        <w:rPr>
          <w:rFonts w:ascii="Arial" w:hAnsi="Arial" w:cs="Arial"/>
        </w:rPr>
        <w:t>d</w:t>
      </w:r>
      <w:r w:rsidR="002F6271" w:rsidRPr="00730385">
        <w:rPr>
          <w:rFonts w:ascii="Arial" w:hAnsi="Arial" w:cs="Arial"/>
        </w:rPr>
        <w:t>isease</w:t>
      </w:r>
      <w:r w:rsidRPr="00730385">
        <w:rPr>
          <w:rFonts w:ascii="Arial" w:hAnsi="Arial" w:cs="Arial"/>
        </w:rPr>
        <w:t xml:space="preserve"> clinical studies to collect).</w:t>
      </w:r>
      <w:bookmarkEnd w:id="1"/>
      <w:r w:rsidR="0007218F">
        <w:rPr>
          <w:rFonts w:ascii="Arial" w:hAnsi="Arial" w:cs="Arial"/>
        </w:rPr>
        <w:t xml:space="preserve"> </w:t>
      </w:r>
      <w:r w:rsidRPr="00730385">
        <w:rPr>
          <w:rFonts w:ascii="Arial" w:hAnsi="Arial" w:cs="Arial"/>
        </w:rPr>
        <w:t>All of the data elements are classified as Exploratory and should only be collected if the research team considers them appropriate for their study.</w:t>
      </w:r>
    </w:p>
    <w:p w14:paraId="498D208B" w14:textId="77777777" w:rsidR="00F50F05" w:rsidRPr="00730385" w:rsidRDefault="00F50F05" w:rsidP="00F50F05">
      <w:pPr>
        <w:contextualSpacing/>
        <w:rPr>
          <w:rFonts w:ascii="Arial" w:hAnsi="Arial" w:cs="Arial"/>
        </w:rPr>
      </w:pPr>
    </w:p>
    <w:p w14:paraId="6290472E" w14:textId="77777777" w:rsidR="00F50F05" w:rsidRPr="00730385" w:rsidRDefault="00F50F05" w:rsidP="00F50F05">
      <w:pPr>
        <w:contextualSpacing/>
        <w:rPr>
          <w:rFonts w:ascii="Arial" w:hAnsi="Arial" w:cs="Arial"/>
        </w:rPr>
      </w:pPr>
      <w:r w:rsidRPr="00730385">
        <w:rPr>
          <w:rFonts w:ascii="Arial" w:hAnsi="Arial" w:cs="Arial"/>
        </w:rPr>
        <w:t xml:space="preserve">Please see the Data Dictionary for element classifications. </w:t>
      </w:r>
    </w:p>
    <w:p w14:paraId="52B8A192" w14:textId="77777777" w:rsidR="00F50F05" w:rsidRPr="00730385" w:rsidRDefault="00F50F05" w:rsidP="00B205F2">
      <w:pPr>
        <w:rPr>
          <w:rFonts w:ascii="Arial" w:hAnsi="Arial" w:cs="Arial"/>
        </w:rPr>
      </w:pPr>
    </w:p>
    <w:p w14:paraId="68E94766" w14:textId="77777777" w:rsidR="00B205F2" w:rsidRPr="00730385" w:rsidRDefault="00B205F2" w:rsidP="00AC1EDA">
      <w:pPr>
        <w:pStyle w:val="Heading2"/>
        <w:rPr>
          <w:sz w:val="22"/>
          <w:szCs w:val="22"/>
        </w:rPr>
      </w:pPr>
      <w:r w:rsidRPr="00730385">
        <w:rPr>
          <w:sz w:val="22"/>
          <w:szCs w:val="22"/>
        </w:rPr>
        <w:t>Specific Instructions</w:t>
      </w:r>
    </w:p>
    <w:p w14:paraId="1F73A5E7" w14:textId="0A379B16" w:rsidR="00905ED0" w:rsidRPr="00905ED0" w:rsidRDefault="00905ED0" w:rsidP="00BC1FEE">
      <w:pPr>
        <w:rPr>
          <w:rFonts w:ascii="Arial" w:hAnsi="Arial" w:cs="Arial"/>
          <w:lang w:val="en-US"/>
        </w:rPr>
      </w:pPr>
      <w:r w:rsidRPr="00905ED0">
        <w:rPr>
          <w:rFonts w:ascii="Arial" w:eastAsia="Times New Roman" w:hAnsi="Arial" w:cs="Arial"/>
        </w:rPr>
        <w:t xml:space="preserve">Date/time should be recorded to the level of granularity known (e.g., year, year and month, complete date plus hours and minutes, etc.) and in an unambiguous format acceptable to the study database like DD-MMM-YYYY. When date/time data are prepared for aggregation or sharing, they should be converted to the format specified by </w:t>
      </w:r>
      <w:hyperlink r:id="rId12" w:history="1">
        <w:r w:rsidRPr="00905ED0">
          <w:rPr>
            <w:rStyle w:val="Hyperlink"/>
            <w:rFonts w:ascii="Arial" w:eastAsia="Times New Roman" w:hAnsi="Arial" w:cs="Arial"/>
          </w:rPr>
          <w:t>ISO 8601</w:t>
        </w:r>
      </w:hyperlink>
      <w:r w:rsidRPr="00905ED0">
        <w:rPr>
          <w:rFonts w:ascii="Arial" w:eastAsia="Times New Roman" w:hAnsi="Arial" w:cs="Arial"/>
        </w:rPr>
        <w:t>;  YYYY-MM-DD T:hh:mm:ss.</w:t>
      </w:r>
    </w:p>
    <w:p w14:paraId="5864F443" w14:textId="1F3DC322" w:rsidR="00B205F2" w:rsidRPr="00730385" w:rsidRDefault="008B4BB5" w:rsidP="00BC1FEE">
      <w:pPr>
        <w:rPr>
          <w:rFonts w:ascii="Arial" w:hAnsi="Arial" w:cs="Arial"/>
          <w:lang w:val="en-US"/>
        </w:rPr>
      </w:pPr>
      <w:r w:rsidRPr="00730385">
        <w:rPr>
          <w:rFonts w:ascii="Arial" w:hAnsi="Arial" w:cs="Arial"/>
          <w:lang w:val="en-US"/>
        </w:rPr>
        <w:t>F</w:t>
      </w:r>
      <w:r w:rsidR="00BC1FEE" w:rsidRPr="00730385">
        <w:rPr>
          <w:rFonts w:ascii="Arial" w:hAnsi="Arial" w:cs="Arial"/>
          <w:lang w:val="en-US"/>
        </w:rPr>
        <w:t xml:space="preserve">rame rates </w:t>
      </w:r>
      <w:r w:rsidR="00F060F2" w:rsidRPr="00730385">
        <w:rPr>
          <w:rFonts w:ascii="Arial" w:hAnsi="Arial" w:cs="Arial"/>
          <w:lang w:val="en-US"/>
        </w:rPr>
        <w:t xml:space="preserve">between </w:t>
      </w:r>
      <w:r w:rsidR="00BC1FEE" w:rsidRPr="00730385">
        <w:rPr>
          <w:rFonts w:ascii="Arial" w:hAnsi="Arial" w:cs="Arial"/>
          <w:lang w:val="en-US"/>
        </w:rPr>
        <w:t>40</w:t>
      </w:r>
      <w:r w:rsidR="00F060F2" w:rsidRPr="00730385">
        <w:rPr>
          <w:rFonts w:ascii="Arial" w:hAnsi="Arial" w:cs="Arial"/>
          <w:lang w:val="en-US"/>
        </w:rPr>
        <w:t xml:space="preserve"> </w:t>
      </w:r>
      <w:r w:rsidR="00BC1FEE" w:rsidRPr="00730385">
        <w:rPr>
          <w:rFonts w:ascii="Arial" w:hAnsi="Arial" w:cs="Arial"/>
          <w:lang w:val="en-US"/>
        </w:rPr>
        <w:t xml:space="preserve">to 80 frames/sec </w:t>
      </w:r>
      <w:r w:rsidR="00F060F2" w:rsidRPr="00730385">
        <w:rPr>
          <w:rFonts w:ascii="Arial" w:hAnsi="Arial" w:cs="Arial"/>
          <w:lang w:val="en-US"/>
        </w:rPr>
        <w:t xml:space="preserve">are generally recommended, however </w:t>
      </w:r>
      <w:r w:rsidR="00BC1FEE" w:rsidRPr="00730385">
        <w:rPr>
          <w:rFonts w:ascii="Arial" w:hAnsi="Arial" w:cs="Arial"/>
          <w:lang w:val="en-US"/>
        </w:rPr>
        <w:t>higher frame rates are advisable to avoid</w:t>
      </w:r>
      <w:r w:rsidR="00F060F2" w:rsidRPr="00730385">
        <w:rPr>
          <w:rFonts w:ascii="Arial" w:hAnsi="Arial" w:cs="Arial"/>
          <w:lang w:val="en-US"/>
        </w:rPr>
        <w:t xml:space="preserve"> </w:t>
      </w:r>
      <w:proofErr w:type="spellStart"/>
      <w:r w:rsidR="00BC1FEE" w:rsidRPr="00730385">
        <w:rPr>
          <w:rFonts w:ascii="Arial" w:hAnsi="Arial" w:cs="Arial"/>
          <w:lang w:val="en-US"/>
        </w:rPr>
        <w:t>undersampling</w:t>
      </w:r>
      <w:proofErr w:type="spellEnd"/>
      <w:r w:rsidR="00BC1FEE" w:rsidRPr="00730385">
        <w:rPr>
          <w:rFonts w:ascii="Arial" w:hAnsi="Arial" w:cs="Arial"/>
          <w:lang w:val="en-US"/>
        </w:rPr>
        <w:t xml:space="preserve"> in tachycardia.</w:t>
      </w:r>
    </w:p>
    <w:p w14:paraId="33FB90DF" w14:textId="77777777" w:rsidR="00BC1FEE" w:rsidRPr="00730385" w:rsidRDefault="00BC1FEE" w:rsidP="00BC1FEE">
      <w:pPr>
        <w:rPr>
          <w:rFonts w:ascii="Arial" w:hAnsi="Arial" w:cs="Arial"/>
          <w:lang w:val="en-US"/>
        </w:rPr>
      </w:pPr>
      <w:r w:rsidRPr="00730385">
        <w:rPr>
          <w:rFonts w:ascii="Arial" w:hAnsi="Arial" w:cs="Arial"/>
          <w:lang w:val="en-US"/>
        </w:rPr>
        <w:t>The focus should be positioned at an intermediate depth to optimize</w:t>
      </w:r>
      <w:r w:rsidR="00D14211" w:rsidRPr="00730385">
        <w:rPr>
          <w:rFonts w:ascii="Arial" w:hAnsi="Arial" w:cs="Arial"/>
          <w:lang w:val="en-US"/>
        </w:rPr>
        <w:t xml:space="preserve"> </w:t>
      </w:r>
      <w:r w:rsidRPr="00730385">
        <w:rPr>
          <w:rFonts w:ascii="Arial" w:hAnsi="Arial" w:cs="Arial"/>
          <w:lang w:val="en-US"/>
        </w:rPr>
        <w:t>the images for 2D STE, and sector depth and width should be adjusted</w:t>
      </w:r>
      <w:r w:rsidR="006308EA" w:rsidRPr="00730385">
        <w:rPr>
          <w:rFonts w:ascii="Arial" w:hAnsi="Arial" w:cs="Arial"/>
          <w:lang w:val="en-US"/>
        </w:rPr>
        <w:t xml:space="preserve"> </w:t>
      </w:r>
      <w:r w:rsidRPr="00730385">
        <w:rPr>
          <w:rFonts w:ascii="Arial" w:hAnsi="Arial" w:cs="Arial"/>
          <w:lang w:val="en-US"/>
        </w:rPr>
        <w:t>to include as little as possible outside the region of interest.</w:t>
      </w:r>
    </w:p>
    <w:p w14:paraId="54F18F61" w14:textId="77777777" w:rsidR="00BC1FEE" w:rsidRPr="00730385" w:rsidRDefault="00BC1FEE" w:rsidP="00BC1FEE">
      <w:pPr>
        <w:rPr>
          <w:rFonts w:ascii="Arial" w:hAnsi="Arial" w:cs="Arial"/>
          <w:lang w:val="en-US"/>
        </w:rPr>
      </w:pPr>
      <w:r w:rsidRPr="00730385">
        <w:rPr>
          <w:rFonts w:ascii="Arial" w:hAnsi="Arial" w:cs="Arial"/>
          <w:lang w:val="en-US"/>
        </w:rPr>
        <w:t>Any artifact</w:t>
      </w:r>
      <w:r w:rsidR="00634184" w:rsidRPr="00730385">
        <w:rPr>
          <w:rFonts w:ascii="Arial" w:hAnsi="Arial" w:cs="Arial"/>
          <w:lang w:val="en-US"/>
        </w:rPr>
        <w:t xml:space="preserve"> </w:t>
      </w:r>
      <w:r w:rsidRPr="00730385">
        <w:rPr>
          <w:rFonts w:ascii="Arial" w:hAnsi="Arial" w:cs="Arial"/>
          <w:lang w:val="en-US"/>
        </w:rPr>
        <w:t>that resembles speckle patterns will influence the quality of speckle</w:t>
      </w:r>
      <w:r w:rsidR="00634184" w:rsidRPr="00730385">
        <w:rPr>
          <w:rFonts w:ascii="Arial" w:hAnsi="Arial" w:cs="Arial"/>
          <w:lang w:val="en-US"/>
        </w:rPr>
        <w:t xml:space="preserve"> </w:t>
      </w:r>
      <w:r w:rsidRPr="00730385">
        <w:rPr>
          <w:rFonts w:ascii="Arial" w:hAnsi="Arial" w:cs="Arial"/>
          <w:lang w:val="en-US"/>
        </w:rPr>
        <w:t>tracking, and thus care should be taken to avoid these.</w:t>
      </w:r>
    </w:p>
    <w:p w14:paraId="52166A4F" w14:textId="77777777" w:rsidR="00BC1FEE" w:rsidRPr="00730385" w:rsidRDefault="00BC1FEE" w:rsidP="00BC1FEE">
      <w:pPr>
        <w:rPr>
          <w:rFonts w:ascii="Arial" w:hAnsi="Arial" w:cs="Arial"/>
          <w:lang w:val="en-US"/>
        </w:rPr>
      </w:pPr>
      <w:r w:rsidRPr="00730385">
        <w:rPr>
          <w:rFonts w:ascii="Arial" w:hAnsi="Arial" w:cs="Arial"/>
          <w:lang w:val="en-US"/>
        </w:rPr>
        <w:t>For software</w:t>
      </w:r>
      <w:r w:rsidR="00634184" w:rsidRPr="00730385">
        <w:rPr>
          <w:rFonts w:ascii="Arial" w:hAnsi="Arial" w:cs="Arial"/>
          <w:lang w:val="en-US"/>
        </w:rPr>
        <w:t xml:space="preserve"> </w:t>
      </w:r>
      <w:r w:rsidRPr="00730385">
        <w:rPr>
          <w:rFonts w:ascii="Arial" w:hAnsi="Arial" w:cs="Arial"/>
          <w:lang w:val="en-US"/>
        </w:rPr>
        <w:t>packages that process single beats, data sampling should start 100</w:t>
      </w:r>
      <w:r w:rsidR="00634184" w:rsidRPr="00730385">
        <w:rPr>
          <w:rFonts w:ascii="Arial" w:hAnsi="Arial" w:cs="Arial"/>
          <w:lang w:val="en-US"/>
        </w:rPr>
        <w:t xml:space="preserve"> </w:t>
      </w:r>
      <w:r w:rsidRPr="00730385">
        <w:rPr>
          <w:rFonts w:ascii="Arial" w:hAnsi="Arial" w:cs="Arial"/>
          <w:lang w:val="en-US"/>
        </w:rPr>
        <w:t>msec before the peak R wave of the first QRS complex and end 200</w:t>
      </w:r>
      <w:r w:rsidR="00432E35" w:rsidRPr="00730385">
        <w:rPr>
          <w:rFonts w:ascii="Arial" w:hAnsi="Arial" w:cs="Arial"/>
          <w:lang w:val="en-US"/>
        </w:rPr>
        <w:t xml:space="preserve"> </w:t>
      </w:r>
      <w:r w:rsidRPr="00730385">
        <w:rPr>
          <w:rFonts w:ascii="Arial" w:hAnsi="Arial" w:cs="Arial"/>
          <w:lang w:val="en-US"/>
        </w:rPr>
        <w:t>msec after the last QRS to allow</w:t>
      </w:r>
      <w:r w:rsidR="00432E35" w:rsidRPr="00730385">
        <w:rPr>
          <w:rFonts w:ascii="Arial" w:hAnsi="Arial" w:cs="Arial"/>
          <w:lang w:val="en-US"/>
        </w:rPr>
        <w:t xml:space="preserve"> </w:t>
      </w:r>
      <w:r w:rsidRPr="00730385">
        <w:rPr>
          <w:rFonts w:ascii="Arial" w:hAnsi="Arial" w:cs="Arial"/>
          <w:lang w:val="en-US"/>
        </w:rPr>
        <w:t>correct identification of the</w:t>
      </w:r>
      <w:r w:rsidR="00432E35" w:rsidRPr="00730385">
        <w:rPr>
          <w:rFonts w:ascii="Arial" w:hAnsi="Arial" w:cs="Arial"/>
          <w:lang w:val="en-US"/>
        </w:rPr>
        <w:t xml:space="preserve"> </w:t>
      </w:r>
      <w:r w:rsidRPr="00730385">
        <w:rPr>
          <w:rFonts w:ascii="Arial" w:hAnsi="Arial" w:cs="Arial"/>
          <w:lang w:val="en-US"/>
        </w:rPr>
        <w:t>QRS complex,</w:t>
      </w:r>
      <w:r w:rsidR="00820E47" w:rsidRPr="00730385">
        <w:rPr>
          <w:rFonts w:ascii="Arial" w:hAnsi="Arial" w:cs="Arial"/>
          <w:lang w:val="en-US"/>
        </w:rPr>
        <w:t xml:space="preserve"> </w:t>
      </w:r>
      <w:r w:rsidRPr="00730385">
        <w:rPr>
          <w:rFonts w:ascii="Arial" w:hAnsi="Arial" w:cs="Arial"/>
          <w:lang w:val="en-US"/>
        </w:rPr>
        <w:t>because failure to do so may result in erroneous drift compensation.</w:t>
      </w:r>
    </w:p>
    <w:p w14:paraId="40F92C05" w14:textId="3A871FB7" w:rsidR="00BC1FEE" w:rsidRPr="00730385" w:rsidRDefault="00BC1FEE" w:rsidP="00BC1FEE">
      <w:pPr>
        <w:rPr>
          <w:rFonts w:ascii="Arial" w:hAnsi="Arial" w:cs="Arial"/>
          <w:lang w:val="en-US"/>
        </w:rPr>
      </w:pPr>
      <w:r w:rsidRPr="00730385">
        <w:rPr>
          <w:rFonts w:ascii="Arial" w:hAnsi="Arial" w:cs="Arial"/>
          <w:lang w:val="en-US"/>
        </w:rPr>
        <w:t>Apical foreshortening seriously affects the results of 2D STE</w:t>
      </w:r>
      <w:r w:rsidR="0007218F">
        <w:rPr>
          <w:rFonts w:ascii="Arial" w:hAnsi="Arial" w:cs="Arial"/>
          <w:lang w:val="en-US"/>
        </w:rPr>
        <w:t xml:space="preserve"> </w:t>
      </w:r>
      <w:r w:rsidRPr="00730385">
        <w:rPr>
          <w:rFonts w:ascii="Arial" w:hAnsi="Arial" w:cs="Arial"/>
          <w:lang w:val="en-US"/>
        </w:rPr>
        <w:t>and</w:t>
      </w:r>
      <w:r w:rsidR="00C86A27" w:rsidRPr="00730385">
        <w:rPr>
          <w:rFonts w:ascii="Arial" w:hAnsi="Arial" w:cs="Arial"/>
          <w:lang w:val="en-US"/>
        </w:rPr>
        <w:t xml:space="preserve"> </w:t>
      </w:r>
      <w:r w:rsidRPr="00730385">
        <w:rPr>
          <w:rFonts w:ascii="Arial" w:hAnsi="Arial" w:cs="Arial"/>
          <w:lang w:val="en-US"/>
        </w:rPr>
        <w:t>should therefore be minimized.</w:t>
      </w:r>
    </w:p>
    <w:p w14:paraId="321A950F" w14:textId="77777777" w:rsidR="00BC1FEE" w:rsidRPr="00730385" w:rsidRDefault="005D7FF5" w:rsidP="00BC1FEE">
      <w:pPr>
        <w:rPr>
          <w:rFonts w:ascii="Arial" w:hAnsi="Arial" w:cs="Arial"/>
          <w:lang w:val="en-US"/>
        </w:rPr>
      </w:pPr>
      <w:r w:rsidRPr="00730385">
        <w:rPr>
          <w:rFonts w:ascii="Arial" w:hAnsi="Arial" w:cs="Arial"/>
          <w:lang w:val="en-US"/>
        </w:rPr>
        <w:t>T</w:t>
      </w:r>
      <w:r w:rsidR="00BC1FEE" w:rsidRPr="00730385">
        <w:rPr>
          <w:rFonts w:ascii="Arial" w:hAnsi="Arial" w:cs="Arial"/>
          <w:lang w:val="en-US"/>
        </w:rPr>
        <w:t>he short-axis cuts of the left</w:t>
      </w:r>
      <w:r w:rsidR="00F564B1" w:rsidRPr="00730385">
        <w:rPr>
          <w:rFonts w:ascii="Arial" w:hAnsi="Arial" w:cs="Arial"/>
          <w:lang w:val="en-US"/>
        </w:rPr>
        <w:t xml:space="preserve"> </w:t>
      </w:r>
      <w:r w:rsidR="00BC1FEE" w:rsidRPr="00730385">
        <w:rPr>
          <w:rFonts w:ascii="Arial" w:hAnsi="Arial" w:cs="Arial"/>
          <w:lang w:val="en-US"/>
        </w:rPr>
        <w:t>ventricle should be circular shaped to assess the deformation in the</w:t>
      </w:r>
      <w:r w:rsidR="00F564B1" w:rsidRPr="00730385">
        <w:rPr>
          <w:rFonts w:ascii="Arial" w:hAnsi="Arial" w:cs="Arial"/>
          <w:lang w:val="en-US"/>
        </w:rPr>
        <w:t xml:space="preserve"> </w:t>
      </w:r>
      <w:r w:rsidR="00BC1FEE" w:rsidRPr="00730385">
        <w:rPr>
          <w:rFonts w:ascii="Arial" w:hAnsi="Arial" w:cs="Arial"/>
          <w:lang w:val="en-US"/>
        </w:rPr>
        <w:t>anatomically correct circumferential and radial directions.</w:t>
      </w:r>
    </w:p>
    <w:p w14:paraId="40D520BD" w14:textId="77777777" w:rsidR="00971DBF" w:rsidRPr="00730385" w:rsidRDefault="00F4435D" w:rsidP="0007218F">
      <w:pPr>
        <w:pStyle w:val="Heading2"/>
        <w:rPr>
          <w:sz w:val="22"/>
          <w:szCs w:val="22"/>
        </w:rPr>
      </w:pPr>
      <w:r w:rsidRPr="00730385">
        <w:rPr>
          <w:sz w:val="22"/>
          <w:szCs w:val="22"/>
        </w:rPr>
        <w:t>Ref</w:t>
      </w:r>
      <w:r w:rsidR="00971DBF" w:rsidRPr="00730385">
        <w:rPr>
          <w:sz w:val="22"/>
          <w:szCs w:val="22"/>
        </w:rPr>
        <w:t>erence</w:t>
      </w:r>
      <w:r w:rsidRPr="00730385">
        <w:rPr>
          <w:sz w:val="22"/>
          <w:szCs w:val="22"/>
        </w:rPr>
        <w:t xml:space="preserve"> </w:t>
      </w:r>
    </w:p>
    <w:p w14:paraId="5CCE9BAF" w14:textId="77777777" w:rsidR="00855436" w:rsidRPr="00855436" w:rsidRDefault="00855436" w:rsidP="00855436">
      <w:pPr>
        <w:contextualSpacing/>
        <w:rPr>
          <w:rFonts w:ascii="Arial" w:hAnsi="Arial" w:cs="Arial"/>
          <w:lang w:val="en-US"/>
        </w:rPr>
      </w:pPr>
      <w:r w:rsidRPr="00855436">
        <w:rPr>
          <w:rFonts w:ascii="Arial" w:hAnsi="Arial" w:cs="Arial"/>
          <w:lang w:val="en-US"/>
        </w:rPr>
        <w:t xml:space="preserve">Lang RM, </w:t>
      </w:r>
      <w:proofErr w:type="spellStart"/>
      <w:r w:rsidRPr="00855436">
        <w:rPr>
          <w:rFonts w:ascii="Arial" w:hAnsi="Arial" w:cs="Arial"/>
          <w:lang w:val="en-US"/>
        </w:rPr>
        <w:t>Badano</w:t>
      </w:r>
      <w:proofErr w:type="spellEnd"/>
      <w:r w:rsidRPr="00855436">
        <w:rPr>
          <w:rFonts w:ascii="Arial" w:hAnsi="Arial" w:cs="Arial"/>
          <w:lang w:val="en-US"/>
        </w:rPr>
        <w:t xml:space="preserve"> LP, Mor-Avi V, </w:t>
      </w:r>
      <w:proofErr w:type="spellStart"/>
      <w:r w:rsidRPr="00855436">
        <w:rPr>
          <w:rFonts w:ascii="Arial" w:hAnsi="Arial" w:cs="Arial"/>
          <w:lang w:val="en-US"/>
        </w:rPr>
        <w:t>Afilalo</w:t>
      </w:r>
      <w:proofErr w:type="spellEnd"/>
      <w:r w:rsidRPr="00855436">
        <w:rPr>
          <w:rFonts w:ascii="Arial" w:hAnsi="Arial" w:cs="Arial"/>
          <w:lang w:val="en-US"/>
        </w:rPr>
        <w:t xml:space="preserve"> J, Armstrong A, </w:t>
      </w:r>
      <w:proofErr w:type="spellStart"/>
      <w:r w:rsidRPr="00855436">
        <w:rPr>
          <w:rFonts w:ascii="Arial" w:hAnsi="Arial" w:cs="Arial"/>
          <w:lang w:val="en-US"/>
        </w:rPr>
        <w:t>Ernande</w:t>
      </w:r>
      <w:proofErr w:type="spellEnd"/>
      <w:r w:rsidRPr="00855436">
        <w:rPr>
          <w:rFonts w:ascii="Arial" w:hAnsi="Arial" w:cs="Arial"/>
          <w:lang w:val="en-US"/>
        </w:rPr>
        <w:t xml:space="preserve"> L, </w:t>
      </w:r>
      <w:proofErr w:type="spellStart"/>
      <w:r w:rsidRPr="00855436">
        <w:rPr>
          <w:rFonts w:ascii="Arial" w:hAnsi="Arial" w:cs="Arial"/>
          <w:lang w:val="en-US"/>
        </w:rPr>
        <w:t>Flachskampf</w:t>
      </w:r>
      <w:proofErr w:type="spellEnd"/>
      <w:r w:rsidRPr="00855436">
        <w:rPr>
          <w:rFonts w:ascii="Arial" w:hAnsi="Arial" w:cs="Arial"/>
          <w:lang w:val="en-US"/>
        </w:rPr>
        <w:t xml:space="preserve"> FA, Foster E, Goldstein SA, Kuznetsova T, Lancellotti P, Muraru D, Picard MH, </w:t>
      </w:r>
      <w:proofErr w:type="spellStart"/>
      <w:r w:rsidRPr="00855436">
        <w:rPr>
          <w:rFonts w:ascii="Arial" w:hAnsi="Arial" w:cs="Arial"/>
          <w:lang w:val="en-US"/>
        </w:rPr>
        <w:t>Rietzschel</w:t>
      </w:r>
      <w:proofErr w:type="spellEnd"/>
      <w:r w:rsidRPr="00855436">
        <w:rPr>
          <w:rFonts w:ascii="Arial" w:hAnsi="Arial" w:cs="Arial"/>
          <w:lang w:val="en-US"/>
        </w:rPr>
        <w:t xml:space="preserve"> ER, </w:t>
      </w:r>
      <w:proofErr w:type="spellStart"/>
      <w:r w:rsidRPr="00855436">
        <w:rPr>
          <w:rFonts w:ascii="Arial" w:hAnsi="Arial" w:cs="Arial"/>
          <w:lang w:val="en-US"/>
        </w:rPr>
        <w:t>Rudski</w:t>
      </w:r>
      <w:proofErr w:type="spellEnd"/>
      <w:r w:rsidRPr="00855436">
        <w:rPr>
          <w:rFonts w:ascii="Arial" w:hAnsi="Arial" w:cs="Arial"/>
          <w:lang w:val="en-US"/>
        </w:rPr>
        <w:t xml:space="preserve"> L, Spencer KT, Tsang W, Voigt JU. Recommendations for cardiac chamber quantification by echocardiography in adults: an update from the American Society of Echocardiography and the European Association of Cardiovascular Imaging. </w:t>
      </w:r>
      <w:proofErr w:type="spellStart"/>
      <w:r w:rsidRPr="00855436">
        <w:rPr>
          <w:rFonts w:ascii="Arial" w:hAnsi="Arial" w:cs="Arial"/>
          <w:lang w:val="en-US"/>
        </w:rPr>
        <w:t>Eur</w:t>
      </w:r>
      <w:proofErr w:type="spellEnd"/>
      <w:r w:rsidRPr="00855436">
        <w:rPr>
          <w:rFonts w:ascii="Arial" w:hAnsi="Arial" w:cs="Arial"/>
          <w:lang w:val="en-US"/>
        </w:rPr>
        <w:t xml:space="preserve"> Heart J Cardiovasc Imaging. 2015 Mar;16(3):233-70. Erratum in: </w:t>
      </w:r>
      <w:proofErr w:type="spellStart"/>
      <w:r w:rsidRPr="00855436">
        <w:rPr>
          <w:rFonts w:ascii="Arial" w:hAnsi="Arial" w:cs="Arial"/>
          <w:lang w:val="en-US"/>
        </w:rPr>
        <w:t>Eur</w:t>
      </w:r>
      <w:proofErr w:type="spellEnd"/>
      <w:r w:rsidRPr="00855436">
        <w:rPr>
          <w:rFonts w:ascii="Arial" w:hAnsi="Arial" w:cs="Arial"/>
          <w:lang w:val="en-US"/>
        </w:rPr>
        <w:t xml:space="preserve"> Heart J Cardiovasc Imaging. 2016 Apr;17(4):412. Erratum in: </w:t>
      </w:r>
      <w:proofErr w:type="spellStart"/>
      <w:r w:rsidRPr="00855436">
        <w:rPr>
          <w:rFonts w:ascii="Arial" w:hAnsi="Arial" w:cs="Arial"/>
          <w:lang w:val="en-US"/>
        </w:rPr>
        <w:t>Eur</w:t>
      </w:r>
      <w:proofErr w:type="spellEnd"/>
      <w:r w:rsidRPr="00855436">
        <w:rPr>
          <w:rFonts w:ascii="Arial" w:hAnsi="Arial" w:cs="Arial"/>
          <w:lang w:val="en-US"/>
        </w:rPr>
        <w:t xml:space="preserve"> Heart J Cardiovasc Imaging. 2016 Sep;17 (9):969.</w:t>
      </w:r>
    </w:p>
    <w:p w14:paraId="7D375FB6" w14:textId="77777777" w:rsidR="00855436" w:rsidRPr="00855436" w:rsidRDefault="00855436" w:rsidP="00855436">
      <w:pPr>
        <w:contextualSpacing/>
        <w:rPr>
          <w:rFonts w:ascii="Arial" w:hAnsi="Arial" w:cs="Arial"/>
          <w:lang w:val="en-US"/>
        </w:rPr>
      </w:pPr>
    </w:p>
    <w:p w14:paraId="505FD2D6" w14:textId="77777777" w:rsidR="00855436" w:rsidRPr="00855436" w:rsidRDefault="00855436" w:rsidP="00855436">
      <w:pPr>
        <w:contextualSpacing/>
        <w:rPr>
          <w:rFonts w:ascii="Arial" w:hAnsi="Arial" w:cs="Arial"/>
          <w:lang w:val="en-US"/>
        </w:rPr>
      </w:pPr>
      <w:r w:rsidRPr="00855436">
        <w:rPr>
          <w:rFonts w:ascii="Arial" w:hAnsi="Arial" w:cs="Arial"/>
          <w:lang w:val="en-US"/>
        </w:rPr>
        <w:t xml:space="preserve">Mor-Avi V, Lang RM, </w:t>
      </w:r>
      <w:proofErr w:type="spellStart"/>
      <w:r w:rsidRPr="00855436">
        <w:rPr>
          <w:rFonts w:ascii="Arial" w:hAnsi="Arial" w:cs="Arial"/>
          <w:lang w:val="en-US"/>
        </w:rPr>
        <w:t>Badano</w:t>
      </w:r>
      <w:proofErr w:type="spellEnd"/>
      <w:r w:rsidRPr="00855436">
        <w:rPr>
          <w:rFonts w:ascii="Arial" w:hAnsi="Arial" w:cs="Arial"/>
          <w:lang w:val="en-US"/>
        </w:rPr>
        <w:t xml:space="preserve"> LP, </w:t>
      </w:r>
      <w:proofErr w:type="spellStart"/>
      <w:r w:rsidRPr="00855436">
        <w:rPr>
          <w:rFonts w:ascii="Arial" w:hAnsi="Arial" w:cs="Arial"/>
          <w:lang w:val="en-US"/>
        </w:rPr>
        <w:t>Belohlavek</w:t>
      </w:r>
      <w:proofErr w:type="spellEnd"/>
      <w:r w:rsidRPr="00855436">
        <w:rPr>
          <w:rFonts w:ascii="Arial" w:hAnsi="Arial" w:cs="Arial"/>
          <w:lang w:val="en-US"/>
        </w:rPr>
        <w:t xml:space="preserve"> M, </w:t>
      </w:r>
      <w:proofErr w:type="spellStart"/>
      <w:r w:rsidRPr="00855436">
        <w:rPr>
          <w:rFonts w:ascii="Arial" w:hAnsi="Arial" w:cs="Arial"/>
          <w:lang w:val="en-US"/>
        </w:rPr>
        <w:t>Cardim</w:t>
      </w:r>
      <w:proofErr w:type="spellEnd"/>
      <w:r w:rsidRPr="00855436">
        <w:rPr>
          <w:rFonts w:ascii="Arial" w:hAnsi="Arial" w:cs="Arial"/>
          <w:lang w:val="en-US"/>
        </w:rPr>
        <w:t xml:space="preserve"> NM, </w:t>
      </w:r>
      <w:proofErr w:type="spellStart"/>
      <w:r w:rsidRPr="00855436">
        <w:rPr>
          <w:rFonts w:ascii="Arial" w:hAnsi="Arial" w:cs="Arial"/>
          <w:lang w:val="en-US"/>
        </w:rPr>
        <w:t>Derumeaux</w:t>
      </w:r>
      <w:proofErr w:type="spellEnd"/>
      <w:r w:rsidRPr="00855436">
        <w:rPr>
          <w:rFonts w:ascii="Arial" w:hAnsi="Arial" w:cs="Arial"/>
          <w:lang w:val="en-US"/>
        </w:rPr>
        <w:t xml:space="preserve"> G, </w:t>
      </w:r>
      <w:proofErr w:type="spellStart"/>
      <w:r w:rsidRPr="00855436">
        <w:rPr>
          <w:rFonts w:ascii="Arial" w:hAnsi="Arial" w:cs="Arial"/>
          <w:lang w:val="en-US"/>
        </w:rPr>
        <w:t>Galderisi</w:t>
      </w:r>
      <w:proofErr w:type="spellEnd"/>
      <w:r w:rsidRPr="00855436">
        <w:rPr>
          <w:rFonts w:ascii="Arial" w:hAnsi="Arial" w:cs="Arial"/>
          <w:lang w:val="en-US"/>
        </w:rPr>
        <w:t xml:space="preserve"> M, Marwick T, </w:t>
      </w:r>
      <w:proofErr w:type="spellStart"/>
      <w:r w:rsidRPr="00855436">
        <w:rPr>
          <w:rFonts w:ascii="Arial" w:hAnsi="Arial" w:cs="Arial"/>
          <w:lang w:val="en-US"/>
        </w:rPr>
        <w:t>Nagueh</w:t>
      </w:r>
      <w:proofErr w:type="spellEnd"/>
      <w:r w:rsidRPr="00855436">
        <w:rPr>
          <w:rFonts w:ascii="Arial" w:hAnsi="Arial" w:cs="Arial"/>
          <w:lang w:val="en-US"/>
        </w:rPr>
        <w:t xml:space="preserve"> SF, Sengupta PP, </w:t>
      </w:r>
      <w:proofErr w:type="spellStart"/>
      <w:r w:rsidRPr="00855436">
        <w:rPr>
          <w:rFonts w:ascii="Arial" w:hAnsi="Arial" w:cs="Arial"/>
          <w:lang w:val="en-US"/>
        </w:rPr>
        <w:t>Sicari</w:t>
      </w:r>
      <w:proofErr w:type="spellEnd"/>
      <w:r w:rsidRPr="00855436">
        <w:rPr>
          <w:rFonts w:ascii="Arial" w:hAnsi="Arial" w:cs="Arial"/>
          <w:lang w:val="en-US"/>
        </w:rPr>
        <w:t xml:space="preserve"> R, </w:t>
      </w:r>
      <w:proofErr w:type="spellStart"/>
      <w:r w:rsidRPr="00855436">
        <w:rPr>
          <w:rFonts w:ascii="Arial" w:hAnsi="Arial" w:cs="Arial"/>
          <w:lang w:val="en-US"/>
        </w:rPr>
        <w:t>Smiseth</w:t>
      </w:r>
      <w:proofErr w:type="spellEnd"/>
      <w:r w:rsidRPr="00855436">
        <w:rPr>
          <w:rFonts w:ascii="Arial" w:hAnsi="Arial" w:cs="Arial"/>
          <w:lang w:val="en-US"/>
        </w:rPr>
        <w:t xml:space="preserve"> OA, </w:t>
      </w:r>
      <w:proofErr w:type="spellStart"/>
      <w:r w:rsidRPr="00855436">
        <w:rPr>
          <w:rFonts w:ascii="Arial" w:hAnsi="Arial" w:cs="Arial"/>
          <w:lang w:val="en-US"/>
        </w:rPr>
        <w:t>Smulevitz</w:t>
      </w:r>
      <w:proofErr w:type="spellEnd"/>
      <w:r w:rsidRPr="00855436">
        <w:rPr>
          <w:rFonts w:ascii="Arial" w:hAnsi="Arial" w:cs="Arial"/>
          <w:lang w:val="en-US"/>
        </w:rPr>
        <w:t xml:space="preserve"> B, Takeuchi M, Thomas JD, Vannan M, Voigt JU, Zamorano JL. Current and evolving echocardiographic techniques for the quantitative evaluation of cardiac mechanics: ASE/EAE consensus statement on methodology and indications endorsed by the Japanese Society of Echocardiography. J Am Soc </w:t>
      </w:r>
      <w:proofErr w:type="spellStart"/>
      <w:r w:rsidRPr="00855436">
        <w:rPr>
          <w:rFonts w:ascii="Arial" w:hAnsi="Arial" w:cs="Arial"/>
          <w:lang w:val="en-US"/>
        </w:rPr>
        <w:t>Echocardiogr</w:t>
      </w:r>
      <w:proofErr w:type="spellEnd"/>
      <w:r w:rsidRPr="00855436">
        <w:rPr>
          <w:rFonts w:ascii="Arial" w:hAnsi="Arial" w:cs="Arial"/>
          <w:lang w:val="en-US"/>
        </w:rPr>
        <w:t>. 2011 Mar;24(3):277-313.</w:t>
      </w:r>
    </w:p>
    <w:p w14:paraId="07283031" w14:textId="77777777" w:rsidR="00855436" w:rsidRPr="00855436" w:rsidRDefault="00855436" w:rsidP="00855436">
      <w:pPr>
        <w:contextualSpacing/>
        <w:rPr>
          <w:rFonts w:ascii="Arial" w:hAnsi="Arial" w:cs="Arial"/>
          <w:lang w:val="en-US"/>
        </w:rPr>
      </w:pPr>
    </w:p>
    <w:p w14:paraId="2BCD701D" w14:textId="77777777" w:rsidR="00855436" w:rsidRPr="00855436" w:rsidRDefault="00855436" w:rsidP="00855436">
      <w:pPr>
        <w:contextualSpacing/>
        <w:rPr>
          <w:rFonts w:ascii="Arial" w:hAnsi="Arial" w:cs="Arial"/>
          <w:lang w:val="en-US"/>
        </w:rPr>
      </w:pPr>
      <w:r w:rsidRPr="00855436">
        <w:rPr>
          <w:rFonts w:ascii="Arial" w:hAnsi="Arial" w:cs="Arial"/>
          <w:lang w:val="en-US"/>
        </w:rPr>
        <w:t xml:space="preserve">Voigt JU, </w:t>
      </w:r>
      <w:proofErr w:type="spellStart"/>
      <w:r w:rsidRPr="00855436">
        <w:rPr>
          <w:rFonts w:ascii="Arial" w:hAnsi="Arial" w:cs="Arial"/>
          <w:lang w:val="en-US"/>
        </w:rPr>
        <w:t>Pedrizzetti</w:t>
      </w:r>
      <w:proofErr w:type="spellEnd"/>
      <w:r w:rsidRPr="00855436">
        <w:rPr>
          <w:rFonts w:ascii="Arial" w:hAnsi="Arial" w:cs="Arial"/>
          <w:lang w:val="en-US"/>
        </w:rPr>
        <w:t xml:space="preserve"> G, </w:t>
      </w:r>
      <w:proofErr w:type="spellStart"/>
      <w:r w:rsidRPr="00855436">
        <w:rPr>
          <w:rFonts w:ascii="Arial" w:hAnsi="Arial" w:cs="Arial"/>
          <w:lang w:val="en-US"/>
        </w:rPr>
        <w:t>Lysyansky</w:t>
      </w:r>
      <w:proofErr w:type="spellEnd"/>
      <w:r w:rsidRPr="00855436">
        <w:rPr>
          <w:rFonts w:ascii="Arial" w:hAnsi="Arial" w:cs="Arial"/>
          <w:lang w:val="en-US"/>
        </w:rPr>
        <w:t xml:space="preserve"> P, Marwick TH, Houle H, Baumann R, Pedri S, Ito Y, Abe Y, Metz S, Song JH, Hamilton J, Sengupta PP, </w:t>
      </w:r>
      <w:proofErr w:type="spellStart"/>
      <w:r w:rsidRPr="00855436">
        <w:rPr>
          <w:rFonts w:ascii="Arial" w:hAnsi="Arial" w:cs="Arial"/>
          <w:lang w:val="en-US"/>
        </w:rPr>
        <w:t>Kolias</w:t>
      </w:r>
      <w:proofErr w:type="spellEnd"/>
      <w:r w:rsidRPr="00855436">
        <w:rPr>
          <w:rFonts w:ascii="Arial" w:hAnsi="Arial" w:cs="Arial"/>
          <w:lang w:val="en-US"/>
        </w:rPr>
        <w:t xml:space="preserve"> TJ, </w:t>
      </w:r>
      <w:proofErr w:type="spellStart"/>
      <w:r w:rsidRPr="00855436">
        <w:rPr>
          <w:rFonts w:ascii="Arial" w:hAnsi="Arial" w:cs="Arial"/>
          <w:lang w:val="en-US"/>
        </w:rPr>
        <w:t>d'Hooge</w:t>
      </w:r>
      <w:proofErr w:type="spellEnd"/>
      <w:r w:rsidRPr="00855436">
        <w:rPr>
          <w:rFonts w:ascii="Arial" w:hAnsi="Arial" w:cs="Arial"/>
          <w:lang w:val="en-US"/>
        </w:rPr>
        <w:t xml:space="preserve"> J, </w:t>
      </w:r>
      <w:proofErr w:type="spellStart"/>
      <w:r w:rsidRPr="00855436">
        <w:rPr>
          <w:rFonts w:ascii="Arial" w:hAnsi="Arial" w:cs="Arial"/>
          <w:lang w:val="en-US"/>
        </w:rPr>
        <w:t>Aurigemma</w:t>
      </w:r>
      <w:proofErr w:type="spellEnd"/>
      <w:r w:rsidRPr="00855436">
        <w:rPr>
          <w:rFonts w:ascii="Arial" w:hAnsi="Arial" w:cs="Arial"/>
          <w:lang w:val="en-US"/>
        </w:rPr>
        <w:t xml:space="preserve"> GP, Thomas JD, </w:t>
      </w:r>
      <w:proofErr w:type="spellStart"/>
      <w:r w:rsidRPr="00855436">
        <w:rPr>
          <w:rFonts w:ascii="Arial" w:hAnsi="Arial" w:cs="Arial"/>
          <w:lang w:val="en-US"/>
        </w:rPr>
        <w:t>Badano</w:t>
      </w:r>
      <w:proofErr w:type="spellEnd"/>
      <w:r w:rsidRPr="00855436">
        <w:rPr>
          <w:rFonts w:ascii="Arial" w:hAnsi="Arial" w:cs="Arial"/>
          <w:lang w:val="en-US"/>
        </w:rPr>
        <w:t xml:space="preserve"> LP. </w:t>
      </w:r>
      <w:r w:rsidRPr="00855436">
        <w:rPr>
          <w:rFonts w:ascii="Arial" w:hAnsi="Arial" w:cs="Arial"/>
          <w:lang w:val="en-US"/>
        </w:rPr>
        <w:lastRenderedPageBreak/>
        <w:t xml:space="preserve">Definitions for a common standard for 2D speckle tracking echocardiography: consensus document of the EACVI/ASE/Industry Task Force to standardize deformation imaging. J Am Soc </w:t>
      </w:r>
      <w:proofErr w:type="spellStart"/>
      <w:r w:rsidRPr="00855436">
        <w:rPr>
          <w:rFonts w:ascii="Arial" w:hAnsi="Arial" w:cs="Arial"/>
          <w:lang w:val="en-US"/>
        </w:rPr>
        <w:t>Echocardiogr</w:t>
      </w:r>
      <w:proofErr w:type="spellEnd"/>
      <w:r w:rsidRPr="00855436">
        <w:rPr>
          <w:rFonts w:ascii="Arial" w:hAnsi="Arial" w:cs="Arial"/>
          <w:lang w:val="en-US"/>
        </w:rPr>
        <w:t>. 2015 Feb;28(2):183-93.</w:t>
      </w:r>
    </w:p>
    <w:p w14:paraId="4B55C6A8" w14:textId="7D69BEEE" w:rsidR="00BC1FEE" w:rsidRPr="0007218F" w:rsidRDefault="00BC1FEE" w:rsidP="00855436">
      <w:pPr>
        <w:contextualSpacing/>
        <w:rPr>
          <w:rFonts w:ascii="Arial" w:hAnsi="Arial" w:cs="Arial"/>
          <w:lang w:val="en-US"/>
        </w:rPr>
      </w:pPr>
    </w:p>
    <w:sectPr w:rsidR="00BC1FEE" w:rsidRPr="0007218F" w:rsidSect="00D42D59">
      <w:headerReference w:type="default" r:id="rId13"/>
      <w:footerReference w:type="default" r:id="rId14"/>
      <w:pgSz w:w="11906" w:h="16838"/>
      <w:pgMar w:top="720" w:right="720" w:bottom="720" w:left="72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5CD8" w14:textId="77777777" w:rsidR="00186DB0" w:rsidRDefault="00186DB0" w:rsidP="00252C86">
      <w:pPr>
        <w:spacing w:after="0" w:line="240" w:lineRule="auto"/>
      </w:pPr>
      <w:r>
        <w:separator/>
      </w:r>
    </w:p>
  </w:endnote>
  <w:endnote w:type="continuationSeparator" w:id="0">
    <w:p w14:paraId="0AD960A4" w14:textId="77777777" w:rsidR="00186DB0" w:rsidRDefault="00186DB0" w:rsidP="0025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BE6C" w14:textId="794595EA" w:rsidR="00186DB0" w:rsidRPr="00730385" w:rsidRDefault="00730385" w:rsidP="00730385">
    <w:pPr>
      <w:pStyle w:val="Footer"/>
      <w:tabs>
        <w:tab w:val="clear" w:pos="4680"/>
        <w:tab w:val="clear" w:pos="9360"/>
      </w:tabs>
      <w:rPr>
        <w:rFonts w:ascii="Arial" w:hAnsi="Arial" w:cs="Arial"/>
      </w:rPr>
    </w:pPr>
    <w:r>
      <w:rPr>
        <w:rFonts w:ascii="Arial" w:hAnsi="Arial" w:cs="Arial"/>
      </w:rPr>
      <w:t xml:space="preserve">Mito CDE Version </w:t>
    </w:r>
    <w:r w:rsidR="0071066C">
      <w:rPr>
        <w:rFonts w:ascii="Arial" w:hAnsi="Arial" w:cs="Arial"/>
      </w:rPr>
      <w:t>2.0</w:t>
    </w:r>
    <w:r w:rsidR="0075395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Initials: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00528">
      <w:rPr>
        <w:rFonts w:ascii="Arial" w:hAnsi="Arial" w:cs="Arial"/>
      </w:rPr>
      <w:t xml:space="preserve">Page </w:t>
    </w:r>
    <w:r w:rsidRPr="00C00528">
      <w:rPr>
        <w:rFonts w:ascii="Arial" w:hAnsi="Arial" w:cs="Arial"/>
        <w:bCs/>
      </w:rPr>
      <w:fldChar w:fldCharType="begin"/>
    </w:r>
    <w:r w:rsidRPr="00C00528">
      <w:rPr>
        <w:rFonts w:ascii="Arial" w:hAnsi="Arial" w:cs="Arial"/>
        <w:bCs/>
      </w:rPr>
      <w:instrText xml:space="preserve"> PAGE  \* Arabic  \* MERGEFORMAT </w:instrText>
    </w:r>
    <w:r w:rsidRPr="00C00528">
      <w:rPr>
        <w:rFonts w:ascii="Arial" w:hAnsi="Arial" w:cs="Arial"/>
        <w:bCs/>
      </w:rPr>
      <w:fldChar w:fldCharType="separate"/>
    </w:r>
    <w:r>
      <w:rPr>
        <w:rFonts w:ascii="Arial" w:hAnsi="Arial" w:cs="Arial"/>
        <w:bCs/>
      </w:rPr>
      <w:t>1</w:t>
    </w:r>
    <w:r w:rsidRPr="00C00528">
      <w:rPr>
        <w:rFonts w:ascii="Arial" w:hAnsi="Arial" w:cs="Arial"/>
        <w:bCs/>
      </w:rPr>
      <w:fldChar w:fldCharType="end"/>
    </w:r>
    <w:r w:rsidRPr="00C00528">
      <w:rPr>
        <w:rFonts w:ascii="Arial" w:hAnsi="Arial" w:cs="Arial"/>
      </w:rPr>
      <w:t xml:space="preserve"> of </w:t>
    </w:r>
    <w:r w:rsidRPr="00C00528">
      <w:rPr>
        <w:rFonts w:ascii="Arial" w:hAnsi="Arial" w:cs="Arial"/>
        <w:bCs/>
      </w:rPr>
      <w:fldChar w:fldCharType="begin"/>
    </w:r>
    <w:r w:rsidRPr="00C00528">
      <w:rPr>
        <w:rFonts w:ascii="Arial" w:hAnsi="Arial" w:cs="Arial"/>
        <w:bCs/>
      </w:rPr>
      <w:instrText xml:space="preserve"> NUMPAGES  \* Arabic  \* MERGEFORMAT </w:instrText>
    </w:r>
    <w:r w:rsidRPr="00C00528">
      <w:rPr>
        <w:rFonts w:ascii="Arial" w:hAnsi="Arial" w:cs="Arial"/>
        <w:bCs/>
      </w:rPr>
      <w:fldChar w:fldCharType="separate"/>
    </w:r>
    <w:r>
      <w:rPr>
        <w:rFonts w:ascii="Arial" w:hAnsi="Arial" w:cs="Arial"/>
        <w:bCs/>
      </w:rPr>
      <w:t>4</w:t>
    </w:r>
    <w:r w:rsidRPr="00C00528">
      <w:rPr>
        <w:rFonts w:ascii="Arial" w:hAnsi="Arial" w:cs="Arial"/>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0E69" w14:textId="3E1E035E" w:rsidR="000D5374" w:rsidRPr="00D42D59" w:rsidRDefault="00730385" w:rsidP="00730385">
    <w:pPr>
      <w:pStyle w:val="Footer"/>
      <w:tabs>
        <w:tab w:val="clear" w:pos="4680"/>
        <w:tab w:val="clear" w:pos="9360"/>
      </w:tabs>
      <w:rPr>
        <w:rFonts w:ascii="Arial" w:hAnsi="Arial" w:cs="Arial"/>
      </w:rPr>
    </w:pPr>
    <w:r>
      <w:rPr>
        <w:rFonts w:ascii="Arial" w:hAnsi="Arial" w:cs="Arial"/>
      </w:rPr>
      <w:t>Mito CDE Version 1</w:t>
    </w:r>
    <w:r w:rsidR="00753959">
      <w:rPr>
        <w:rFonts w:ascii="Arial" w:hAnsi="Arial" w:cs="Arial"/>
      </w:rPr>
      <w:t>.1</w:t>
    </w:r>
    <w:r w:rsidR="0075395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D5374">
      <w:rPr>
        <w:rFonts w:ascii="Arial" w:hAnsi="Arial" w:cs="Arial"/>
      </w:rPr>
      <w:t>Initials: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D5374" w:rsidRPr="00730385">
      <w:rPr>
        <w:rFonts w:ascii="Arial" w:hAnsi="Arial" w:cs="Arial"/>
      </w:rPr>
      <w:t xml:space="preserve">Page </w:t>
    </w:r>
    <w:r w:rsidR="000D5374" w:rsidRPr="00730385">
      <w:rPr>
        <w:rFonts w:ascii="Arial" w:hAnsi="Arial" w:cs="Arial"/>
        <w:bCs/>
      </w:rPr>
      <w:fldChar w:fldCharType="begin"/>
    </w:r>
    <w:r w:rsidR="000D5374" w:rsidRPr="00730385">
      <w:rPr>
        <w:rFonts w:ascii="Arial" w:hAnsi="Arial" w:cs="Arial"/>
        <w:bCs/>
      </w:rPr>
      <w:instrText xml:space="preserve"> PAGE  \* Arabic  \* MERGEFORMAT </w:instrText>
    </w:r>
    <w:r w:rsidR="000D5374" w:rsidRPr="00730385">
      <w:rPr>
        <w:rFonts w:ascii="Arial" w:hAnsi="Arial" w:cs="Arial"/>
        <w:bCs/>
      </w:rPr>
      <w:fldChar w:fldCharType="separate"/>
    </w:r>
    <w:r w:rsidR="000D5374" w:rsidRPr="00730385">
      <w:rPr>
        <w:rFonts w:ascii="Arial" w:hAnsi="Arial" w:cs="Arial"/>
        <w:bCs/>
      </w:rPr>
      <w:t>2</w:t>
    </w:r>
    <w:r w:rsidR="000D5374" w:rsidRPr="00730385">
      <w:rPr>
        <w:rFonts w:ascii="Arial" w:hAnsi="Arial" w:cs="Arial"/>
        <w:bCs/>
      </w:rPr>
      <w:fldChar w:fldCharType="end"/>
    </w:r>
    <w:r w:rsidR="000D5374" w:rsidRPr="00730385">
      <w:rPr>
        <w:rFonts w:ascii="Arial" w:hAnsi="Arial" w:cs="Arial"/>
      </w:rPr>
      <w:t xml:space="preserve"> of </w:t>
    </w:r>
    <w:r w:rsidR="000D5374" w:rsidRPr="00730385">
      <w:rPr>
        <w:rFonts w:ascii="Arial" w:hAnsi="Arial" w:cs="Arial"/>
        <w:bCs/>
      </w:rPr>
      <w:fldChar w:fldCharType="begin"/>
    </w:r>
    <w:r w:rsidR="000D5374" w:rsidRPr="00730385">
      <w:rPr>
        <w:rFonts w:ascii="Arial" w:hAnsi="Arial" w:cs="Arial"/>
        <w:bCs/>
      </w:rPr>
      <w:instrText xml:space="preserve"> NUMPAGES  \* Arabic  \* MERGEFORMAT </w:instrText>
    </w:r>
    <w:r w:rsidR="000D5374" w:rsidRPr="00730385">
      <w:rPr>
        <w:rFonts w:ascii="Arial" w:hAnsi="Arial" w:cs="Arial"/>
        <w:bCs/>
      </w:rPr>
      <w:fldChar w:fldCharType="separate"/>
    </w:r>
    <w:r w:rsidR="000D5374" w:rsidRPr="00730385">
      <w:rPr>
        <w:rFonts w:ascii="Arial" w:hAnsi="Arial" w:cs="Arial"/>
        <w:bCs/>
      </w:rPr>
      <w:t>4</w:t>
    </w:r>
    <w:r w:rsidR="000D5374" w:rsidRPr="00730385">
      <w:rPr>
        <w:rFonts w:ascii="Arial" w:hAnsi="Arial" w:cs="Arial"/>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C0FF" w14:textId="20AAD4D1" w:rsidR="00D42D59" w:rsidRPr="00C00528" w:rsidRDefault="00D42D59" w:rsidP="00D42D59">
    <w:pPr>
      <w:pStyle w:val="Footer"/>
      <w:tabs>
        <w:tab w:val="clear" w:pos="4680"/>
        <w:tab w:val="clear" w:pos="9360"/>
      </w:tabs>
      <w:rPr>
        <w:rFonts w:ascii="Arial" w:hAnsi="Arial" w:cs="Arial"/>
      </w:rPr>
    </w:pPr>
    <w:r>
      <w:rPr>
        <w:rFonts w:ascii="Arial" w:hAnsi="Arial" w:cs="Arial"/>
      </w:rPr>
      <w:t xml:space="preserve">Mito </w:t>
    </w:r>
    <w:r w:rsidR="00730385">
      <w:rPr>
        <w:rFonts w:ascii="Arial" w:hAnsi="Arial" w:cs="Arial"/>
      </w:rPr>
      <w:t xml:space="preserve">CDE </w:t>
    </w:r>
    <w:r>
      <w:rPr>
        <w:rFonts w:ascii="Arial" w:hAnsi="Arial" w:cs="Arial"/>
      </w:rPr>
      <w:t xml:space="preserve">Version </w:t>
    </w:r>
    <w:r w:rsidR="0071066C">
      <w:rPr>
        <w:rFonts w:ascii="Arial" w:hAnsi="Arial" w:cs="Arial"/>
      </w:rPr>
      <w:t>2.0</w:t>
    </w:r>
    <w:r w:rsidR="00753959">
      <w:rPr>
        <w:rFonts w:ascii="Arial" w:hAnsi="Arial" w:cs="Arial"/>
      </w:rPr>
      <w:tab/>
    </w:r>
    <w:r w:rsidR="0073038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00528">
      <w:rPr>
        <w:rFonts w:ascii="Arial" w:hAnsi="Arial" w:cs="Arial"/>
      </w:rPr>
      <w:t xml:space="preserve">Page </w:t>
    </w:r>
    <w:r w:rsidRPr="00C00528">
      <w:rPr>
        <w:rFonts w:ascii="Arial" w:hAnsi="Arial" w:cs="Arial"/>
        <w:bCs/>
      </w:rPr>
      <w:fldChar w:fldCharType="begin"/>
    </w:r>
    <w:r w:rsidRPr="00C00528">
      <w:rPr>
        <w:rFonts w:ascii="Arial" w:hAnsi="Arial" w:cs="Arial"/>
        <w:bCs/>
      </w:rPr>
      <w:instrText xml:space="preserve"> PAGE  \* Arabic  \* MERGEFORMAT </w:instrText>
    </w:r>
    <w:r w:rsidRPr="00C00528">
      <w:rPr>
        <w:rFonts w:ascii="Arial" w:hAnsi="Arial" w:cs="Arial"/>
        <w:bCs/>
      </w:rPr>
      <w:fldChar w:fldCharType="separate"/>
    </w:r>
    <w:r>
      <w:rPr>
        <w:rFonts w:ascii="Arial" w:hAnsi="Arial" w:cs="Arial"/>
        <w:bCs/>
        <w:noProof/>
      </w:rPr>
      <w:t>3</w:t>
    </w:r>
    <w:r w:rsidRPr="00C00528">
      <w:rPr>
        <w:rFonts w:ascii="Arial" w:hAnsi="Arial" w:cs="Arial"/>
        <w:bCs/>
      </w:rPr>
      <w:fldChar w:fldCharType="end"/>
    </w:r>
    <w:r w:rsidRPr="00C00528">
      <w:rPr>
        <w:rFonts w:ascii="Arial" w:hAnsi="Arial" w:cs="Arial"/>
      </w:rPr>
      <w:t xml:space="preserve"> of </w:t>
    </w:r>
    <w:r w:rsidRPr="00C00528">
      <w:rPr>
        <w:rFonts w:ascii="Arial" w:hAnsi="Arial" w:cs="Arial"/>
        <w:bCs/>
      </w:rPr>
      <w:fldChar w:fldCharType="begin"/>
    </w:r>
    <w:r w:rsidRPr="00C00528">
      <w:rPr>
        <w:rFonts w:ascii="Arial" w:hAnsi="Arial" w:cs="Arial"/>
        <w:bCs/>
      </w:rPr>
      <w:instrText xml:space="preserve"> NUMPAGES  \* Arabic  \* MERGEFORMAT </w:instrText>
    </w:r>
    <w:r w:rsidRPr="00C00528">
      <w:rPr>
        <w:rFonts w:ascii="Arial" w:hAnsi="Arial" w:cs="Arial"/>
        <w:bCs/>
      </w:rPr>
      <w:fldChar w:fldCharType="separate"/>
    </w:r>
    <w:r>
      <w:rPr>
        <w:rFonts w:ascii="Arial" w:hAnsi="Arial" w:cs="Arial"/>
        <w:bCs/>
        <w:noProof/>
      </w:rPr>
      <w:t>3</w:t>
    </w:r>
    <w:r w:rsidRPr="00C00528">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246A" w14:textId="77777777" w:rsidR="00186DB0" w:rsidRDefault="00186DB0" w:rsidP="00252C86">
      <w:pPr>
        <w:spacing w:after="0" w:line="240" w:lineRule="auto"/>
      </w:pPr>
      <w:r>
        <w:separator/>
      </w:r>
    </w:p>
  </w:footnote>
  <w:footnote w:type="continuationSeparator" w:id="0">
    <w:p w14:paraId="7B8974B2" w14:textId="77777777" w:rsidR="00186DB0" w:rsidRDefault="00186DB0" w:rsidP="00252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D274" w14:textId="5B9FF4CD" w:rsidR="00186DB0" w:rsidRPr="00223327" w:rsidRDefault="00766EDB" w:rsidP="00D42D59">
    <w:pPr>
      <w:pStyle w:val="Heading1"/>
      <w:spacing w:before="0"/>
      <w:jc w:val="center"/>
      <w:rPr>
        <w:rFonts w:ascii="Arial" w:hAnsi="Arial" w:cs="Arial"/>
        <w:color w:val="auto"/>
      </w:rPr>
    </w:pPr>
    <w:r>
      <w:rPr>
        <w:rFonts w:ascii="Arial" w:hAnsi="Arial" w:cs="Arial"/>
        <w:color w:val="auto"/>
      </w:rPr>
      <w:t xml:space="preserve">2D </w:t>
    </w:r>
    <w:r w:rsidR="00186DB0" w:rsidRPr="00223327">
      <w:rPr>
        <w:rFonts w:ascii="Arial" w:hAnsi="Arial" w:cs="Arial"/>
        <w:color w:val="auto"/>
      </w:rPr>
      <w:t xml:space="preserve">Speckle </w:t>
    </w:r>
    <w:r w:rsidR="00186DB0" w:rsidRPr="00753959">
      <w:rPr>
        <w:rFonts w:ascii="Arial" w:hAnsi="Arial" w:cs="Arial"/>
        <w:color w:val="auto"/>
      </w:rPr>
      <w:t>Tracking</w:t>
    </w:r>
    <w:r w:rsidR="00457CCC" w:rsidRPr="00753959">
      <w:rPr>
        <w:rFonts w:ascii="Arial" w:hAnsi="Arial" w:cs="Arial"/>
        <w:color w:val="auto"/>
      </w:rPr>
      <w:t xml:space="preserve"> </w:t>
    </w:r>
    <w:r w:rsidR="00FA49A6" w:rsidRPr="00753959">
      <w:rPr>
        <w:rFonts w:ascii="Arial" w:hAnsi="Arial" w:cs="Arial"/>
        <w:color w:val="auto"/>
      </w:rPr>
      <w:t xml:space="preserve">(Strain) </w:t>
    </w:r>
    <w:r>
      <w:rPr>
        <w:rFonts w:ascii="Arial" w:hAnsi="Arial" w:cs="Arial"/>
        <w:color w:val="auto"/>
      </w:rPr>
      <w:t xml:space="preserve">Echocardiography </w:t>
    </w:r>
    <w:r w:rsidR="00186DB0" w:rsidRPr="00223327">
      <w:rPr>
        <w:rFonts w:ascii="Arial" w:hAnsi="Arial" w:cs="Arial"/>
        <w:color w:val="auto"/>
      </w:rPr>
      <w:t>Imaging</w:t>
    </w:r>
  </w:p>
  <w:p w14:paraId="03B981FA" w14:textId="77777777" w:rsidR="005F0E4F" w:rsidRPr="005F0E4F" w:rsidRDefault="005F0E4F" w:rsidP="005F0E4F">
    <w:pPr>
      <w:tabs>
        <w:tab w:val="left" w:pos="7920"/>
      </w:tabs>
      <w:spacing w:after="0" w:line="240" w:lineRule="auto"/>
      <w:rPr>
        <w:rFonts w:ascii="Arial" w:hAnsi="Arial" w:cs="Arial"/>
      </w:rPr>
    </w:pPr>
    <w:r w:rsidRPr="005F0E4F">
      <w:rPr>
        <w:rFonts w:ascii="Arial" w:hAnsi="Arial" w:cs="Arial"/>
      </w:rPr>
      <w:t>[Study Name/ID pre-filled]</w:t>
    </w:r>
    <w:r w:rsidRPr="005F0E4F">
      <w:rPr>
        <w:rFonts w:ascii="Arial" w:hAnsi="Arial" w:cs="Arial"/>
      </w:rPr>
      <w:tab/>
      <w:t>Site Name:</w:t>
    </w:r>
  </w:p>
  <w:p w14:paraId="7EBBF649" w14:textId="77777777" w:rsidR="005F0E4F" w:rsidRPr="005F0E4F" w:rsidRDefault="005F0E4F" w:rsidP="005F0E4F">
    <w:pPr>
      <w:tabs>
        <w:tab w:val="left" w:pos="7920"/>
      </w:tabs>
      <w:spacing w:after="0" w:line="240" w:lineRule="auto"/>
      <w:rPr>
        <w:rFonts w:ascii="Arial" w:hAnsi="Arial" w:cs="Arial"/>
      </w:rPr>
    </w:pPr>
    <w:r w:rsidRPr="005F0E4F">
      <w:rPr>
        <w:rFonts w:ascii="Arial" w:hAnsi="Arial" w:cs="Arial"/>
      </w:rPr>
      <w:tab/>
      <w:t>Participant ID:</w:t>
    </w:r>
  </w:p>
  <w:p w14:paraId="0BE43DA4" w14:textId="77777777" w:rsidR="005F0E4F" w:rsidRPr="005F0E4F" w:rsidRDefault="005F0E4F" w:rsidP="005F0E4F">
    <w:pPr>
      <w:spacing w:after="0" w:line="240" w:lineRule="auto"/>
      <w:rPr>
        <w:rFonts w:ascii="Arial" w:hAnsi="Arial" w:cs="Arial"/>
      </w:rPr>
    </w:pPr>
    <w:r w:rsidRPr="005F0E4F">
      <w:rPr>
        <w:rFonts w:ascii="Arial" w:hAnsi="Arial" w:cs="Arial"/>
      </w:rPr>
      <w:t>Visit Date:</w:t>
    </w:r>
  </w:p>
  <w:p w14:paraId="0B6D763B" w14:textId="64BCB353" w:rsidR="00186DB0" w:rsidRPr="005F0E4F" w:rsidRDefault="005F0E4F" w:rsidP="005F0E4F">
    <w:pPr>
      <w:spacing w:after="0" w:line="240" w:lineRule="auto"/>
      <w:rPr>
        <w:rFonts w:ascii="Arial" w:hAnsi="Arial" w:cs="Arial"/>
      </w:rPr>
    </w:pPr>
    <w:r w:rsidRPr="005F0E4F">
      <w:rPr>
        <w:rFonts w:ascii="Arial" w:hAnsi="Arial" w:cs="Arial"/>
      </w:rPr>
      <w:t>Visit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8756" w14:textId="77777777" w:rsidR="000D5374" w:rsidRPr="00223327" w:rsidRDefault="000D5374" w:rsidP="00D42D59">
    <w:pPr>
      <w:pStyle w:val="Heading1"/>
      <w:spacing w:before="0"/>
      <w:jc w:val="center"/>
      <w:rPr>
        <w:rFonts w:ascii="Arial" w:hAnsi="Arial" w:cs="Arial"/>
        <w:color w:val="auto"/>
      </w:rPr>
    </w:pPr>
    <w:r>
      <w:rPr>
        <w:rFonts w:ascii="Arial" w:hAnsi="Arial" w:cs="Arial"/>
        <w:color w:val="auto"/>
      </w:rPr>
      <w:t xml:space="preserve">2D </w:t>
    </w:r>
    <w:r w:rsidRPr="00223327">
      <w:rPr>
        <w:rFonts w:ascii="Arial" w:hAnsi="Arial" w:cs="Arial"/>
        <w:color w:val="auto"/>
      </w:rPr>
      <w:t xml:space="preserve">Speckle </w:t>
    </w:r>
    <w:r w:rsidRPr="00753959">
      <w:rPr>
        <w:rFonts w:ascii="Arial" w:hAnsi="Arial" w:cs="Arial"/>
        <w:color w:val="auto"/>
      </w:rPr>
      <w:t xml:space="preserve">Tracking (Strain) </w:t>
    </w:r>
    <w:r>
      <w:rPr>
        <w:rFonts w:ascii="Arial" w:hAnsi="Arial" w:cs="Arial"/>
        <w:color w:val="auto"/>
      </w:rPr>
      <w:t xml:space="preserve">Echocardiography </w:t>
    </w:r>
    <w:r w:rsidRPr="00223327">
      <w:rPr>
        <w:rFonts w:ascii="Arial" w:hAnsi="Arial" w:cs="Arial"/>
        <w:color w:val="auto"/>
      </w:rPr>
      <w:t>Imaging</w:t>
    </w:r>
  </w:p>
  <w:p w14:paraId="196C7AB3" w14:textId="77777777" w:rsidR="000D5374" w:rsidRPr="000D5374" w:rsidRDefault="000D5374" w:rsidP="000D5374">
    <w:pPr>
      <w:tabs>
        <w:tab w:val="left" w:pos="7920"/>
      </w:tabs>
      <w:contextualSpacing/>
      <w:rPr>
        <w:rFonts w:ascii="Arial" w:hAnsi="Arial" w:cs="Arial"/>
        <w:lang w:val="en-US"/>
      </w:rPr>
    </w:pPr>
    <w:bookmarkStart w:id="0" w:name="_Hlk146898631"/>
    <w:r w:rsidRPr="000D5374">
      <w:rPr>
        <w:rFonts w:ascii="Arial" w:hAnsi="Arial" w:cs="Arial"/>
      </w:rPr>
      <w:t>[Study Name/ID pre-filled]</w:t>
    </w:r>
    <w:r w:rsidRPr="000D5374">
      <w:rPr>
        <w:rFonts w:ascii="Arial" w:hAnsi="Arial" w:cs="Arial"/>
      </w:rPr>
      <w:tab/>
      <w:t>Site Name:</w:t>
    </w:r>
  </w:p>
  <w:p w14:paraId="71ABE5FD" w14:textId="77777777" w:rsidR="000D5374" w:rsidRPr="000D5374" w:rsidRDefault="000D5374" w:rsidP="000D5374">
    <w:pPr>
      <w:tabs>
        <w:tab w:val="left" w:pos="7920"/>
      </w:tabs>
      <w:contextualSpacing/>
      <w:rPr>
        <w:rFonts w:ascii="Arial" w:hAnsi="Arial" w:cs="Arial"/>
      </w:rPr>
    </w:pPr>
    <w:r w:rsidRPr="000D5374">
      <w:rPr>
        <w:rFonts w:ascii="Arial" w:hAnsi="Arial" w:cs="Arial"/>
      </w:rPr>
      <w:tab/>
      <w:t>Subject ID:</w:t>
    </w:r>
  </w:p>
  <w:p w14:paraId="6AA30741" w14:textId="77777777" w:rsidR="000D5374" w:rsidRPr="000D5374" w:rsidRDefault="000D5374" w:rsidP="000D5374">
    <w:pPr>
      <w:contextualSpacing/>
      <w:rPr>
        <w:rFonts w:ascii="Arial" w:hAnsi="Arial" w:cs="Arial"/>
      </w:rPr>
    </w:pPr>
    <w:r w:rsidRPr="000D5374">
      <w:rPr>
        <w:rFonts w:ascii="Arial" w:hAnsi="Arial" w:cs="Arial"/>
      </w:rPr>
      <w:t>Visit Date: _ _/_ _/_ _ _ _</w:t>
    </w:r>
  </w:p>
  <w:p w14:paraId="7AC0BA15" w14:textId="72AB7FEC" w:rsidR="000D5374" w:rsidRDefault="000D5374" w:rsidP="00D42D59">
    <w:pPr>
      <w:contextualSpacing/>
    </w:pPr>
    <w:r w:rsidRPr="000D5374">
      <w:rPr>
        <w:rFonts w:ascii="Arial" w:hAnsi="Arial" w:cs="Arial"/>
      </w:rPr>
      <w:t>Visit Name:</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5B15" w14:textId="77777777" w:rsidR="00D42D59" w:rsidRDefault="00D42D59" w:rsidP="00D42D59">
    <w:pPr>
      <w:pStyle w:val="Heading1"/>
      <w:spacing w:before="0"/>
      <w:jc w:val="center"/>
      <w:rPr>
        <w:rFonts w:ascii="Arial" w:hAnsi="Arial" w:cs="Arial"/>
        <w:color w:val="auto"/>
      </w:rPr>
    </w:pPr>
    <w:r>
      <w:rPr>
        <w:rFonts w:ascii="Arial" w:hAnsi="Arial" w:cs="Arial"/>
        <w:color w:val="auto"/>
      </w:rPr>
      <w:t xml:space="preserve">2D </w:t>
    </w:r>
    <w:r w:rsidRPr="00223327">
      <w:rPr>
        <w:rFonts w:ascii="Arial" w:hAnsi="Arial" w:cs="Arial"/>
        <w:color w:val="auto"/>
      </w:rPr>
      <w:t xml:space="preserve">Speckle </w:t>
    </w:r>
    <w:r w:rsidRPr="00753959">
      <w:rPr>
        <w:rFonts w:ascii="Arial" w:hAnsi="Arial" w:cs="Arial"/>
        <w:color w:val="auto"/>
      </w:rPr>
      <w:t xml:space="preserve">Tracking (Strain) Echocardiography </w:t>
    </w:r>
    <w:r w:rsidRPr="00223327">
      <w:rPr>
        <w:rFonts w:ascii="Arial" w:hAnsi="Arial" w:cs="Arial"/>
        <w:color w:val="auto"/>
      </w:rPr>
      <w:t>Imaging</w:t>
    </w:r>
    <w:r>
      <w:rPr>
        <w:rFonts w:ascii="Arial" w:hAnsi="Arial" w:cs="Arial"/>
        <w:color w:val="auto"/>
      </w:rPr>
      <w:t xml:space="preserve"> </w:t>
    </w:r>
  </w:p>
  <w:p w14:paraId="3EC6D7A4" w14:textId="28FC237E" w:rsidR="00D42D59" w:rsidRPr="00D42D59" w:rsidRDefault="00D42D59" w:rsidP="00D42D59">
    <w:pPr>
      <w:pStyle w:val="Heading1"/>
      <w:spacing w:before="0"/>
      <w:jc w:val="center"/>
      <w:rPr>
        <w:rFonts w:ascii="Arial" w:hAnsi="Arial" w:cs="Arial"/>
        <w:color w:val="auto"/>
      </w:rPr>
    </w:pPr>
    <w:r w:rsidRPr="00D42D59">
      <w:rPr>
        <w:rFonts w:ascii="Arial" w:hAnsi="Arial" w:cs="Arial"/>
        <w:color w:val="auto"/>
      </w:rPr>
      <w:t>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D000A"/>
    <w:multiLevelType w:val="hybridMultilevel"/>
    <w:tmpl w:val="52A4E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23A07"/>
    <w:multiLevelType w:val="hybridMultilevel"/>
    <w:tmpl w:val="E7949470"/>
    <w:lvl w:ilvl="0" w:tplc="18281910">
      <w:start w:val="2"/>
      <w:numFmt w:val="bullet"/>
      <w:lvlText w:val="-"/>
      <w:lvlJc w:val="left"/>
      <w:pPr>
        <w:ind w:left="720" w:hanging="360"/>
      </w:pPr>
      <w:rPr>
        <w:rFonts w:ascii="Arial" w:eastAsiaTheme="minorHAnsi" w:hAnsi="Arial" w:cs="Aria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1C7DEE"/>
    <w:multiLevelType w:val="hybridMultilevel"/>
    <w:tmpl w:val="16A65830"/>
    <w:lvl w:ilvl="0" w:tplc="A93E64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387173">
    <w:abstractNumId w:val="2"/>
  </w:num>
  <w:num w:numId="2" w16cid:durableId="380516643">
    <w:abstractNumId w:val="1"/>
  </w:num>
  <w:num w:numId="3" w16cid:durableId="1981883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6"/>
  <w:hyphenationZone w:val="425"/>
  <w:drawingGridHorizontalSpacing w:val="110"/>
  <w:displayHorizontalDrawingGridEvery w:val="2"/>
  <w:characterSpacingControl w:val="doNotCompress"/>
  <w:hdrShapeDefaults>
    <o:shapedefaults v:ext="edit" spidmax="45057">
      <o:colormenu v:ext="edit"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DD"/>
    <w:rsid w:val="00000EDF"/>
    <w:rsid w:val="0000471E"/>
    <w:rsid w:val="00016F81"/>
    <w:rsid w:val="000241E3"/>
    <w:rsid w:val="00045F9B"/>
    <w:rsid w:val="0005017E"/>
    <w:rsid w:val="0007218F"/>
    <w:rsid w:val="0008234A"/>
    <w:rsid w:val="000C1CD8"/>
    <w:rsid w:val="000D5374"/>
    <w:rsid w:val="000F4B97"/>
    <w:rsid w:val="00123742"/>
    <w:rsid w:val="00123D57"/>
    <w:rsid w:val="00144D76"/>
    <w:rsid w:val="0015193F"/>
    <w:rsid w:val="00155A95"/>
    <w:rsid w:val="00186DB0"/>
    <w:rsid w:val="001A0ECA"/>
    <w:rsid w:val="001A684C"/>
    <w:rsid w:val="001E1512"/>
    <w:rsid w:val="001F0F69"/>
    <w:rsid w:val="0022305D"/>
    <w:rsid w:val="00223327"/>
    <w:rsid w:val="00252C86"/>
    <w:rsid w:val="00273F81"/>
    <w:rsid w:val="00286DBF"/>
    <w:rsid w:val="002D0F22"/>
    <w:rsid w:val="002F6271"/>
    <w:rsid w:val="00323A04"/>
    <w:rsid w:val="003266D7"/>
    <w:rsid w:val="003462A0"/>
    <w:rsid w:val="003576C5"/>
    <w:rsid w:val="00377BBB"/>
    <w:rsid w:val="0038777E"/>
    <w:rsid w:val="003A17C9"/>
    <w:rsid w:val="003A5733"/>
    <w:rsid w:val="003B1584"/>
    <w:rsid w:val="003D28F1"/>
    <w:rsid w:val="003F6779"/>
    <w:rsid w:val="00432E35"/>
    <w:rsid w:val="00445D13"/>
    <w:rsid w:val="00446647"/>
    <w:rsid w:val="00455989"/>
    <w:rsid w:val="00457CCC"/>
    <w:rsid w:val="00474B18"/>
    <w:rsid w:val="0048605A"/>
    <w:rsid w:val="004B4774"/>
    <w:rsid w:val="004E7910"/>
    <w:rsid w:val="005372CB"/>
    <w:rsid w:val="00540726"/>
    <w:rsid w:val="00542561"/>
    <w:rsid w:val="00551148"/>
    <w:rsid w:val="005634DD"/>
    <w:rsid w:val="005C48BB"/>
    <w:rsid w:val="005D7FF5"/>
    <w:rsid w:val="005F0E4F"/>
    <w:rsid w:val="006126E2"/>
    <w:rsid w:val="006308EA"/>
    <w:rsid w:val="006320E7"/>
    <w:rsid w:val="00634184"/>
    <w:rsid w:val="00665CCB"/>
    <w:rsid w:val="00674FAC"/>
    <w:rsid w:val="006A1178"/>
    <w:rsid w:val="006B030B"/>
    <w:rsid w:val="006B2FD0"/>
    <w:rsid w:val="006C1381"/>
    <w:rsid w:val="006D7069"/>
    <w:rsid w:val="006D7C40"/>
    <w:rsid w:val="0071066C"/>
    <w:rsid w:val="00727BFA"/>
    <w:rsid w:val="00730385"/>
    <w:rsid w:val="00740413"/>
    <w:rsid w:val="00753959"/>
    <w:rsid w:val="00766EDB"/>
    <w:rsid w:val="007A54FD"/>
    <w:rsid w:val="007D5E72"/>
    <w:rsid w:val="007D7344"/>
    <w:rsid w:val="007E34F9"/>
    <w:rsid w:val="007F3988"/>
    <w:rsid w:val="00801CDA"/>
    <w:rsid w:val="00820E47"/>
    <w:rsid w:val="00850D64"/>
    <w:rsid w:val="00852DFD"/>
    <w:rsid w:val="00855436"/>
    <w:rsid w:val="008655A2"/>
    <w:rsid w:val="008A362B"/>
    <w:rsid w:val="008B4BB5"/>
    <w:rsid w:val="008C4275"/>
    <w:rsid w:val="008C58DE"/>
    <w:rsid w:val="008D240A"/>
    <w:rsid w:val="008D5CD2"/>
    <w:rsid w:val="00905ED0"/>
    <w:rsid w:val="009343C0"/>
    <w:rsid w:val="00971DBF"/>
    <w:rsid w:val="00985F39"/>
    <w:rsid w:val="00992529"/>
    <w:rsid w:val="00994ADB"/>
    <w:rsid w:val="009B5057"/>
    <w:rsid w:val="00A30012"/>
    <w:rsid w:val="00A31D6F"/>
    <w:rsid w:val="00A427C0"/>
    <w:rsid w:val="00A46858"/>
    <w:rsid w:val="00A50C2E"/>
    <w:rsid w:val="00A95888"/>
    <w:rsid w:val="00AC1EDA"/>
    <w:rsid w:val="00AC4C92"/>
    <w:rsid w:val="00AF56E7"/>
    <w:rsid w:val="00B20135"/>
    <w:rsid w:val="00B205F2"/>
    <w:rsid w:val="00B235E3"/>
    <w:rsid w:val="00B50B6D"/>
    <w:rsid w:val="00B5575D"/>
    <w:rsid w:val="00B75225"/>
    <w:rsid w:val="00BA7EE9"/>
    <w:rsid w:val="00BB7349"/>
    <w:rsid w:val="00BC1FEE"/>
    <w:rsid w:val="00BD5F74"/>
    <w:rsid w:val="00C00528"/>
    <w:rsid w:val="00C36F97"/>
    <w:rsid w:val="00C47341"/>
    <w:rsid w:val="00C80E81"/>
    <w:rsid w:val="00C86A27"/>
    <w:rsid w:val="00CD48A1"/>
    <w:rsid w:val="00CE3943"/>
    <w:rsid w:val="00CF423F"/>
    <w:rsid w:val="00D14211"/>
    <w:rsid w:val="00D42D59"/>
    <w:rsid w:val="00D657A0"/>
    <w:rsid w:val="00D7784E"/>
    <w:rsid w:val="00D96A4B"/>
    <w:rsid w:val="00D97A7E"/>
    <w:rsid w:val="00DA2D63"/>
    <w:rsid w:val="00DE20D6"/>
    <w:rsid w:val="00DF5E39"/>
    <w:rsid w:val="00DF69F7"/>
    <w:rsid w:val="00E2381F"/>
    <w:rsid w:val="00E24FAA"/>
    <w:rsid w:val="00E9215A"/>
    <w:rsid w:val="00ED0915"/>
    <w:rsid w:val="00ED3683"/>
    <w:rsid w:val="00EE4C1C"/>
    <w:rsid w:val="00F0441A"/>
    <w:rsid w:val="00F060F2"/>
    <w:rsid w:val="00F162E3"/>
    <w:rsid w:val="00F4435D"/>
    <w:rsid w:val="00F50F05"/>
    <w:rsid w:val="00F52D78"/>
    <w:rsid w:val="00F52EC7"/>
    <w:rsid w:val="00F53EF1"/>
    <w:rsid w:val="00F564B1"/>
    <w:rsid w:val="00FA06FC"/>
    <w:rsid w:val="00FA25D2"/>
    <w:rsid w:val="00FA49A6"/>
    <w:rsid w:val="00FA6EFB"/>
    <w:rsid w:val="00FF4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strokecolor="red"/>
    </o:shapedefaults>
    <o:shapelayout v:ext="edit">
      <o:idmap v:ext="edit" data="1"/>
      <o:regrouptable v:ext="edit">
        <o:entry new="1" old="0"/>
        <o:entry new="2" old="0"/>
        <o:entry new="3" old="0"/>
      </o:regrouptable>
    </o:shapelayout>
  </w:shapeDefaults>
  <w:decimalSymbol w:val="."/>
  <w:listSeparator w:val=","/>
  <w14:docId w14:val="64A57776"/>
  <w15:docId w15:val="{7E7ADBED-BADF-4092-88F1-F41F6438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74"/>
    <w:rPr>
      <w:lang w:val="en-GB"/>
    </w:rPr>
  </w:style>
  <w:style w:type="paragraph" w:styleId="Heading1">
    <w:name w:val="heading 1"/>
    <w:basedOn w:val="Normal"/>
    <w:next w:val="Normal"/>
    <w:link w:val="Heading1Char"/>
    <w:uiPriority w:val="9"/>
    <w:qFormat/>
    <w:rsid w:val="00252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5"/>
    <w:next w:val="Title"/>
    <w:link w:val="Heading2Char"/>
    <w:unhideWhenUsed/>
    <w:qFormat/>
    <w:rsid w:val="00AC1EDA"/>
    <w:pPr>
      <w:keepNext w:val="0"/>
      <w:keepLines w:val="0"/>
      <w:tabs>
        <w:tab w:val="left" w:pos="900"/>
        <w:tab w:val="left" w:pos="1260"/>
      </w:tabs>
      <w:spacing w:before="0" w:after="120" w:line="240" w:lineRule="auto"/>
      <w:outlineLvl w:val="1"/>
    </w:pPr>
    <w:rPr>
      <w:rFonts w:ascii="Arial" w:eastAsia="Times New Roman" w:hAnsi="Arial" w:cs="Arial"/>
      <w:smallCaps/>
      <w:color w:val="000000"/>
      <w:sz w:val="24"/>
      <w:szCs w:val="24"/>
      <w:u w:val="single"/>
      <w:lang w:val="en-US"/>
    </w:rPr>
  </w:style>
  <w:style w:type="paragraph" w:styleId="Heading3">
    <w:name w:val="heading 3"/>
    <w:basedOn w:val="Normal"/>
    <w:next w:val="Normal"/>
    <w:link w:val="Heading3Char"/>
    <w:uiPriority w:val="9"/>
    <w:unhideWhenUsed/>
    <w:qFormat/>
    <w:rsid w:val="00C80E81"/>
    <w:pPr>
      <w:outlineLvl w:val="2"/>
    </w:pPr>
    <w:rPr>
      <w:rFonts w:ascii="Arial" w:hAnsi="Arial" w:cs="Arial"/>
      <w:b/>
      <w:lang w:val="fr-FR"/>
    </w:rPr>
  </w:style>
  <w:style w:type="paragraph" w:styleId="Heading5">
    <w:name w:val="heading 5"/>
    <w:basedOn w:val="Normal"/>
    <w:next w:val="Normal"/>
    <w:link w:val="Heading5Char"/>
    <w:uiPriority w:val="9"/>
    <w:semiHidden/>
    <w:unhideWhenUsed/>
    <w:qFormat/>
    <w:rsid w:val="00B205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674FAC"/>
    <w:pPr>
      <w:spacing w:after="0" w:line="240" w:lineRule="auto"/>
      <w:ind w:left="720"/>
    </w:pPr>
    <w:rPr>
      <w:rFonts w:ascii="Arial" w:eastAsia="Calibri" w:hAnsi="Arial" w:cs="Times New Roman"/>
      <w:lang w:val="en-US"/>
    </w:rPr>
  </w:style>
  <w:style w:type="paragraph" w:styleId="BalloonText">
    <w:name w:val="Balloon Text"/>
    <w:basedOn w:val="Normal"/>
    <w:link w:val="BalloonTextChar"/>
    <w:uiPriority w:val="99"/>
    <w:semiHidden/>
    <w:unhideWhenUsed/>
    <w:rsid w:val="0072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BFA"/>
    <w:rPr>
      <w:rFonts w:ascii="Tahoma" w:hAnsi="Tahoma" w:cs="Tahoma"/>
      <w:sz w:val="16"/>
      <w:szCs w:val="16"/>
      <w:lang w:val="en-GB"/>
    </w:rPr>
  </w:style>
  <w:style w:type="character" w:customStyle="1" w:styleId="Heading2Char">
    <w:name w:val="Heading 2 Char"/>
    <w:basedOn w:val="DefaultParagraphFont"/>
    <w:link w:val="Heading2"/>
    <w:rsid w:val="00AC1EDA"/>
    <w:rPr>
      <w:rFonts w:ascii="Arial" w:eastAsia="Times New Roman" w:hAnsi="Arial" w:cs="Arial"/>
      <w:smallCaps/>
      <w:color w:val="000000"/>
      <w:sz w:val="24"/>
      <w:szCs w:val="24"/>
      <w:u w:val="single"/>
      <w:lang w:val="en-US"/>
    </w:rPr>
  </w:style>
  <w:style w:type="character" w:customStyle="1" w:styleId="Heading5Char">
    <w:name w:val="Heading 5 Char"/>
    <w:basedOn w:val="DefaultParagraphFont"/>
    <w:link w:val="Heading5"/>
    <w:uiPriority w:val="9"/>
    <w:semiHidden/>
    <w:rsid w:val="00B205F2"/>
    <w:rPr>
      <w:rFonts w:asciiTheme="majorHAnsi" w:eastAsiaTheme="majorEastAsia" w:hAnsiTheme="majorHAnsi" w:cstheme="majorBidi"/>
      <w:color w:val="243F60" w:themeColor="accent1" w:themeShade="7F"/>
      <w:lang w:val="en-GB"/>
    </w:rPr>
  </w:style>
  <w:style w:type="paragraph" w:styleId="Title">
    <w:name w:val="Title"/>
    <w:basedOn w:val="Normal"/>
    <w:next w:val="Normal"/>
    <w:link w:val="TitleChar"/>
    <w:uiPriority w:val="10"/>
    <w:qFormat/>
    <w:rsid w:val="00B205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05F2"/>
    <w:rPr>
      <w:rFonts w:asciiTheme="majorHAnsi" w:eastAsiaTheme="majorEastAsia" w:hAnsiTheme="majorHAnsi" w:cstheme="majorBidi"/>
      <w:color w:val="17365D" w:themeColor="text2" w:themeShade="BF"/>
      <w:spacing w:val="5"/>
      <w:kern w:val="28"/>
      <w:sz w:val="52"/>
      <w:szCs w:val="52"/>
      <w:lang w:val="en-GB"/>
    </w:rPr>
  </w:style>
  <w:style w:type="paragraph" w:styleId="HTMLPreformatted">
    <w:name w:val="HTML Preformatted"/>
    <w:basedOn w:val="Normal"/>
    <w:link w:val="HTMLPreformattedChar"/>
    <w:uiPriority w:val="99"/>
    <w:semiHidden/>
    <w:unhideWhenUsed/>
    <w:rsid w:val="0000471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471E"/>
    <w:rPr>
      <w:rFonts w:ascii="Consolas" w:hAnsi="Consolas" w:cs="Consolas"/>
      <w:sz w:val="20"/>
      <w:szCs w:val="20"/>
      <w:lang w:val="en-GB"/>
    </w:rPr>
  </w:style>
  <w:style w:type="paragraph" w:styleId="Header">
    <w:name w:val="header"/>
    <w:basedOn w:val="Normal"/>
    <w:link w:val="HeaderChar"/>
    <w:uiPriority w:val="99"/>
    <w:unhideWhenUsed/>
    <w:rsid w:val="00252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C86"/>
    <w:rPr>
      <w:lang w:val="en-GB"/>
    </w:rPr>
  </w:style>
  <w:style w:type="paragraph" w:styleId="Footer">
    <w:name w:val="footer"/>
    <w:basedOn w:val="Normal"/>
    <w:link w:val="FooterChar"/>
    <w:uiPriority w:val="99"/>
    <w:unhideWhenUsed/>
    <w:rsid w:val="00252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C86"/>
    <w:rPr>
      <w:lang w:val="en-GB"/>
    </w:rPr>
  </w:style>
  <w:style w:type="character" w:customStyle="1" w:styleId="Heading1Char">
    <w:name w:val="Heading 1 Char"/>
    <w:basedOn w:val="DefaultParagraphFont"/>
    <w:link w:val="Heading1"/>
    <w:uiPriority w:val="9"/>
    <w:rsid w:val="00252C86"/>
    <w:rPr>
      <w:rFonts w:asciiTheme="majorHAnsi" w:eastAsiaTheme="majorEastAsia" w:hAnsiTheme="majorHAnsi" w:cstheme="majorBidi"/>
      <w:b/>
      <w:bCs/>
      <w:color w:val="365F91" w:themeColor="accent1" w:themeShade="BF"/>
      <w:sz w:val="28"/>
      <w:szCs w:val="28"/>
      <w:lang w:val="en-GB"/>
    </w:rPr>
  </w:style>
  <w:style w:type="character" w:styleId="CommentReference">
    <w:name w:val="annotation reference"/>
    <w:basedOn w:val="DefaultParagraphFont"/>
    <w:semiHidden/>
    <w:unhideWhenUsed/>
    <w:rsid w:val="00F52EC7"/>
    <w:rPr>
      <w:sz w:val="16"/>
      <w:szCs w:val="16"/>
    </w:rPr>
  </w:style>
  <w:style w:type="paragraph" w:styleId="CommentText">
    <w:name w:val="annotation text"/>
    <w:basedOn w:val="Normal"/>
    <w:link w:val="CommentTextChar"/>
    <w:unhideWhenUsed/>
    <w:rsid w:val="00F52EC7"/>
    <w:pPr>
      <w:spacing w:line="240" w:lineRule="auto"/>
    </w:pPr>
    <w:rPr>
      <w:sz w:val="20"/>
      <w:szCs w:val="20"/>
    </w:rPr>
  </w:style>
  <w:style w:type="character" w:customStyle="1" w:styleId="CommentTextChar">
    <w:name w:val="Comment Text Char"/>
    <w:basedOn w:val="DefaultParagraphFont"/>
    <w:link w:val="CommentText"/>
    <w:rsid w:val="00F52EC7"/>
    <w:rPr>
      <w:sz w:val="20"/>
      <w:szCs w:val="20"/>
      <w:lang w:val="en-GB"/>
    </w:rPr>
  </w:style>
  <w:style w:type="paragraph" w:styleId="CommentSubject">
    <w:name w:val="annotation subject"/>
    <w:basedOn w:val="CommentText"/>
    <w:next w:val="CommentText"/>
    <w:link w:val="CommentSubjectChar"/>
    <w:uiPriority w:val="99"/>
    <w:semiHidden/>
    <w:unhideWhenUsed/>
    <w:rsid w:val="00F52EC7"/>
    <w:rPr>
      <w:b/>
      <w:bCs/>
    </w:rPr>
  </w:style>
  <w:style w:type="character" w:customStyle="1" w:styleId="CommentSubjectChar">
    <w:name w:val="Comment Subject Char"/>
    <w:basedOn w:val="CommentTextChar"/>
    <w:link w:val="CommentSubject"/>
    <w:uiPriority w:val="99"/>
    <w:semiHidden/>
    <w:rsid w:val="00F52EC7"/>
    <w:rPr>
      <w:b/>
      <w:bCs/>
      <w:sz w:val="20"/>
      <w:szCs w:val="20"/>
      <w:lang w:val="en-GB"/>
    </w:rPr>
  </w:style>
  <w:style w:type="paragraph" w:styleId="Caption">
    <w:name w:val="caption"/>
    <w:basedOn w:val="Normal"/>
    <w:next w:val="Normal"/>
    <w:uiPriority w:val="35"/>
    <w:unhideWhenUsed/>
    <w:qFormat/>
    <w:rsid w:val="00D96A4B"/>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C80E81"/>
    <w:rPr>
      <w:rFonts w:ascii="Arial" w:hAnsi="Arial" w:cs="Arial"/>
      <w:b/>
    </w:rPr>
  </w:style>
  <w:style w:type="paragraph" w:styleId="Revision">
    <w:name w:val="Revision"/>
    <w:hidden/>
    <w:uiPriority w:val="99"/>
    <w:semiHidden/>
    <w:rsid w:val="00FA49A6"/>
    <w:pPr>
      <w:spacing w:after="0" w:line="240" w:lineRule="auto"/>
    </w:pPr>
    <w:rPr>
      <w:lang w:val="en-GB"/>
    </w:rPr>
  </w:style>
  <w:style w:type="character" w:styleId="Hyperlink">
    <w:name w:val="Hyperlink"/>
    <w:basedOn w:val="DefaultParagraphFont"/>
    <w:uiPriority w:val="99"/>
    <w:semiHidden/>
    <w:unhideWhenUsed/>
    <w:rsid w:val="00905ED0"/>
    <w:rPr>
      <w:color w:val="0563C1"/>
      <w:u w:val="single"/>
    </w:rPr>
  </w:style>
  <w:style w:type="character" w:styleId="FollowedHyperlink">
    <w:name w:val="FollowedHyperlink"/>
    <w:basedOn w:val="DefaultParagraphFont"/>
    <w:uiPriority w:val="99"/>
    <w:semiHidden/>
    <w:unhideWhenUsed/>
    <w:rsid w:val="00ED0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452">
      <w:bodyDiv w:val="1"/>
      <w:marLeft w:val="0"/>
      <w:marRight w:val="0"/>
      <w:marTop w:val="0"/>
      <w:marBottom w:val="0"/>
      <w:divBdr>
        <w:top w:val="none" w:sz="0" w:space="0" w:color="auto"/>
        <w:left w:val="none" w:sz="0" w:space="0" w:color="auto"/>
        <w:bottom w:val="none" w:sz="0" w:space="0" w:color="auto"/>
        <w:right w:val="none" w:sz="0" w:space="0" w:color="auto"/>
      </w:divBdr>
    </w:div>
    <w:div w:id="791095048">
      <w:bodyDiv w:val="1"/>
      <w:marLeft w:val="0"/>
      <w:marRight w:val="0"/>
      <w:marTop w:val="0"/>
      <w:marBottom w:val="0"/>
      <w:divBdr>
        <w:top w:val="none" w:sz="0" w:space="0" w:color="auto"/>
        <w:left w:val="none" w:sz="0" w:space="0" w:color="auto"/>
        <w:bottom w:val="none" w:sz="0" w:space="0" w:color="auto"/>
        <w:right w:val="none" w:sz="0" w:space="0" w:color="auto"/>
      </w:divBdr>
    </w:div>
    <w:div w:id="1066564072">
      <w:bodyDiv w:val="1"/>
      <w:marLeft w:val="0"/>
      <w:marRight w:val="0"/>
      <w:marTop w:val="0"/>
      <w:marBottom w:val="0"/>
      <w:divBdr>
        <w:top w:val="none" w:sz="0" w:space="0" w:color="auto"/>
        <w:left w:val="none" w:sz="0" w:space="0" w:color="auto"/>
        <w:bottom w:val="none" w:sz="0" w:space="0" w:color="auto"/>
        <w:right w:val="none" w:sz="0" w:space="0" w:color="auto"/>
      </w:divBdr>
    </w:div>
    <w:div w:id="1522545830">
      <w:bodyDiv w:val="1"/>
      <w:marLeft w:val="0"/>
      <w:marRight w:val="0"/>
      <w:marTop w:val="0"/>
      <w:marBottom w:val="0"/>
      <w:divBdr>
        <w:top w:val="none" w:sz="0" w:space="0" w:color="auto"/>
        <w:left w:val="none" w:sz="0" w:space="0" w:color="auto"/>
        <w:bottom w:val="none" w:sz="0" w:space="0" w:color="auto"/>
        <w:right w:val="none" w:sz="0" w:space="0" w:color="auto"/>
      </w:divBdr>
    </w:div>
    <w:div w:id="1607808039">
      <w:bodyDiv w:val="1"/>
      <w:marLeft w:val="0"/>
      <w:marRight w:val="0"/>
      <w:marTop w:val="0"/>
      <w:marBottom w:val="0"/>
      <w:divBdr>
        <w:top w:val="none" w:sz="0" w:space="0" w:color="auto"/>
        <w:left w:val="none" w:sz="0" w:space="0" w:color="auto"/>
        <w:bottom w:val="none" w:sz="0" w:space="0" w:color="auto"/>
        <w:right w:val="none" w:sz="0" w:space="0" w:color="auto"/>
      </w:divBdr>
    </w:div>
    <w:div w:id="191046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o.org/iso-8601-date-and-time-forma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D501A-74FB-4835-B9DD-D7C7BFA7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781</Words>
  <Characters>4456</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2D Strain Echo</vt:lpstr>
      <vt:lpstr/>
    </vt:vector>
  </TitlesOfParts>
  <Company>Emmes</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 Speckle Tracking (Strain) Echocardiography Imaging</dc:title>
  <dc:subject>CRF</dc:subject>
  <dc:creator>NINDS</dc:creator>
  <cp:keywords>NINDS, CRF, 2D Speckle Tracking (Strain) Echocardiography Imaging</cp:keywords>
  <cp:lastModifiedBy>Rebecca Johnson</cp:lastModifiedBy>
  <cp:revision>15</cp:revision>
  <cp:lastPrinted>2024-02-28T14:33:00Z</cp:lastPrinted>
  <dcterms:created xsi:type="dcterms:W3CDTF">2024-01-08T18:21:00Z</dcterms:created>
  <dcterms:modified xsi:type="dcterms:W3CDTF">2024-03-18T21:13:00Z</dcterms:modified>
  <cp:category>CRF</cp:category>
  <cp:contentStatus>508 Compliant</cp:contentStatus>
</cp:coreProperties>
</file>