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70" w:rsidRPr="00117970" w:rsidRDefault="00117970" w:rsidP="00117970">
      <w:pPr>
        <w:jc w:val="center"/>
        <w:rPr>
          <w:rFonts w:cstheme="minorHAnsi"/>
          <w:b/>
          <w:sz w:val="32"/>
        </w:rPr>
      </w:pPr>
      <w:r w:rsidRPr="00117970">
        <w:rPr>
          <w:rFonts w:cstheme="minorHAnsi"/>
          <w:b/>
          <w:sz w:val="32"/>
        </w:rPr>
        <w:t>Guidelines and Definitions</w:t>
      </w:r>
    </w:p>
    <w:p w:rsidR="00D20C1A" w:rsidRPr="003447CA" w:rsidRDefault="00D20C1A" w:rsidP="00D20C1A">
      <w:pPr>
        <w:rPr>
          <w:rFonts w:cstheme="minorHAnsi"/>
        </w:rPr>
      </w:pPr>
      <w:r w:rsidRPr="003447CA">
        <w:rPr>
          <w:rFonts w:cstheme="minorHAnsi"/>
          <w:b/>
        </w:rPr>
        <w:t>Frontal lobe</w:t>
      </w:r>
      <w:r w:rsidRPr="003447CA">
        <w:rPr>
          <w:rFonts w:cstheme="minorHAnsi"/>
        </w:rPr>
        <w:t xml:space="preserve">:  Anterior region of hemisphere; anterior to central </w:t>
      </w:r>
      <w:proofErr w:type="spellStart"/>
      <w:r w:rsidRPr="003447CA">
        <w:rPr>
          <w:rFonts w:cstheme="minorHAnsi"/>
        </w:rPr>
        <w:t>sulcus</w:t>
      </w:r>
      <w:proofErr w:type="spellEnd"/>
      <w:r w:rsidRPr="003447CA">
        <w:rPr>
          <w:rFonts w:cstheme="minorHAnsi"/>
        </w:rPr>
        <w:t xml:space="preserve">, superior to </w:t>
      </w:r>
      <w:proofErr w:type="spellStart"/>
      <w:r w:rsidRPr="003447CA">
        <w:rPr>
          <w:rFonts w:cstheme="minorHAnsi"/>
        </w:rPr>
        <w:t>sylvian</w:t>
      </w:r>
      <w:proofErr w:type="spellEnd"/>
      <w:r w:rsidRPr="003447CA">
        <w:rPr>
          <w:rFonts w:cstheme="minorHAnsi"/>
        </w:rPr>
        <w:t xml:space="preserve"> fissure</w:t>
      </w:r>
    </w:p>
    <w:p w:rsidR="00D20C1A" w:rsidRPr="003447CA" w:rsidRDefault="00D20C1A" w:rsidP="00D20C1A">
      <w:pPr>
        <w:rPr>
          <w:rFonts w:cstheme="minorHAnsi"/>
        </w:rPr>
      </w:pPr>
      <w:r w:rsidRPr="003447CA">
        <w:rPr>
          <w:rFonts w:cstheme="minorHAnsi"/>
          <w:b/>
        </w:rPr>
        <w:t>Parietal lobe</w:t>
      </w:r>
      <w:r w:rsidRPr="003447CA">
        <w:rPr>
          <w:rFonts w:cstheme="minorHAnsi"/>
        </w:rPr>
        <w:t xml:space="preserve">:  Posterior region of hemisphere; posterior to central </w:t>
      </w:r>
      <w:proofErr w:type="spellStart"/>
      <w:r w:rsidRPr="003447CA">
        <w:rPr>
          <w:rFonts w:cstheme="minorHAnsi"/>
        </w:rPr>
        <w:t>sulcus</w:t>
      </w:r>
      <w:proofErr w:type="spellEnd"/>
      <w:r w:rsidRPr="003447CA">
        <w:rPr>
          <w:rFonts w:cstheme="minorHAnsi"/>
        </w:rPr>
        <w:t xml:space="preserve">, anterior to </w:t>
      </w:r>
      <w:proofErr w:type="spellStart"/>
      <w:r w:rsidRPr="003447CA">
        <w:rPr>
          <w:rFonts w:cstheme="minorHAnsi"/>
        </w:rPr>
        <w:t>parietooccipital</w:t>
      </w:r>
      <w:proofErr w:type="spellEnd"/>
      <w:r w:rsidRPr="003447CA">
        <w:rPr>
          <w:rFonts w:cstheme="minorHAnsi"/>
        </w:rPr>
        <w:t xml:space="preserve"> </w:t>
      </w:r>
      <w:proofErr w:type="spellStart"/>
      <w:r w:rsidRPr="003447CA">
        <w:rPr>
          <w:rFonts w:cstheme="minorHAnsi"/>
        </w:rPr>
        <w:t>sulcus</w:t>
      </w:r>
      <w:proofErr w:type="spellEnd"/>
    </w:p>
    <w:p w:rsidR="00D20C1A" w:rsidRPr="003447CA" w:rsidRDefault="00D20C1A" w:rsidP="00D20C1A">
      <w:pPr>
        <w:rPr>
          <w:rFonts w:cstheme="minorHAnsi"/>
        </w:rPr>
      </w:pPr>
      <w:r w:rsidRPr="003447CA">
        <w:rPr>
          <w:rFonts w:cstheme="minorHAnsi"/>
          <w:b/>
        </w:rPr>
        <w:t>Occipital lobe</w:t>
      </w:r>
      <w:r w:rsidRPr="003447CA">
        <w:rPr>
          <w:rFonts w:cstheme="minorHAnsi"/>
        </w:rPr>
        <w:t xml:space="preserve">:  Posterior to </w:t>
      </w:r>
      <w:proofErr w:type="spellStart"/>
      <w:r w:rsidRPr="003447CA">
        <w:rPr>
          <w:rFonts w:cstheme="minorHAnsi"/>
        </w:rPr>
        <w:t>parietooccipital</w:t>
      </w:r>
      <w:proofErr w:type="spellEnd"/>
      <w:r w:rsidRPr="003447CA">
        <w:rPr>
          <w:rFonts w:cstheme="minorHAnsi"/>
        </w:rPr>
        <w:t xml:space="preserve"> </w:t>
      </w:r>
      <w:proofErr w:type="spellStart"/>
      <w:r w:rsidRPr="003447CA">
        <w:rPr>
          <w:rFonts w:cstheme="minorHAnsi"/>
        </w:rPr>
        <w:t>sulcus</w:t>
      </w:r>
      <w:proofErr w:type="spellEnd"/>
    </w:p>
    <w:p w:rsidR="00D20C1A" w:rsidRPr="003447CA" w:rsidRDefault="00D20C1A" w:rsidP="00D20C1A">
      <w:pPr>
        <w:rPr>
          <w:rFonts w:cstheme="minorHAnsi"/>
        </w:rPr>
      </w:pPr>
      <w:r w:rsidRPr="003447CA">
        <w:rPr>
          <w:rFonts w:cstheme="minorHAnsi"/>
          <w:b/>
        </w:rPr>
        <w:t>Temporal lobe</w:t>
      </w:r>
      <w:r w:rsidRPr="003447CA">
        <w:rPr>
          <w:rFonts w:cstheme="minorHAnsi"/>
        </w:rPr>
        <w:t xml:space="preserve">:  Inferior to </w:t>
      </w:r>
      <w:proofErr w:type="spellStart"/>
      <w:r w:rsidRPr="003447CA">
        <w:rPr>
          <w:rFonts w:cstheme="minorHAnsi"/>
        </w:rPr>
        <w:t>sylvian</w:t>
      </w:r>
      <w:proofErr w:type="spellEnd"/>
      <w:r w:rsidRPr="003447CA">
        <w:rPr>
          <w:rFonts w:cstheme="minorHAnsi"/>
        </w:rPr>
        <w:t xml:space="preserve"> fissure, anterior to angular </w:t>
      </w:r>
      <w:proofErr w:type="spellStart"/>
      <w:r w:rsidRPr="003447CA">
        <w:rPr>
          <w:rFonts w:cstheme="minorHAnsi"/>
        </w:rPr>
        <w:t>gyrus</w:t>
      </w:r>
      <w:proofErr w:type="spellEnd"/>
    </w:p>
    <w:p w:rsidR="00F54237" w:rsidRPr="003447CA" w:rsidRDefault="00D20C1A" w:rsidP="00D20C1A">
      <w:pPr>
        <w:rPr>
          <w:rFonts w:cstheme="minorHAnsi"/>
        </w:rPr>
      </w:pPr>
      <w:r w:rsidRPr="003447CA">
        <w:rPr>
          <w:rFonts w:cstheme="minorHAnsi"/>
          <w:b/>
        </w:rPr>
        <w:t>Insula</w:t>
      </w:r>
      <w:r w:rsidRPr="003447CA">
        <w:rPr>
          <w:rFonts w:cstheme="minorHAnsi"/>
        </w:rPr>
        <w:t>:  Cortical region hidden within depths of lateral (</w:t>
      </w:r>
      <w:proofErr w:type="spellStart"/>
      <w:r w:rsidRPr="003447CA">
        <w:rPr>
          <w:rFonts w:cstheme="minorHAnsi"/>
        </w:rPr>
        <w:t>sylvian</w:t>
      </w:r>
      <w:proofErr w:type="spellEnd"/>
      <w:r w:rsidRPr="003447CA">
        <w:rPr>
          <w:rFonts w:cstheme="minorHAnsi"/>
        </w:rPr>
        <w:t>) fissure; covered by frontal, temporal, parietal opercula</w:t>
      </w:r>
    </w:p>
    <w:p w:rsidR="00D20C1A" w:rsidRPr="003447CA" w:rsidRDefault="00D20C1A" w:rsidP="00D20C1A">
      <w:pPr>
        <w:rPr>
          <w:rFonts w:cstheme="minorHAnsi"/>
        </w:rPr>
      </w:pPr>
      <w:r w:rsidRPr="003447CA">
        <w:rPr>
          <w:rFonts w:cstheme="minorHAnsi"/>
          <w:b/>
        </w:rPr>
        <w:t>Basal ganglia</w:t>
      </w:r>
      <w:r w:rsidRPr="003447CA">
        <w:rPr>
          <w:rFonts w:cstheme="minorHAnsi"/>
        </w:rPr>
        <w:t>:  Subcortical nuclear masses in inferior hemispheres</w:t>
      </w:r>
      <w:r w:rsidR="004C16E5" w:rsidRPr="003447CA">
        <w:rPr>
          <w:rFonts w:cstheme="minorHAnsi"/>
        </w:rPr>
        <w:t xml:space="preserve"> excluding thalami</w:t>
      </w:r>
    </w:p>
    <w:p w:rsidR="00D20C1A" w:rsidRPr="003447CA" w:rsidRDefault="00D20C1A" w:rsidP="00D20C1A">
      <w:pPr>
        <w:rPr>
          <w:rFonts w:cstheme="minorHAnsi"/>
        </w:rPr>
      </w:pPr>
      <w:r w:rsidRPr="003447CA">
        <w:rPr>
          <w:rFonts w:cstheme="minorHAnsi"/>
          <w:b/>
        </w:rPr>
        <w:t>Caudate nucleus</w:t>
      </w:r>
      <w:r w:rsidRPr="003447CA">
        <w:rPr>
          <w:rFonts w:cstheme="minorHAnsi"/>
        </w:rPr>
        <w:t xml:space="preserve">: "C-shaped" curved nucleus with large head, tapered body, </w:t>
      </w:r>
      <w:proofErr w:type="gramStart"/>
      <w:r w:rsidRPr="003447CA">
        <w:rPr>
          <w:rFonts w:cstheme="minorHAnsi"/>
        </w:rPr>
        <w:t>down</w:t>
      </w:r>
      <w:proofErr w:type="gramEnd"/>
      <w:r w:rsidRPr="003447CA">
        <w:rPr>
          <w:rFonts w:cstheme="minorHAnsi"/>
        </w:rPr>
        <w:t>-curving tail</w:t>
      </w:r>
    </w:p>
    <w:p w:rsidR="00D20C1A" w:rsidRPr="003447CA" w:rsidRDefault="00D20C1A" w:rsidP="00D20C1A">
      <w:pPr>
        <w:pStyle w:val="ListParagraph"/>
        <w:numPr>
          <w:ilvl w:val="0"/>
          <w:numId w:val="1"/>
        </w:numPr>
        <w:rPr>
          <w:rFonts w:cstheme="minorHAnsi"/>
        </w:rPr>
      </w:pPr>
      <w:r w:rsidRPr="003447CA">
        <w:rPr>
          <w:rFonts w:cstheme="minorHAnsi"/>
        </w:rPr>
        <w:t>Head forms floor/lateral wall of anterior horn of lateral ventricle</w:t>
      </w:r>
    </w:p>
    <w:p w:rsidR="00D20C1A" w:rsidRPr="003447CA" w:rsidRDefault="00D20C1A" w:rsidP="00D20C1A">
      <w:pPr>
        <w:pStyle w:val="ListParagraph"/>
        <w:numPr>
          <w:ilvl w:val="0"/>
          <w:numId w:val="1"/>
        </w:numPr>
        <w:rPr>
          <w:rFonts w:cstheme="minorHAnsi"/>
        </w:rPr>
      </w:pPr>
      <w:r w:rsidRPr="003447CA">
        <w:rPr>
          <w:rFonts w:cstheme="minorHAnsi"/>
        </w:rPr>
        <w:t>Body borders, parallels lateral ventricle</w:t>
      </w:r>
    </w:p>
    <w:p w:rsidR="00D20C1A" w:rsidRPr="003447CA" w:rsidRDefault="00D20C1A" w:rsidP="00D20C1A">
      <w:pPr>
        <w:pStyle w:val="ListParagraph"/>
        <w:numPr>
          <w:ilvl w:val="0"/>
          <w:numId w:val="1"/>
        </w:numPr>
        <w:rPr>
          <w:rFonts w:cstheme="minorHAnsi"/>
        </w:rPr>
      </w:pPr>
      <w:r w:rsidRPr="003447CA">
        <w:rPr>
          <w:rFonts w:cstheme="minorHAnsi"/>
        </w:rPr>
        <w:t>Tail follows curve of inferior horn, lies in ventricular roof</w:t>
      </w:r>
    </w:p>
    <w:p w:rsidR="00D20C1A" w:rsidRPr="003447CA" w:rsidRDefault="00D20C1A" w:rsidP="00D20C1A">
      <w:pPr>
        <w:rPr>
          <w:rFonts w:cstheme="minorHAnsi"/>
        </w:rPr>
      </w:pPr>
      <w:r w:rsidRPr="003447CA">
        <w:rPr>
          <w:rFonts w:cstheme="minorHAnsi"/>
          <w:b/>
        </w:rPr>
        <w:t>Putamen</w:t>
      </w:r>
      <w:r w:rsidRPr="003447CA">
        <w:rPr>
          <w:rFonts w:cstheme="minorHAnsi"/>
        </w:rPr>
        <w:t xml:space="preserve">:  Located lateral to </w:t>
      </w:r>
      <w:proofErr w:type="spellStart"/>
      <w:r w:rsidRPr="003447CA">
        <w:rPr>
          <w:rFonts w:cstheme="minorHAnsi"/>
        </w:rPr>
        <w:t>globus</w:t>
      </w:r>
      <w:proofErr w:type="spellEnd"/>
      <w:r w:rsidRPr="003447CA">
        <w:rPr>
          <w:rFonts w:cstheme="minorHAnsi"/>
        </w:rPr>
        <w:t xml:space="preserve"> </w:t>
      </w:r>
      <w:proofErr w:type="spellStart"/>
      <w:r w:rsidRPr="003447CA">
        <w:rPr>
          <w:rFonts w:cstheme="minorHAnsi"/>
        </w:rPr>
        <w:t>pallidus</w:t>
      </w:r>
      <w:proofErr w:type="spellEnd"/>
      <w:r w:rsidRPr="003447CA">
        <w:rPr>
          <w:rFonts w:cstheme="minorHAnsi"/>
        </w:rPr>
        <w:t>, separated by lateral (external) medullary lamina</w:t>
      </w:r>
    </w:p>
    <w:p w:rsidR="00D20C1A" w:rsidRPr="003447CA" w:rsidRDefault="00D20C1A" w:rsidP="00D20C1A">
      <w:pPr>
        <w:rPr>
          <w:rFonts w:cstheme="minorHAnsi"/>
        </w:rPr>
      </w:pPr>
      <w:proofErr w:type="spellStart"/>
      <w:r w:rsidRPr="003447CA">
        <w:rPr>
          <w:rFonts w:cstheme="minorHAnsi"/>
          <w:b/>
        </w:rPr>
        <w:t>Globus</w:t>
      </w:r>
      <w:proofErr w:type="spellEnd"/>
      <w:r w:rsidRPr="003447CA">
        <w:rPr>
          <w:rFonts w:cstheme="minorHAnsi"/>
          <w:b/>
        </w:rPr>
        <w:t xml:space="preserve"> </w:t>
      </w:r>
      <w:proofErr w:type="spellStart"/>
      <w:r w:rsidRPr="003447CA">
        <w:rPr>
          <w:rFonts w:cstheme="minorHAnsi"/>
          <w:b/>
        </w:rPr>
        <w:t>Pallidus</w:t>
      </w:r>
      <w:proofErr w:type="spellEnd"/>
      <w:r w:rsidRPr="003447CA">
        <w:rPr>
          <w:rFonts w:cstheme="minorHAnsi"/>
        </w:rPr>
        <w:t>:  Two segments</w:t>
      </w:r>
    </w:p>
    <w:p w:rsidR="00D20C1A" w:rsidRPr="003447CA" w:rsidRDefault="00D20C1A" w:rsidP="00D20C1A">
      <w:pPr>
        <w:pStyle w:val="ListParagraph"/>
        <w:numPr>
          <w:ilvl w:val="0"/>
          <w:numId w:val="3"/>
        </w:numPr>
        <w:rPr>
          <w:rFonts w:cstheme="minorHAnsi"/>
        </w:rPr>
      </w:pPr>
      <w:r w:rsidRPr="003447CA">
        <w:rPr>
          <w:rFonts w:cstheme="minorHAnsi"/>
        </w:rPr>
        <w:t>Lateral (external), medial (internal) segments separated by internal medullary lamina</w:t>
      </w:r>
    </w:p>
    <w:p w:rsidR="00D20C1A" w:rsidRPr="003447CA" w:rsidRDefault="00D20C1A" w:rsidP="00D20C1A">
      <w:pPr>
        <w:pStyle w:val="ListParagraph"/>
        <w:numPr>
          <w:ilvl w:val="0"/>
          <w:numId w:val="3"/>
        </w:numPr>
        <w:rPr>
          <w:rFonts w:cstheme="minorHAnsi"/>
        </w:rPr>
      </w:pPr>
      <w:r w:rsidRPr="003447CA">
        <w:rPr>
          <w:rFonts w:cstheme="minorHAnsi"/>
        </w:rPr>
        <w:t>Higher myelin content than putamen (darker on T2)</w:t>
      </w:r>
    </w:p>
    <w:p w:rsidR="00D20C1A" w:rsidRPr="003447CA" w:rsidRDefault="00D20C1A" w:rsidP="00D20C1A">
      <w:pPr>
        <w:rPr>
          <w:rFonts w:cstheme="minorHAnsi"/>
        </w:rPr>
      </w:pPr>
      <w:r w:rsidRPr="003447CA">
        <w:rPr>
          <w:rFonts w:cstheme="minorHAnsi"/>
          <w:b/>
        </w:rPr>
        <w:t>Thalamus</w:t>
      </w:r>
      <w:r w:rsidRPr="003447CA">
        <w:rPr>
          <w:rFonts w:cstheme="minorHAnsi"/>
        </w:rPr>
        <w:t xml:space="preserve">:  Ovoid nucleus, extends from foramen of </w:t>
      </w:r>
      <w:proofErr w:type="spellStart"/>
      <w:r w:rsidRPr="003447CA">
        <w:rPr>
          <w:rFonts w:cstheme="minorHAnsi"/>
        </w:rPr>
        <w:t>Monro</w:t>
      </w:r>
      <w:proofErr w:type="spellEnd"/>
      <w:r w:rsidRPr="003447CA">
        <w:rPr>
          <w:rFonts w:cstheme="minorHAnsi"/>
        </w:rPr>
        <w:t xml:space="preserve"> to </w:t>
      </w:r>
      <w:proofErr w:type="spellStart"/>
      <w:r w:rsidRPr="003447CA">
        <w:rPr>
          <w:rFonts w:cstheme="minorHAnsi"/>
        </w:rPr>
        <w:t>quadrigeminal</w:t>
      </w:r>
      <w:proofErr w:type="spellEnd"/>
      <w:r w:rsidRPr="003447CA">
        <w:rPr>
          <w:rFonts w:cstheme="minorHAnsi"/>
        </w:rPr>
        <w:t xml:space="preserve"> plate of midbrain</w:t>
      </w:r>
    </w:p>
    <w:p w:rsidR="00D20C1A" w:rsidRPr="003447CA" w:rsidRDefault="00D20C1A" w:rsidP="00D20C1A">
      <w:pPr>
        <w:pStyle w:val="ListParagraph"/>
        <w:numPr>
          <w:ilvl w:val="0"/>
          <w:numId w:val="2"/>
        </w:numPr>
        <w:rPr>
          <w:rFonts w:cstheme="minorHAnsi"/>
        </w:rPr>
      </w:pPr>
      <w:r w:rsidRPr="003447CA">
        <w:rPr>
          <w:rFonts w:cstheme="minorHAnsi"/>
        </w:rPr>
        <w:t>Medially forms lateral walls of third ventricle</w:t>
      </w:r>
    </w:p>
    <w:p w:rsidR="00D20C1A" w:rsidRPr="003447CA" w:rsidRDefault="00D20C1A" w:rsidP="00D20C1A">
      <w:pPr>
        <w:pStyle w:val="ListParagraph"/>
        <w:numPr>
          <w:ilvl w:val="0"/>
          <w:numId w:val="2"/>
        </w:numPr>
        <w:rPr>
          <w:rFonts w:cstheme="minorHAnsi"/>
        </w:rPr>
      </w:pPr>
      <w:r w:rsidRPr="003447CA">
        <w:rPr>
          <w:rFonts w:cstheme="minorHAnsi"/>
        </w:rPr>
        <w:t>Laterally bordered by internal capsule</w:t>
      </w:r>
    </w:p>
    <w:p w:rsidR="00D20C1A" w:rsidRPr="003447CA" w:rsidRDefault="00D20C1A" w:rsidP="00D20C1A">
      <w:pPr>
        <w:rPr>
          <w:rFonts w:cstheme="minorHAnsi"/>
        </w:rPr>
      </w:pPr>
      <w:r w:rsidRPr="003447CA">
        <w:rPr>
          <w:rFonts w:cstheme="minorHAnsi"/>
          <w:b/>
        </w:rPr>
        <w:t xml:space="preserve">Corpus callosum:  </w:t>
      </w:r>
      <w:r w:rsidRPr="003447CA">
        <w:rPr>
          <w:rFonts w:cstheme="minorHAnsi"/>
        </w:rPr>
        <w:t>Largest commissure; links hemispheres</w:t>
      </w:r>
    </w:p>
    <w:p w:rsidR="00D20C1A" w:rsidRPr="003447CA" w:rsidRDefault="00D20C1A" w:rsidP="00D20C1A">
      <w:pPr>
        <w:pStyle w:val="ListParagraph"/>
        <w:numPr>
          <w:ilvl w:val="0"/>
          <w:numId w:val="4"/>
        </w:numPr>
        <w:rPr>
          <w:rFonts w:cstheme="minorHAnsi"/>
        </w:rPr>
      </w:pPr>
      <w:r w:rsidRPr="003447CA">
        <w:rPr>
          <w:rFonts w:cstheme="minorHAnsi"/>
        </w:rPr>
        <w:t xml:space="preserve">Four parts: Rostrum, </w:t>
      </w:r>
      <w:proofErr w:type="spellStart"/>
      <w:r w:rsidRPr="003447CA">
        <w:rPr>
          <w:rFonts w:cstheme="minorHAnsi"/>
        </w:rPr>
        <w:t>genu</w:t>
      </w:r>
      <w:proofErr w:type="spellEnd"/>
      <w:r w:rsidRPr="003447CA">
        <w:rPr>
          <w:rFonts w:cstheme="minorHAnsi"/>
        </w:rPr>
        <w:t xml:space="preserve">, body, </w:t>
      </w:r>
      <w:proofErr w:type="spellStart"/>
      <w:r w:rsidRPr="003447CA">
        <w:rPr>
          <w:rFonts w:cstheme="minorHAnsi"/>
        </w:rPr>
        <w:t>splenium</w:t>
      </w:r>
      <w:proofErr w:type="spellEnd"/>
    </w:p>
    <w:p w:rsidR="00D20C1A" w:rsidRPr="003447CA" w:rsidRDefault="00D20C1A" w:rsidP="00D20C1A">
      <w:pPr>
        <w:pStyle w:val="ListParagraph"/>
        <w:numPr>
          <w:ilvl w:val="0"/>
          <w:numId w:val="4"/>
        </w:numPr>
        <w:rPr>
          <w:rFonts w:cstheme="minorHAnsi"/>
        </w:rPr>
      </w:pPr>
      <w:r w:rsidRPr="003447CA">
        <w:rPr>
          <w:rFonts w:cstheme="minorHAnsi"/>
        </w:rPr>
        <w:t>Rostral fibers extend laterally connecting orbital surfaces of frontal lobes</w:t>
      </w:r>
    </w:p>
    <w:p w:rsidR="00D20C1A" w:rsidRPr="003447CA" w:rsidRDefault="00D20C1A" w:rsidP="00D20C1A">
      <w:pPr>
        <w:pStyle w:val="ListParagraph"/>
        <w:numPr>
          <w:ilvl w:val="0"/>
          <w:numId w:val="4"/>
        </w:numPr>
        <w:rPr>
          <w:rFonts w:cstheme="minorHAnsi"/>
        </w:rPr>
      </w:pPr>
      <w:r w:rsidRPr="003447CA">
        <w:rPr>
          <w:rFonts w:cstheme="minorHAnsi"/>
        </w:rPr>
        <w:t>Genu fibers curve forward as forceps minor, connect lateral/medial frontal lobes</w:t>
      </w:r>
    </w:p>
    <w:p w:rsidR="00D20C1A" w:rsidRPr="003447CA" w:rsidRDefault="00D20C1A" w:rsidP="00D20C1A">
      <w:pPr>
        <w:pStyle w:val="ListParagraph"/>
        <w:numPr>
          <w:ilvl w:val="0"/>
          <w:numId w:val="4"/>
        </w:numPr>
        <w:rPr>
          <w:rFonts w:cstheme="minorHAnsi"/>
        </w:rPr>
      </w:pPr>
      <w:r w:rsidRPr="003447CA">
        <w:rPr>
          <w:rFonts w:cstheme="minorHAnsi"/>
        </w:rPr>
        <w:t xml:space="preserve">Body fibers pass laterally, intersect with projection fibers of corona </w:t>
      </w:r>
      <w:proofErr w:type="spellStart"/>
      <w:r w:rsidRPr="003447CA">
        <w:rPr>
          <w:rFonts w:cstheme="minorHAnsi"/>
        </w:rPr>
        <w:t>radiata</w:t>
      </w:r>
      <w:proofErr w:type="spellEnd"/>
      <w:r w:rsidRPr="003447CA">
        <w:rPr>
          <w:rFonts w:cstheme="minorHAnsi"/>
        </w:rPr>
        <w:t xml:space="preserve"> to connect wide areas of hemispheres</w:t>
      </w:r>
    </w:p>
    <w:p w:rsidR="00D20C1A" w:rsidRPr="003447CA" w:rsidRDefault="00D20C1A" w:rsidP="003506C6">
      <w:pPr>
        <w:pStyle w:val="ListParagraph"/>
        <w:numPr>
          <w:ilvl w:val="0"/>
          <w:numId w:val="4"/>
        </w:numPr>
        <w:pBdr>
          <w:bottom w:val="single" w:sz="6" w:space="12" w:color="auto"/>
        </w:pBdr>
        <w:rPr>
          <w:rFonts w:cstheme="minorHAnsi"/>
        </w:rPr>
      </w:pPr>
      <w:r w:rsidRPr="003447CA">
        <w:rPr>
          <w:rFonts w:cstheme="minorHAnsi"/>
        </w:rPr>
        <w:t xml:space="preserve">Most fibers from </w:t>
      </w:r>
      <w:proofErr w:type="spellStart"/>
      <w:r w:rsidRPr="003447CA">
        <w:rPr>
          <w:rFonts w:cstheme="minorHAnsi"/>
        </w:rPr>
        <w:t>splenium</w:t>
      </w:r>
      <w:proofErr w:type="spellEnd"/>
      <w:r w:rsidRPr="003447CA">
        <w:rPr>
          <w:rFonts w:cstheme="minorHAnsi"/>
        </w:rPr>
        <w:t xml:space="preserve"> curve into occipital lobes as forceps major</w:t>
      </w:r>
    </w:p>
    <w:p w:rsidR="0045262C" w:rsidRPr="0045262C" w:rsidRDefault="0045262C" w:rsidP="0045262C">
      <w:pPr>
        <w:pStyle w:val="NormalWeb"/>
        <w:rPr>
          <w:rFonts w:asciiTheme="minorHAnsi" w:hAnsiTheme="minorHAnsi" w:cstheme="minorHAnsi"/>
          <w:sz w:val="22"/>
          <w:szCs w:val="22"/>
        </w:rPr>
      </w:pPr>
      <w:r w:rsidRPr="0045262C">
        <w:rPr>
          <w:rFonts w:asciiTheme="minorHAnsi" w:hAnsiTheme="minorHAnsi" w:cstheme="minorHAnsi"/>
          <w:b/>
          <w:sz w:val="22"/>
          <w:szCs w:val="22"/>
        </w:rPr>
        <w:lastRenderedPageBreak/>
        <w:t>Cerebral Cortex</w:t>
      </w:r>
      <w:r w:rsidR="00B327D3" w:rsidRPr="00B327D3">
        <w:rPr>
          <w:rFonts w:asciiTheme="minorHAnsi" w:hAnsiTheme="minorHAnsi" w:cstheme="minorHAnsi"/>
          <w:sz w:val="22"/>
          <w:szCs w:val="22"/>
        </w:rPr>
        <w:t xml:space="preserve">: </w:t>
      </w:r>
      <w:r w:rsidR="004E1A45">
        <w:rPr>
          <w:rFonts w:asciiTheme="minorHAnsi" w:hAnsiTheme="minorHAnsi" w:cstheme="minorHAnsi"/>
          <w:sz w:val="22"/>
          <w:szCs w:val="22"/>
        </w:rPr>
        <w:t>T</w:t>
      </w:r>
      <w:r w:rsidR="00B327D3" w:rsidRPr="00B327D3">
        <w:rPr>
          <w:rFonts w:asciiTheme="minorHAnsi" w:hAnsiTheme="minorHAnsi" w:cstheme="minorHAnsi"/>
          <w:sz w:val="22"/>
          <w:szCs w:val="22"/>
        </w:rPr>
        <w:t xml:space="preserve">he thin layer of gray matter covering the surface of each cerebral hemisphere. Gray matter is comprised of the cell bodies of neurons embedded in neuronal and glial cell projections. </w:t>
      </w:r>
    </w:p>
    <w:p w:rsidR="0045262C" w:rsidRPr="0045262C" w:rsidRDefault="0045262C" w:rsidP="0045262C">
      <w:pPr>
        <w:pStyle w:val="NormalWeb"/>
        <w:rPr>
          <w:rFonts w:asciiTheme="minorHAnsi" w:hAnsiTheme="minorHAnsi" w:cstheme="minorHAnsi"/>
          <w:sz w:val="22"/>
          <w:szCs w:val="22"/>
        </w:rPr>
      </w:pPr>
      <w:r w:rsidRPr="0045262C">
        <w:rPr>
          <w:rFonts w:asciiTheme="minorHAnsi" w:hAnsiTheme="minorHAnsi" w:cstheme="minorHAnsi"/>
          <w:b/>
          <w:sz w:val="22"/>
          <w:szCs w:val="22"/>
        </w:rPr>
        <w:t>White Matter</w:t>
      </w:r>
      <w:r w:rsidR="004E1A45">
        <w:rPr>
          <w:rFonts w:asciiTheme="minorHAnsi" w:hAnsiTheme="minorHAnsi" w:cstheme="minorHAnsi"/>
          <w:sz w:val="22"/>
          <w:szCs w:val="22"/>
        </w:rPr>
        <w:t>: T</w:t>
      </w:r>
      <w:r w:rsidR="00B327D3" w:rsidRPr="00B327D3">
        <w:rPr>
          <w:rFonts w:asciiTheme="minorHAnsi" w:hAnsiTheme="minorHAnsi" w:cstheme="minorHAnsi"/>
          <w:sz w:val="22"/>
          <w:szCs w:val="22"/>
        </w:rPr>
        <w:t xml:space="preserve">he conducting portion of the nervous system composed of the long processes of neurons, most of which are </w:t>
      </w:r>
      <w:proofErr w:type="spellStart"/>
      <w:r w:rsidR="00B327D3" w:rsidRPr="00B327D3">
        <w:rPr>
          <w:rFonts w:asciiTheme="minorHAnsi" w:hAnsiTheme="minorHAnsi" w:cstheme="minorHAnsi"/>
          <w:sz w:val="22"/>
          <w:szCs w:val="22"/>
        </w:rPr>
        <w:t>myelinated</w:t>
      </w:r>
      <w:proofErr w:type="spellEnd"/>
      <w:r w:rsidR="00B327D3" w:rsidRPr="00B327D3">
        <w:rPr>
          <w:rFonts w:asciiTheme="minorHAnsi" w:hAnsiTheme="minorHAnsi" w:cstheme="minorHAnsi"/>
          <w:sz w:val="22"/>
          <w:szCs w:val="22"/>
        </w:rPr>
        <w:t xml:space="preserve">, and </w:t>
      </w:r>
      <w:proofErr w:type="spellStart"/>
      <w:r w:rsidR="00B327D3" w:rsidRPr="00B327D3">
        <w:rPr>
          <w:rFonts w:asciiTheme="minorHAnsi" w:hAnsiTheme="minorHAnsi" w:cstheme="minorHAnsi"/>
          <w:sz w:val="22"/>
          <w:szCs w:val="22"/>
        </w:rPr>
        <w:t>glial</w:t>
      </w:r>
      <w:proofErr w:type="spellEnd"/>
      <w:r w:rsidR="00B327D3" w:rsidRPr="00B327D3">
        <w:rPr>
          <w:rFonts w:asciiTheme="minorHAnsi" w:hAnsiTheme="minorHAnsi" w:cstheme="minorHAnsi"/>
          <w:sz w:val="22"/>
          <w:szCs w:val="22"/>
        </w:rPr>
        <w:t xml:space="preserve"> cells.  Its boundaries are the cortex and subcortical gray matter</w:t>
      </w:r>
      <w:r w:rsidR="00D35D44">
        <w:rPr>
          <w:rFonts w:asciiTheme="minorHAnsi" w:hAnsiTheme="minorHAnsi" w:cstheme="minorHAnsi"/>
          <w:sz w:val="22"/>
          <w:szCs w:val="22"/>
        </w:rPr>
        <w:t>,</w:t>
      </w:r>
      <w:r w:rsidR="00B327D3" w:rsidRPr="00B327D3">
        <w:rPr>
          <w:rFonts w:asciiTheme="minorHAnsi" w:hAnsiTheme="minorHAnsi" w:cstheme="minorHAnsi"/>
          <w:sz w:val="22"/>
          <w:szCs w:val="22"/>
        </w:rPr>
        <w:t xml:space="preserve"> and </w:t>
      </w:r>
      <w:r w:rsidR="00D35D44">
        <w:rPr>
          <w:rFonts w:asciiTheme="minorHAnsi" w:hAnsiTheme="minorHAnsi" w:cstheme="minorHAnsi"/>
          <w:sz w:val="22"/>
          <w:szCs w:val="22"/>
        </w:rPr>
        <w:t>it incl</w:t>
      </w:r>
      <w:bookmarkStart w:id="0" w:name="_GoBack"/>
      <w:bookmarkEnd w:id="0"/>
      <w:r w:rsidR="00D35D44">
        <w:rPr>
          <w:rFonts w:asciiTheme="minorHAnsi" w:hAnsiTheme="minorHAnsi" w:cstheme="minorHAnsi"/>
          <w:sz w:val="22"/>
          <w:szCs w:val="22"/>
        </w:rPr>
        <w:t>udes</w:t>
      </w:r>
      <w:r w:rsidR="00B327D3" w:rsidRPr="00B327D3">
        <w:rPr>
          <w:rFonts w:asciiTheme="minorHAnsi" w:hAnsiTheme="minorHAnsi" w:cstheme="minorHAnsi"/>
          <w:sz w:val="22"/>
          <w:szCs w:val="22"/>
        </w:rPr>
        <w:t xml:space="preserve"> the internal capsule. Constitutes the majority of the brain volume, and is divided into zones (</w:t>
      </w:r>
      <w:proofErr w:type="spellStart"/>
      <w:r w:rsidR="00B327D3" w:rsidRPr="00B327D3">
        <w:rPr>
          <w:rFonts w:asciiTheme="minorHAnsi" w:hAnsiTheme="minorHAnsi" w:cstheme="minorHAnsi"/>
          <w:sz w:val="22"/>
          <w:szCs w:val="22"/>
        </w:rPr>
        <w:t>subcortical</w:t>
      </w:r>
      <w:proofErr w:type="spellEnd"/>
      <w:r w:rsidR="00B327D3" w:rsidRPr="00B327D3">
        <w:rPr>
          <w:rFonts w:asciiTheme="minorHAnsi" w:hAnsiTheme="minorHAnsi" w:cstheme="minorHAnsi"/>
          <w:sz w:val="22"/>
          <w:szCs w:val="22"/>
        </w:rPr>
        <w:t xml:space="preserve">, </w:t>
      </w:r>
      <w:proofErr w:type="spellStart"/>
      <w:r w:rsidR="00B327D3" w:rsidRPr="00B327D3">
        <w:rPr>
          <w:rFonts w:asciiTheme="minorHAnsi" w:hAnsiTheme="minorHAnsi" w:cstheme="minorHAnsi"/>
          <w:sz w:val="22"/>
          <w:szCs w:val="22"/>
        </w:rPr>
        <w:t>periventricular</w:t>
      </w:r>
      <w:proofErr w:type="spellEnd"/>
      <w:r w:rsidR="00B327D3" w:rsidRPr="00B327D3">
        <w:rPr>
          <w:rFonts w:asciiTheme="minorHAnsi" w:hAnsiTheme="minorHAnsi" w:cstheme="minorHAnsi"/>
          <w:sz w:val="22"/>
          <w:szCs w:val="22"/>
        </w:rPr>
        <w:t xml:space="preserve"> and </w:t>
      </w:r>
      <w:proofErr w:type="spellStart"/>
      <w:r w:rsidR="00B327D3" w:rsidRPr="00B327D3">
        <w:rPr>
          <w:rFonts w:asciiTheme="minorHAnsi" w:hAnsiTheme="minorHAnsi" w:cstheme="minorHAnsi"/>
          <w:sz w:val="22"/>
          <w:szCs w:val="22"/>
        </w:rPr>
        <w:t>subependymal</w:t>
      </w:r>
      <w:proofErr w:type="spellEnd"/>
      <w:r w:rsidR="00B327D3" w:rsidRPr="00B327D3">
        <w:rPr>
          <w:rFonts w:asciiTheme="minorHAnsi" w:hAnsiTheme="minorHAnsi" w:cstheme="minorHAnsi"/>
          <w:sz w:val="22"/>
          <w:szCs w:val="22"/>
        </w:rPr>
        <w:t xml:space="preserve">)  and larger named bundles including association fibers which connect one cortical area to another within a hemisphere (e.g., </w:t>
      </w:r>
      <w:proofErr w:type="spellStart"/>
      <w:r w:rsidR="00B327D3" w:rsidRPr="00B327D3">
        <w:rPr>
          <w:rFonts w:asciiTheme="minorHAnsi" w:hAnsiTheme="minorHAnsi" w:cstheme="minorHAnsi"/>
          <w:sz w:val="22"/>
          <w:szCs w:val="22"/>
        </w:rPr>
        <w:t>cingulum</w:t>
      </w:r>
      <w:proofErr w:type="spellEnd"/>
      <w:r w:rsidR="00B327D3" w:rsidRPr="00B327D3">
        <w:rPr>
          <w:rFonts w:asciiTheme="minorHAnsi" w:hAnsiTheme="minorHAnsi" w:cstheme="minorHAnsi"/>
          <w:sz w:val="22"/>
          <w:szCs w:val="22"/>
        </w:rPr>
        <w:t xml:space="preserve">, </w:t>
      </w:r>
      <w:proofErr w:type="spellStart"/>
      <w:r w:rsidR="00B327D3" w:rsidRPr="00B327D3">
        <w:rPr>
          <w:rFonts w:asciiTheme="minorHAnsi" w:hAnsiTheme="minorHAnsi" w:cstheme="minorHAnsi"/>
          <w:sz w:val="22"/>
          <w:szCs w:val="22"/>
        </w:rPr>
        <w:t>arcuate</w:t>
      </w:r>
      <w:proofErr w:type="spellEnd"/>
      <w:r w:rsidR="00B327D3" w:rsidRPr="00B327D3">
        <w:rPr>
          <w:rFonts w:asciiTheme="minorHAnsi" w:hAnsiTheme="minorHAnsi" w:cstheme="minorHAnsi"/>
          <w:sz w:val="22"/>
          <w:szCs w:val="22"/>
        </w:rPr>
        <w:t xml:space="preserve"> fasciculus), commissural fibers which connect the cortices of two hemispheres (corpus callosum and anterior commissure), and projection fibers which connect cortex to subcortical structures including the basal ganglia, thalamus, brainstem nuclei and spinal cord. </w:t>
      </w:r>
    </w:p>
    <w:p w:rsidR="0045262C" w:rsidRPr="0045262C" w:rsidRDefault="0045262C" w:rsidP="0045262C">
      <w:pPr>
        <w:pStyle w:val="NormalWeb"/>
        <w:rPr>
          <w:rFonts w:asciiTheme="minorHAnsi" w:hAnsiTheme="minorHAnsi" w:cstheme="minorHAnsi"/>
          <w:sz w:val="22"/>
          <w:szCs w:val="22"/>
        </w:rPr>
      </w:pPr>
      <w:r w:rsidRPr="0045262C">
        <w:rPr>
          <w:rFonts w:asciiTheme="minorHAnsi" w:hAnsiTheme="minorHAnsi" w:cstheme="minorHAnsi"/>
          <w:b/>
          <w:sz w:val="22"/>
          <w:szCs w:val="22"/>
        </w:rPr>
        <w:t>Subcortical</w:t>
      </w:r>
      <w:r w:rsidR="00B327D3" w:rsidRPr="00B327D3">
        <w:rPr>
          <w:rFonts w:asciiTheme="minorHAnsi" w:hAnsiTheme="minorHAnsi" w:cstheme="minorHAnsi"/>
          <w:sz w:val="22"/>
          <w:szCs w:val="22"/>
        </w:rPr>
        <w:t xml:space="preserve">: </w:t>
      </w:r>
      <w:r w:rsidR="004E1A45">
        <w:rPr>
          <w:rFonts w:asciiTheme="minorHAnsi" w:hAnsiTheme="minorHAnsi" w:cstheme="minorHAnsi"/>
          <w:sz w:val="22"/>
          <w:szCs w:val="22"/>
        </w:rPr>
        <w:t>T</w:t>
      </w:r>
      <w:r w:rsidR="00B327D3" w:rsidRPr="00B327D3">
        <w:rPr>
          <w:rFonts w:asciiTheme="minorHAnsi" w:hAnsiTheme="minorHAnsi" w:cstheme="minorHAnsi"/>
          <w:sz w:val="22"/>
          <w:szCs w:val="22"/>
        </w:rPr>
        <w:t>he white matter zone localized immediately beneath the cortex</w:t>
      </w:r>
    </w:p>
    <w:p w:rsidR="0045262C" w:rsidRPr="0045262C" w:rsidRDefault="0045262C" w:rsidP="0045262C">
      <w:pPr>
        <w:pStyle w:val="NormalWeb"/>
        <w:rPr>
          <w:rFonts w:asciiTheme="minorHAnsi" w:hAnsiTheme="minorHAnsi" w:cstheme="minorHAnsi"/>
          <w:sz w:val="22"/>
          <w:szCs w:val="22"/>
        </w:rPr>
      </w:pPr>
      <w:r w:rsidRPr="0045262C">
        <w:rPr>
          <w:rFonts w:asciiTheme="minorHAnsi" w:hAnsiTheme="minorHAnsi" w:cstheme="minorHAnsi"/>
          <w:b/>
          <w:sz w:val="22"/>
          <w:szCs w:val="22"/>
        </w:rPr>
        <w:t>Periventricular</w:t>
      </w:r>
      <w:r w:rsidR="004E1A45">
        <w:rPr>
          <w:rFonts w:asciiTheme="minorHAnsi" w:hAnsiTheme="minorHAnsi" w:cstheme="minorHAnsi"/>
          <w:sz w:val="22"/>
          <w:szCs w:val="22"/>
        </w:rPr>
        <w:t>: T</w:t>
      </w:r>
      <w:r w:rsidR="00B327D3" w:rsidRPr="00B327D3">
        <w:rPr>
          <w:rFonts w:asciiTheme="minorHAnsi" w:hAnsiTheme="minorHAnsi" w:cstheme="minorHAnsi"/>
          <w:sz w:val="22"/>
          <w:szCs w:val="22"/>
        </w:rPr>
        <w:t xml:space="preserve">he white matter zone located around the ventricles, between the </w:t>
      </w:r>
      <w:proofErr w:type="spellStart"/>
      <w:r w:rsidR="00B327D3" w:rsidRPr="00B327D3">
        <w:rPr>
          <w:rFonts w:asciiTheme="minorHAnsi" w:hAnsiTheme="minorHAnsi" w:cstheme="minorHAnsi"/>
          <w:sz w:val="22"/>
          <w:szCs w:val="22"/>
        </w:rPr>
        <w:t>subcortical</w:t>
      </w:r>
      <w:proofErr w:type="spellEnd"/>
      <w:r w:rsidR="00B327D3" w:rsidRPr="00B327D3">
        <w:rPr>
          <w:rFonts w:asciiTheme="minorHAnsi" w:hAnsiTheme="minorHAnsi" w:cstheme="minorHAnsi"/>
          <w:sz w:val="22"/>
          <w:szCs w:val="22"/>
        </w:rPr>
        <w:t xml:space="preserve"> and </w:t>
      </w:r>
      <w:proofErr w:type="spellStart"/>
      <w:r w:rsidR="00B327D3" w:rsidRPr="00B327D3">
        <w:rPr>
          <w:rFonts w:asciiTheme="minorHAnsi" w:hAnsiTheme="minorHAnsi" w:cstheme="minorHAnsi"/>
          <w:sz w:val="22"/>
          <w:szCs w:val="22"/>
        </w:rPr>
        <w:t>subependymal</w:t>
      </w:r>
      <w:proofErr w:type="spellEnd"/>
      <w:r w:rsidR="00B327D3" w:rsidRPr="00B327D3">
        <w:rPr>
          <w:rFonts w:asciiTheme="minorHAnsi" w:hAnsiTheme="minorHAnsi" w:cstheme="minorHAnsi"/>
          <w:sz w:val="22"/>
          <w:szCs w:val="22"/>
        </w:rPr>
        <w:t xml:space="preserve"> white matter</w:t>
      </w:r>
    </w:p>
    <w:p w:rsidR="0045262C" w:rsidRPr="0045262C" w:rsidRDefault="0045262C" w:rsidP="0045262C">
      <w:pPr>
        <w:pStyle w:val="NormalWeb"/>
        <w:rPr>
          <w:rFonts w:asciiTheme="minorHAnsi" w:hAnsiTheme="minorHAnsi" w:cstheme="minorHAnsi"/>
          <w:sz w:val="22"/>
          <w:szCs w:val="22"/>
        </w:rPr>
      </w:pPr>
      <w:proofErr w:type="spellStart"/>
      <w:r w:rsidRPr="0045262C">
        <w:rPr>
          <w:rFonts w:asciiTheme="minorHAnsi" w:hAnsiTheme="minorHAnsi" w:cstheme="minorHAnsi"/>
          <w:b/>
          <w:sz w:val="22"/>
          <w:szCs w:val="22"/>
        </w:rPr>
        <w:t>Subependymal</w:t>
      </w:r>
      <w:proofErr w:type="spellEnd"/>
      <w:r w:rsidR="00B327D3" w:rsidRPr="00B327D3">
        <w:rPr>
          <w:rFonts w:asciiTheme="minorHAnsi" w:hAnsiTheme="minorHAnsi" w:cstheme="minorHAnsi"/>
          <w:sz w:val="22"/>
          <w:szCs w:val="22"/>
        </w:rPr>
        <w:t xml:space="preserve">: </w:t>
      </w:r>
      <w:r w:rsidR="004E1A45">
        <w:rPr>
          <w:rFonts w:asciiTheme="minorHAnsi" w:hAnsiTheme="minorHAnsi" w:cstheme="minorHAnsi"/>
          <w:sz w:val="22"/>
          <w:szCs w:val="22"/>
        </w:rPr>
        <w:t>T</w:t>
      </w:r>
      <w:r w:rsidR="00B327D3" w:rsidRPr="00B327D3">
        <w:rPr>
          <w:rFonts w:asciiTheme="minorHAnsi" w:hAnsiTheme="minorHAnsi" w:cstheme="minorHAnsi"/>
          <w:sz w:val="22"/>
          <w:szCs w:val="22"/>
        </w:rPr>
        <w:t xml:space="preserve">he white matter situated immediately adjacent to the </w:t>
      </w:r>
      <w:proofErr w:type="spellStart"/>
      <w:r w:rsidR="00B327D3" w:rsidRPr="00B327D3">
        <w:rPr>
          <w:rFonts w:asciiTheme="minorHAnsi" w:hAnsiTheme="minorHAnsi" w:cstheme="minorHAnsi"/>
          <w:sz w:val="22"/>
          <w:szCs w:val="22"/>
        </w:rPr>
        <w:t>ependyma</w:t>
      </w:r>
      <w:proofErr w:type="spellEnd"/>
      <w:r w:rsidR="00B327D3" w:rsidRPr="00B327D3">
        <w:rPr>
          <w:rFonts w:asciiTheme="minorHAnsi" w:hAnsiTheme="minorHAnsi" w:cstheme="minorHAnsi"/>
          <w:sz w:val="22"/>
          <w:szCs w:val="22"/>
        </w:rPr>
        <w:t xml:space="preserve"> which is the membranous lining of the ventricles </w:t>
      </w:r>
    </w:p>
    <w:p w:rsidR="0045262C" w:rsidRPr="0045262C" w:rsidRDefault="0045262C" w:rsidP="0045262C">
      <w:pPr>
        <w:pStyle w:val="NormalWeb"/>
        <w:rPr>
          <w:rFonts w:asciiTheme="minorHAnsi" w:hAnsiTheme="minorHAnsi" w:cstheme="minorHAnsi"/>
          <w:sz w:val="22"/>
          <w:szCs w:val="22"/>
        </w:rPr>
      </w:pPr>
      <w:r w:rsidRPr="004E1A45">
        <w:rPr>
          <w:rFonts w:asciiTheme="minorHAnsi" w:hAnsiTheme="minorHAnsi" w:cstheme="minorHAnsi"/>
          <w:b/>
          <w:sz w:val="22"/>
          <w:szCs w:val="22"/>
        </w:rPr>
        <w:t>Cerebellum</w:t>
      </w:r>
      <w:r w:rsidR="00B327D3" w:rsidRPr="00B327D3">
        <w:rPr>
          <w:rFonts w:asciiTheme="minorHAnsi" w:hAnsiTheme="minorHAnsi" w:cstheme="minorHAnsi"/>
          <w:sz w:val="22"/>
          <w:szCs w:val="22"/>
        </w:rPr>
        <w:t>:</w:t>
      </w:r>
      <w:r w:rsidR="004E1A45">
        <w:rPr>
          <w:rFonts w:asciiTheme="minorHAnsi" w:hAnsiTheme="minorHAnsi" w:cstheme="minorHAnsi"/>
          <w:sz w:val="22"/>
          <w:szCs w:val="22"/>
        </w:rPr>
        <w:t xml:space="preserve"> T</w:t>
      </w:r>
      <w:r w:rsidR="00B327D3" w:rsidRPr="00B327D3">
        <w:rPr>
          <w:rFonts w:asciiTheme="minorHAnsi" w:hAnsiTheme="minorHAnsi" w:cstheme="minorHAnsi"/>
          <w:sz w:val="22"/>
          <w:szCs w:val="22"/>
        </w:rPr>
        <w:t xml:space="preserve">he large gray and white matter structure in the posterior fossa attached to the dorsal aspect of the pons and rostral medulla by three white matter peduncles, and which forms the roof of the fourth ventricle. It is composed of a midline portion, or </w:t>
      </w:r>
      <w:proofErr w:type="spellStart"/>
      <w:r w:rsidR="00B327D3" w:rsidRPr="00B327D3">
        <w:rPr>
          <w:rFonts w:asciiTheme="minorHAnsi" w:hAnsiTheme="minorHAnsi" w:cstheme="minorHAnsi"/>
          <w:sz w:val="22"/>
          <w:szCs w:val="22"/>
        </w:rPr>
        <w:t>vermis</w:t>
      </w:r>
      <w:proofErr w:type="spellEnd"/>
      <w:r w:rsidR="00B327D3" w:rsidRPr="00B327D3">
        <w:rPr>
          <w:rFonts w:asciiTheme="minorHAnsi" w:hAnsiTheme="minorHAnsi" w:cstheme="minorHAnsi"/>
          <w:sz w:val="22"/>
          <w:szCs w:val="22"/>
        </w:rPr>
        <w:t xml:space="preserve">, and 2 large lateral hemispheres. Each hemisphere is composed of anterior and posterior lobes that are divided by the primary cerebellar fissure. </w:t>
      </w:r>
    </w:p>
    <w:p w:rsidR="0045262C" w:rsidRPr="0045262C" w:rsidRDefault="0045262C" w:rsidP="0045262C">
      <w:pPr>
        <w:pStyle w:val="NormalWeb"/>
        <w:rPr>
          <w:rFonts w:asciiTheme="minorHAnsi" w:hAnsiTheme="minorHAnsi" w:cstheme="minorHAnsi"/>
          <w:sz w:val="22"/>
          <w:szCs w:val="22"/>
        </w:rPr>
      </w:pPr>
      <w:proofErr w:type="spellStart"/>
      <w:r w:rsidRPr="0065234A">
        <w:rPr>
          <w:rFonts w:asciiTheme="minorHAnsi" w:hAnsiTheme="minorHAnsi" w:cstheme="minorHAnsi"/>
          <w:b/>
          <w:sz w:val="22"/>
          <w:szCs w:val="22"/>
        </w:rPr>
        <w:t>Vermis</w:t>
      </w:r>
      <w:proofErr w:type="spellEnd"/>
      <w:r w:rsidR="00B327D3" w:rsidRPr="00B327D3">
        <w:rPr>
          <w:rFonts w:asciiTheme="minorHAnsi" w:hAnsiTheme="minorHAnsi" w:cstheme="minorHAnsi"/>
          <w:sz w:val="22"/>
          <w:szCs w:val="22"/>
        </w:rPr>
        <w:t xml:space="preserve">: </w:t>
      </w:r>
      <w:r w:rsidR="0065234A">
        <w:rPr>
          <w:rFonts w:asciiTheme="minorHAnsi" w:hAnsiTheme="minorHAnsi" w:cstheme="minorHAnsi"/>
          <w:sz w:val="22"/>
          <w:szCs w:val="22"/>
        </w:rPr>
        <w:t xml:space="preserve"> T</w:t>
      </w:r>
      <w:r w:rsidR="00B327D3" w:rsidRPr="00B327D3">
        <w:rPr>
          <w:rFonts w:asciiTheme="minorHAnsi" w:hAnsiTheme="minorHAnsi" w:cstheme="minorHAnsi"/>
          <w:sz w:val="22"/>
          <w:szCs w:val="22"/>
        </w:rPr>
        <w:t>he midline portion of the cerebellum divided into superior (anterior) and inferior (posterior) portions by the primary cerebellar fissure</w:t>
      </w:r>
    </w:p>
    <w:p w:rsidR="0065234A" w:rsidRDefault="0065234A">
      <w:pPr>
        <w:rPr>
          <w:rFonts w:ascii="Times New Roman" w:eastAsia="Times New Roman" w:hAnsi="Times New Roman" w:cs="Times New Roman"/>
          <w:sz w:val="24"/>
          <w:szCs w:val="24"/>
        </w:rPr>
      </w:pPr>
      <w:r>
        <w:rPr>
          <w:rFonts w:cstheme="minorHAnsi"/>
          <w:b/>
        </w:rPr>
        <w:t>_____________________________________________________________________________________</w:t>
      </w:r>
    </w:p>
    <w:p w:rsidR="0065234A" w:rsidRDefault="0065234A">
      <w:pPr>
        <w:pStyle w:val="NormalWeb"/>
        <w:rPr>
          <w:rFonts w:asciiTheme="minorHAnsi" w:hAnsiTheme="minorHAnsi" w:cstheme="minorHAnsi"/>
          <w:b/>
          <w:sz w:val="22"/>
          <w:szCs w:val="22"/>
        </w:rPr>
      </w:pPr>
    </w:p>
    <w:p w:rsidR="00443117" w:rsidRPr="003447CA" w:rsidRDefault="00443117" w:rsidP="003506C6">
      <w:pPr>
        <w:pStyle w:val="NormalWeb"/>
        <w:rPr>
          <w:rFonts w:asciiTheme="minorHAnsi" w:hAnsiTheme="minorHAnsi" w:cstheme="minorHAnsi"/>
          <w:sz w:val="22"/>
          <w:szCs w:val="22"/>
        </w:rPr>
      </w:pPr>
      <w:r w:rsidRPr="003447CA">
        <w:rPr>
          <w:rFonts w:asciiTheme="minorHAnsi" w:hAnsiTheme="minorHAnsi" w:cstheme="minorHAnsi"/>
          <w:b/>
          <w:sz w:val="22"/>
          <w:szCs w:val="22"/>
        </w:rPr>
        <w:t>T2 signal</w:t>
      </w:r>
      <w:r w:rsidR="00611FBB" w:rsidRPr="003447CA">
        <w:rPr>
          <w:rFonts w:asciiTheme="minorHAnsi" w:hAnsiTheme="minorHAnsi" w:cstheme="minorHAnsi"/>
          <w:b/>
          <w:sz w:val="22"/>
          <w:szCs w:val="22"/>
        </w:rPr>
        <w:t>:</w:t>
      </w:r>
      <w:r w:rsidR="00F33220" w:rsidRPr="003447CA">
        <w:rPr>
          <w:rFonts w:asciiTheme="minorHAnsi" w:hAnsiTheme="minorHAnsi" w:cstheme="minorHAnsi"/>
          <w:b/>
          <w:sz w:val="22"/>
          <w:szCs w:val="22"/>
        </w:rPr>
        <w:t xml:space="preserve">  </w:t>
      </w:r>
      <w:r w:rsidR="00611FBB" w:rsidRPr="003447CA">
        <w:rPr>
          <w:rFonts w:asciiTheme="minorHAnsi" w:hAnsiTheme="minorHAnsi" w:cstheme="minorHAnsi"/>
          <w:sz w:val="22"/>
          <w:szCs w:val="22"/>
        </w:rPr>
        <w:t>T2 weighted imaging</w:t>
      </w:r>
      <w:r w:rsidRPr="003447CA">
        <w:rPr>
          <w:rFonts w:asciiTheme="minorHAnsi" w:hAnsiTheme="minorHAnsi" w:cstheme="minorHAnsi"/>
          <w:sz w:val="22"/>
          <w:szCs w:val="22"/>
        </w:rPr>
        <w:t xml:space="preserve"> is one of the basic pulse sequences in MRI and </w:t>
      </w:r>
      <w:r w:rsidR="00611FBB" w:rsidRPr="003447CA">
        <w:rPr>
          <w:rFonts w:asciiTheme="minorHAnsi" w:hAnsiTheme="minorHAnsi" w:cstheme="minorHAnsi"/>
          <w:sz w:val="22"/>
          <w:szCs w:val="22"/>
        </w:rPr>
        <w:t>reflects</w:t>
      </w:r>
      <w:r w:rsidRPr="003447CA">
        <w:rPr>
          <w:rFonts w:asciiTheme="minorHAnsi" w:hAnsiTheme="minorHAnsi" w:cstheme="minorHAnsi"/>
          <w:sz w:val="22"/>
          <w:szCs w:val="22"/>
        </w:rPr>
        <w:t xml:space="preserve"> the differences in the T2 relaxation time of tissues.  It relies upon the transverse relaxation of the net magnetization vector.  T2 weighting tend to have long TE and TR times.  This image weighting is useful for detecting edema</w:t>
      </w:r>
      <w:r w:rsidR="00611FBB" w:rsidRPr="003447CA">
        <w:rPr>
          <w:rFonts w:asciiTheme="minorHAnsi" w:hAnsiTheme="minorHAnsi" w:cstheme="minorHAnsi"/>
          <w:sz w:val="22"/>
          <w:szCs w:val="22"/>
        </w:rPr>
        <w:t xml:space="preserve"> and</w:t>
      </w:r>
      <w:r w:rsidRPr="003447CA">
        <w:rPr>
          <w:rFonts w:asciiTheme="minorHAnsi" w:hAnsiTheme="minorHAnsi" w:cstheme="minorHAnsi"/>
          <w:sz w:val="22"/>
          <w:szCs w:val="22"/>
        </w:rPr>
        <w:t xml:space="preserve"> revealing white matter lesions.</w:t>
      </w:r>
    </w:p>
    <w:p w:rsidR="0063574A" w:rsidRPr="003447CA" w:rsidRDefault="0063574A" w:rsidP="0063574A">
      <w:pPr>
        <w:pStyle w:val="NormalWeb"/>
        <w:rPr>
          <w:rFonts w:asciiTheme="minorHAnsi" w:hAnsiTheme="minorHAnsi" w:cstheme="minorHAnsi"/>
          <w:sz w:val="22"/>
          <w:szCs w:val="22"/>
        </w:rPr>
      </w:pPr>
      <w:r w:rsidRPr="003447CA">
        <w:rPr>
          <w:rFonts w:asciiTheme="minorHAnsi" w:hAnsiTheme="minorHAnsi" w:cstheme="minorHAnsi"/>
          <w:b/>
          <w:sz w:val="22"/>
          <w:szCs w:val="22"/>
        </w:rPr>
        <w:t>Diffusion-Weighted Imaging (DWI):</w:t>
      </w:r>
      <w:r w:rsidRPr="003447CA">
        <w:rPr>
          <w:rFonts w:asciiTheme="minorHAnsi" w:hAnsiTheme="minorHAnsi" w:cstheme="minorHAnsi"/>
          <w:sz w:val="22"/>
          <w:szCs w:val="22"/>
        </w:rPr>
        <w:t xml:space="preserve">  Form of MR imaging based upon the diffusion of water molecules within a voxel.   The diffusion-weighted image has an associated T2 weighted part. Acquisition must be repeated with gradients oriented in</w:t>
      </w:r>
      <w:r w:rsidR="00D35D44">
        <w:rPr>
          <w:rFonts w:asciiTheme="minorHAnsi" w:hAnsiTheme="minorHAnsi" w:cstheme="minorHAnsi"/>
          <w:sz w:val="22"/>
          <w:szCs w:val="22"/>
        </w:rPr>
        <w:t xml:space="preserve"> at least</w:t>
      </w:r>
      <w:r w:rsidRPr="003447CA">
        <w:rPr>
          <w:rFonts w:asciiTheme="minorHAnsi" w:hAnsiTheme="minorHAnsi" w:cstheme="minorHAnsi"/>
          <w:sz w:val="22"/>
          <w:szCs w:val="22"/>
        </w:rPr>
        <w:t xml:space="preserve"> 3 directions in space. With different b-factors (typically b = 0 and 1000 s/mm2), it is possible to calculate the apparent diffusion coefficient (ADC)</w:t>
      </w:r>
      <w:r w:rsidR="00D35D44">
        <w:rPr>
          <w:rFonts w:asciiTheme="minorHAnsi" w:hAnsiTheme="minorHAnsi" w:cstheme="minorHAnsi"/>
          <w:sz w:val="22"/>
          <w:szCs w:val="22"/>
        </w:rPr>
        <w:t xml:space="preserve">. The ADC map is independent of T2 weighting and reflects the diffusion coefficient of water in any given </w:t>
      </w:r>
      <w:proofErr w:type="spellStart"/>
      <w:r w:rsidR="00D35D44">
        <w:rPr>
          <w:rFonts w:asciiTheme="minorHAnsi" w:hAnsiTheme="minorHAnsi" w:cstheme="minorHAnsi"/>
          <w:sz w:val="22"/>
          <w:szCs w:val="22"/>
        </w:rPr>
        <w:t>voxel</w:t>
      </w:r>
      <w:proofErr w:type="spellEnd"/>
      <w:r w:rsidR="00D35D44">
        <w:rPr>
          <w:rFonts w:asciiTheme="minorHAnsi" w:hAnsiTheme="minorHAnsi" w:cstheme="minorHAnsi"/>
          <w:sz w:val="22"/>
          <w:szCs w:val="22"/>
        </w:rPr>
        <w:t>.</w:t>
      </w:r>
      <w:r w:rsidRPr="003447CA">
        <w:rPr>
          <w:rFonts w:asciiTheme="minorHAnsi" w:hAnsiTheme="minorHAnsi" w:cstheme="minorHAnsi"/>
          <w:sz w:val="22"/>
          <w:szCs w:val="22"/>
        </w:rPr>
        <w:t xml:space="preserve"> This</w:t>
      </w:r>
      <w:r w:rsidR="00D35D44">
        <w:rPr>
          <w:rFonts w:asciiTheme="minorHAnsi" w:hAnsiTheme="minorHAnsi" w:cstheme="minorHAnsi"/>
          <w:sz w:val="22"/>
          <w:szCs w:val="22"/>
        </w:rPr>
        <w:t xml:space="preserve"> information</w:t>
      </w:r>
      <w:r w:rsidRPr="003447CA">
        <w:rPr>
          <w:rFonts w:asciiTheme="minorHAnsi" w:hAnsiTheme="minorHAnsi" w:cstheme="minorHAnsi"/>
          <w:sz w:val="22"/>
          <w:szCs w:val="22"/>
        </w:rPr>
        <w:t xml:space="preserve"> is useful in cases of lesion with T2 </w:t>
      </w:r>
      <w:proofErr w:type="spellStart"/>
      <w:r w:rsidRPr="003447CA">
        <w:rPr>
          <w:rFonts w:asciiTheme="minorHAnsi" w:hAnsiTheme="minorHAnsi" w:cstheme="minorHAnsi"/>
          <w:sz w:val="22"/>
          <w:szCs w:val="22"/>
        </w:rPr>
        <w:t>hyperintense</w:t>
      </w:r>
      <w:proofErr w:type="spellEnd"/>
      <w:r w:rsidRPr="003447CA">
        <w:rPr>
          <w:rFonts w:asciiTheme="minorHAnsi" w:hAnsiTheme="minorHAnsi" w:cstheme="minorHAnsi"/>
          <w:sz w:val="22"/>
          <w:szCs w:val="22"/>
        </w:rPr>
        <w:t xml:space="preserve"> signal, </w:t>
      </w:r>
      <w:r w:rsidR="00D35D44">
        <w:rPr>
          <w:rFonts w:asciiTheme="minorHAnsi" w:hAnsiTheme="minorHAnsi" w:cstheme="minorHAnsi"/>
          <w:sz w:val="22"/>
          <w:szCs w:val="22"/>
        </w:rPr>
        <w:t xml:space="preserve">which can misleadingly produce high signal on the DWI trace maps which are also T2 weighted </w:t>
      </w:r>
      <w:r w:rsidRPr="003447CA">
        <w:rPr>
          <w:rFonts w:asciiTheme="minorHAnsi" w:hAnsiTheme="minorHAnsi" w:cstheme="minorHAnsi"/>
          <w:sz w:val="22"/>
          <w:szCs w:val="22"/>
        </w:rPr>
        <w:t>(</w:t>
      </w:r>
      <w:r w:rsidR="00D35D44">
        <w:rPr>
          <w:rFonts w:asciiTheme="minorHAnsi" w:hAnsiTheme="minorHAnsi" w:cstheme="minorHAnsi"/>
          <w:sz w:val="22"/>
          <w:szCs w:val="22"/>
        </w:rPr>
        <w:t xml:space="preserve">i.e. ADC helps in </w:t>
      </w:r>
      <w:r w:rsidRPr="003447CA">
        <w:rPr>
          <w:rFonts w:asciiTheme="minorHAnsi" w:hAnsiTheme="minorHAnsi" w:cstheme="minorHAnsi"/>
          <w:sz w:val="22"/>
          <w:szCs w:val="22"/>
        </w:rPr>
        <w:t>differentiation between T2-shine-through and diffusion restriction).</w:t>
      </w:r>
    </w:p>
    <w:p w:rsidR="0063574A" w:rsidRPr="003447CA" w:rsidRDefault="0063574A" w:rsidP="0063574A">
      <w:pPr>
        <w:pStyle w:val="NormalWeb"/>
        <w:rPr>
          <w:rFonts w:asciiTheme="minorHAnsi" w:hAnsiTheme="minorHAnsi" w:cstheme="minorHAnsi"/>
          <w:sz w:val="22"/>
          <w:szCs w:val="22"/>
        </w:rPr>
      </w:pPr>
      <w:r w:rsidRPr="003447CA">
        <w:rPr>
          <w:rFonts w:asciiTheme="minorHAnsi" w:hAnsiTheme="minorHAnsi" w:cstheme="minorHAnsi"/>
          <w:b/>
          <w:sz w:val="22"/>
          <w:szCs w:val="22"/>
        </w:rPr>
        <w:lastRenderedPageBreak/>
        <w:t>Enhancement:</w:t>
      </w:r>
      <w:r w:rsidRPr="003447CA">
        <w:rPr>
          <w:rFonts w:asciiTheme="minorHAnsi" w:hAnsiTheme="minorHAnsi" w:cstheme="minorHAnsi"/>
          <w:sz w:val="22"/>
          <w:szCs w:val="22"/>
        </w:rPr>
        <w:t xml:space="preserve"> MR imaging contrast agents alter the relaxation times of atoms within body tissues where they are present after oral or intravenous administration</w:t>
      </w:r>
      <w:r w:rsidR="00F54237" w:rsidRPr="003447CA">
        <w:rPr>
          <w:rFonts w:asciiTheme="minorHAnsi" w:hAnsiTheme="minorHAnsi" w:cstheme="minorHAnsi"/>
          <w:sz w:val="22"/>
          <w:szCs w:val="22"/>
        </w:rPr>
        <w:t>, gadolinium being the common agents in use for brain imaging</w:t>
      </w:r>
      <w:r w:rsidRPr="003447CA">
        <w:rPr>
          <w:rFonts w:asciiTheme="minorHAnsi" w:hAnsiTheme="minorHAnsi" w:cstheme="minorHAnsi"/>
          <w:sz w:val="22"/>
          <w:szCs w:val="22"/>
        </w:rPr>
        <w:t xml:space="preserve">.  Enhancement in neuroimaging refers to </w:t>
      </w:r>
      <w:r w:rsidR="00F54237" w:rsidRPr="003447CA">
        <w:rPr>
          <w:rFonts w:asciiTheme="minorHAnsi" w:hAnsiTheme="minorHAnsi" w:cstheme="minorHAnsi"/>
          <w:sz w:val="22"/>
          <w:szCs w:val="22"/>
        </w:rPr>
        <w:t xml:space="preserve">pathologically </w:t>
      </w:r>
      <w:r w:rsidRPr="003447CA">
        <w:rPr>
          <w:rFonts w:asciiTheme="minorHAnsi" w:hAnsiTheme="minorHAnsi" w:cstheme="minorHAnsi"/>
          <w:sz w:val="22"/>
          <w:szCs w:val="22"/>
        </w:rPr>
        <w:t>increased signal on a T1-weighted image following the administration of intravenous contrast.</w:t>
      </w:r>
    </w:p>
    <w:p w:rsidR="0063574A" w:rsidRPr="003447CA" w:rsidRDefault="00611FBB" w:rsidP="00982DA7">
      <w:pPr>
        <w:pStyle w:val="NormalWeb"/>
        <w:rPr>
          <w:rFonts w:asciiTheme="minorHAnsi" w:hAnsiTheme="minorHAnsi" w:cstheme="minorHAnsi"/>
          <w:sz w:val="22"/>
          <w:szCs w:val="22"/>
        </w:rPr>
      </w:pPr>
      <w:r w:rsidRPr="003447CA">
        <w:rPr>
          <w:rFonts w:asciiTheme="minorHAnsi" w:hAnsiTheme="minorHAnsi" w:cstheme="minorHAnsi"/>
          <w:b/>
          <w:sz w:val="22"/>
          <w:szCs w:val="22"/>
        </w:rPr>
        <w:t>Edema / Swelling</w:t>
      </w:r>
      <w:r w:rsidRPr="003447CA">
        <w:rPr>
          <w:rFonts w:asciiTheme="minorHAnsi" w:hAnsiTheme="minorHAnsi" w:cstheme="minorHAnsi"/>
          <w:sz w:val="22"/>
          <w:szCs w:val="22"/>
        </w:rPr>
        <w:t xml:space="preserve">:  Focal or diffuse increase in </w:t>
      </w:r>
      <w:r w:rsidR="00F54237" w:rsidRPr="003447CA">
        <w:rPr>
          <w:rFonts w:asciiTheme="minorHAnsi" w:hAnsiTheme="minorHAnsi" w:cstheme="minorHAnsi"/>
          <w:sz w:val="22"/>
          <w:szCs w:val="22"/>
        </w:rPr>
        <w:t>volume with accompanying increase in water content, most</w:t>
      </w:r>
      <w:r w:rsidRPr="003447CA">
        <w:rPr>
          <w:rFonts w:asciiTheme="minorHAnsi" w:hAnsiTheme="minorHAnsi" w:cstheme="minorHAnsi"/>
          <w:sz w:val="22"/>
          <w:szCs w:val="22"/>
        </w:rPr>
        <w:t xml:space="preserve"> evident by hyperintense signal on T2 weighted imaging or FLAIR sequence with associated mass effect.</w:t>
      </w:r>
    </w:p>
    <w:p w:rsidR="0063574A" w:rsidRPr="003447CA" w:rsidRDefault="0063574A" w:rsidP="00982DA7">
      <w:pPr>
        <w:pStyle w:val="NormalWeb"/>
        <w:rPr>
          <w:rFonts w:asciiTheme="minorHAnsi" w:hAnsiTheme="minorHAnsi" w:cstheme="minorHAnsi"/>
          <w:sz w:val="22"/>
          <w:szCs w:val="22"/>
        </w:rPr>
      </w:pPr>
      <w:r w:rsidRPr="003447CA">
        <w:rPr>
          <w:rFonts w:asciiTheme="minorHAnsi" w:hAnsiTheme="minorHAnsi" w:cstheme="minorHAnsi"/>
          <w:b/>
          <w:sz w:val="22"/>
          <w:szCs w:val="22"/>
        </w:rPr>
        <w:t>Atrophy / Volume loss</w:t>
      </w:r>
      <w:r w:rsidRPr="003447CA">
        <w:rPr>
          <w:rFonts w:asciiTheme="minorHAnsi" w:hAnsiTheme="minorHAnsi" w:cstheme="minorHAnsi"/>
          <w:sz w:val="22"/>
          <w:szCs w:val="22"/>
        </w:rPr>
        <w:t xml:space="preserve">: Focal or diffuse </w:t>
      </w:r>
      <w:r w:rsidR="00F54237" w:rsidRPr="003447CA">
        <w:rPr>
          <w:rFonts w:asciiTheme="minorHAnsi" w:hAnsiTheme="minorHAnsi" w:cstheme="minorHAnsi"/>
          <w:sz w:val="22"/>
          <w:szCs w:val="22"/>
        </w:rPr>
        <w:t>decrease in expected volume, with or without abnormal signal (i.e. gliosis)</w:t>
      </w:r>
      <w:r w:rsidR="007846FC" w:rsidRPr="003447CA">
        <w:rPr>
          <w:rFonts w:asciiTheme="minorHAnsi" w:hAnsiTheme="minorHAnsi" w:cstheme="minorHAnsi"/>
          <w:sz w:val="22"/>
          <w:szCs w:val="22"/>
        </w:rPr>
        <w:t>.</w:t>
      </w:r>
    </w:p>
    <w:p w:rsidR="007846FC" w:rsidRPr="003447CA" w:rsidRDefault="007846FC" w:rsidP="00982DA7">
      <w:pPr>
        <w:pStyle w:val="NormalWeb"/>
        <w:rPr>
          <w:rFonts w:asciiTheme="minorHAnsi" w:hAnsiTheme="minorHAnsi" w:cstheme="minorHAnsi"/>
          <w:sz w:val="22"/>
          <w:szCs w:val="22"/>
        </w:rPr>
      </w:pPr>
      <w:proofErr w:type="spellStart"/>
      <w:r w:rsidRPr="003447CA">
        <w:rPr>
          <w:rFonts w:asciiTheme="minorHAnsi" w:hAnsiTheme="minorHAnsi" w:cstheme="minorHAnsi"/>
          <w:b/>
          <w:sz w:val="22"/>
          <w:szCs w:val="22"/>
        </w:rPr>
        <w:t>Encephalomalacia</w:t>
      </w:r>
      <w:proofErr w:type="spellEnd"/>
      <w:r w:rsidRPr="003447CA">
        <w:rPr>
          <w:rFonts w:asciiTheme="minorHAnsi" w:hAnsiTheme="minorHAnsi" w:cstheme="minorHAnsi"/>
          <w:b/>
          <w:sz w:val="22"/>
          <w:szCs w:val="22"/>
        </w:rPr>
        <w:t xml:space="preserve"> / </w:t>
      </w:r>
      <w:proofErr w:type="spellStart"/>
      <w:r w:rsidRPr="003447CA">
        <w:rPr>
          <w:rFonts w:asciiTheme="minorHAnsi" w:hAnsiTheme="minorHAnsi" w:cstheme="minorHAnsi"/>
          <w:b/>
          <w:sz w:val="22"/>
          <w:szCs w:val="22"/>
        </w:rPr>
        <w:t>Gliosis</w:t>
      </w:r>
      <w:proofErr w:type="spellEnd"/>
      <w:r w:rsidRPr="003447CA">
        <w:rPr>
          <w:rFonts w:asciiTheme="minorHAnsi" w:hAnsiTheme="minorHAnsi" w:cstheme="minorHAnsi"/>
          <w:sz w:val="22"/>
          <w:szCs w:val="22"/>
        </w:rPr>
        <w:t xml:space="preserve">:  Response to damage to the central nervous system.  </w:t>
      </w:r>
      <w:proofErr w:type="spellStart"/>
      <w:r w:rsidRPr="003447CA">
        <w:rPr>
          <w:rFonts w:asciiTheme="minorHAnsi" w:hAnsiTheme="minorHAnsi" w:cstheme="minorHAnsi"/>
          <w:sz w:val="22"/>
          <w:szCs w:val="22"/>
        </w:rPr>
        <w:t>Encephalomalacia</w:t>
      </w:r>
      <w:proofErr w:type="spellEnd"/>
      <w:r w:rsidRPr="003447CA">
        <w:rPr>
          <w:rFonts w:asciiTheme="minorHAnsi" w:hAnsiTheme="minorHAnsi" w:cstheme="minorHAnsi"/>
          <w:sz w:val="22"/>
          <w:szCs w:val="22"/>
        </w:rPr>
        <w:t xml:space="preserve"> refers to localized softening of the brain substance, due to prior </w:t>
      </w:r>
      <w:r w:rsidR="006B660B" w:rsidRPr="003447CA">
        <w:rPr>
          <w:rFonts w:asciiTheme="minorHAnsi" w:hAnsiTheme="minorHAnsi" w:cstheme="minorHAnsi"/>
          <w:sz w:val="22"/>
          <w:szCs w:val="22"/>
        </w:rPr>
        <w:t>damage (</w:t>
      </w:r>
      <w:proofErr w:type="spellStart"/>
      <w:r w:rsidR="006B660B" w:rsidRPr="003447CA">
        <w:rPr>
          <w:rFonts w:asciiTheme="minorHAnsi" w:hAnsiTheme="minorHAnsi" w:cstheme="minorHAnsi"/>
          <w:sz w:val="22"/>
          <w:szCs w:val="22"/>
        </w:rPr>
        <w:t>eg</w:t>
      </w:r>
      <w:proofErr w:type="spellEnd"/>
      <w:r w:rsidR="006B660B" w:rsidRPr="003447CA">
        <w:rPr>
          <w:rFonts w:asciiTheme="minorHAnsi" w:hAnsiTheme="minorHAnsi" w:cstheme="minorHAnsi"/>
          <w:sz w:val="22"/>
          <w:szCs w:val="22"/>
        </w:rPr>
        <w:t xml:space="preserve">, </w:t>
      </w:r>
      <w:r w:rsidRPr="003447CA">
        <w:rPr>
          <w:rFonts w:asciiTheme="minorHAnsi" w:hAnsiTheme="minorHAnsi" w:cstheme="minorHAnsi"/>
          <w:sz w:val="22"/>
          <w:szCs w:val="22"/>
        </w:rPr>
        <w:t>hemorrhage or inflammation</w:t>
      </w:r>
      <w:r w:rsidR="006B660B" w:rsidRPr="003447CA">
        <w:rPr>
          <w:rFonts w:asciiTheme="minorHAnsi" w:hAnsiTheme="minorHAnsi" w:cstheme="minorHAnsi"/>
          <w:sz w:val="22"/>
          <w:szCs w:val="22"/>
        </w:rPr>
        <w:t>)</w:t>
      </w:r>
      <w:r w:rsidRPr="003447CA">
        <w:rPr>
          <w:rFonts w:asciiTheme="minorHAnsi" w:hAnsiTheme="minorHAnsi" w:cstheme="minorHAnsi"/>
          <w:sz w:val="22"/>
          <w:szCs w:val="22"/>
        </w:rPr>
        <w:t xml:space="preserve">, and can be cystic in nature.  Gliosis reflects nonspecific reactive change of glial cells in response to damage to the central nervous system.  </w:t>
      </w:r>
      <w:proofErr w:type="spellStart"/>
      <w:r w:rsidRPr="003447CA">
        <w:rPr>
          <w:rFonts w:asciiTheme="minorHAnsi" w:hAnsiTheme="minorHAnsi" w:cstheme="minorHAnsi"/>
          <w:sz w:val="22"/>
          <w:szCs w:val="22"/>
        </w:rPr>
        <w:t>Encephalomalacia</w:t>
      </w:r>
      <w:proofErr w:type="spellEnd"/>
      <w:r w:rsidRPr="003447CA">
        <w:rPr>
          <w:rFonts w:asciiTheme="minorHAnsi" w:hAnsiTheme="minorHAnsi" w:cstheme="minorHAnsi"/>
          <w:sz w:val="22"/>
          <w:szCs w:val="22"/>
        </w:rPr>
        <w:t xml:space="preserve">, with or without cystic change, and gliosis can </w:t>
      </w:r>
      <w:r w:rsidR="006B660B" w:rsidRPr="003447CA">
        <w:rPr>
          <w:rFonts w:asciiTheme="minorHAnsi" w:hAnsiTheme="minorHAnsi" w:cstheme="minorHAnsi"/>
          <w:sz w:val="22"/>
          <w:szCs w:val="22"/>
        </w:rPr>
        <w:t xml:space="preserve">each </w:t>
      </w:r>
      <w:r w:rsidRPr="003447CA">
        <w:rPr>
          <w:rFonts w:asciiTheme="minorHAnsi" w:hAnsiTheme="minorHAnsi" w:cstheme="minorHAnsi"/>
          <w:sz w:val="22"/>
          <w:szCs w:val="22"/>
        </w:rPr>
        <w:t>occur in isolation though</w:t>
      </w:r>
      <w:r w:rsidR="006B660B" w:rsidRPr="003447CA">
        <w:rPr>
          <w:rFonts w:asciiTheme="minorHAnsi" w:hAnsiTheme="minorHAnsi" w:cstheme="minorHAnsi"/>
          <w:sz w:val="22"/>
          <w:szCs w:val="22"/>
        </w:rPr>
        <w:t>,</w:t>
      </w:r>
      <w:r w:rsidRPr="003447CA">
        <w:rPr>
          <w:rFonts w:asciiTheme="minorHAnsi" w:hAnsiTheme="minorHAnsi" w:cstheme="minorHAnsi"/>
          <w:sz w:val="22"/>
          <w:szCs w:val="22"/>
        </w:rPr>
        <w:t xml:space="preserve"> more often </w:t>
      </w:r>
      <w:r w:rsidR="006B660B" w:rsidRPr="003447CA">
        <w:rPr>
          <w:rFonts w:asciiTheme="minorHAnsi" w:hAnsiTheme="minorHAnsi" w:cstheme="minorHAnsi"/>
          <w:sz w:val="22"/>
          <w:szCs w:val="22"/>
        </w:rPr>
        <w:t xml:space="preserve">than not, </w:t>
      </w:r>
      <w:r w:rsidRPr="003447CA">
        <w:rPr>
          <w:rFonts w:asciiTheme="minorHAnsi" w:hAnsiTheme="minorHAnsi" w:cstheme="minorHAnsi"/>
          <w:sz w:val="22"/>
          <w:szCs w:val="22"/>
        </w:rPr>
        <w:t xml:space="preserve">occur in </w:t>
      </w:r>
      <w:r w:rsidR="006B660B" w:rsidRPr="003447CA">
        <w:rPr>
          <w:rFonts w:asciiTheme="minorHAnsi" w:hAnsiTheme="minorHAnsi" w:cstheme="minorHAnsi"/>
          <w:sz w:val="22"/>
          <w:szCs w:val="22"/>
        </w:rPr>
        <w:t>combination.</w:t>
      </w:r>
    </w:p>
    <w:p w:rsidR="006B660B" w:rsidRPr="003447CA" w:rsidRDefault="006B660B" w:rsidP="006B660B">
      <w:pPr>
        <w:pStyle w:val="NormalWeb"/>
        <w:rPr>
          <w:rFonts w:asciiTheme="minorHAnsi" w:hAnsiTheme="minorHAnsi" w:cstheme="minorHAnsi"/>
          <w:sz w:val="22"/>
          <w:szCs w:val="22"/>
        </w:rPr>
      </w:pPr>
      <w:r w:rsidRPr="003447CA">
        <w:rPr>
          <w:rFonts w:asciiTheme="minorHAnsi" w:hAnsiTheme="minorHAnsi" w:cstheme="minorHAnsi"/>
          <w:b/>
          <w:sz w:val="22"/>
          <w:szCs w:val="22"/>
        </w:rPr>
        <w:t>Calcifications</w:t>
      </w:r>
      <w:r w:rsidRPr="003447CA">
        <w:rPr>
          <w:rFonts w:asciiTheme="minorHAnsi" w:hAnsiTheme="minorHAnsi" w:cstheme="minorHAnsi"/>
          <w:sz w:val="22"/>
          <w:szCs w:val="22"/>
        </w:rPr>
        <w:t>:  The accumulation of</w:t>
      </w:r>
      <w:r w:rsidR="00F54237" w:rsidRPr="003447CA">
        <w:rPr>
          <w:rFonts w:asciiTheme="minorHAnsi" w:hAnsiTheme="minorHAnsi" w:cstheme="minorHAnsi"/>
          <w:sz w:val="22"/>
          <w:szCs w:val="22"/>
        </w:rPr>
        <w:t xml:space="preserve"> </w:t>
      </w:r>
      <w:r w:rsidRPr="003447CA">
        <w:rPr>
          <w:rFonts w:asciiTheme="minorHAnsi" w:hAnsiTheme="minorHAnsi" w:cstheme="minorHAnsi"/>
          <w:sz w:val="22"/>
          <w:szCs w:val="22"/>
        </w:rPr>
        <w:t xml:space="preserve">calcium </w:t>
      </w:r>
      <w:r w:rsidR="00F54237" w:rsidRPr="003447CA">
        <w:rPr>
          <w:rFonts w:asciiTheme="minorHAnsi" w:hAnsiTheme="minorHAnsi" w:cstheme="minorHAnsi"/>
          <w:sz w:val="22"/>
          <w:szCs w:val="22"/>
        </w:rPr>
        <w:t xml:space="preserve">deposits </w:t>
      </w:r>
      <w:r w:rsidRPr="003447CA">
        <w:rPr>
          <w:rFonts w:asciiTheme="minorHAnsi" w:hAnsiTheme="minorHAnsi" w:cstheme="minorHAnsi"/>
          <w:sz w:val="22"/>
          <w:szCs w:val="22"/>
        </w:rPr>
        <w:t xml:space="preserve">in a body tissue. It normally occurs in the formation of bone, but calcium can be deposited abnormally in soft tissue. </w:t>
      </w:r>
      <w:r w:rsidR="001874C0" w:rsidRPr="003447CA">
        <w:rPr>
          <w:rFonts w:asciiTheme="minorHAnsi" w:hAnsiTheme="minorHAnsi" w:cstheme="minorHAnsi"/>
          <w:sz w:val="22"/>
          <w:szCs w:val="22"/>
        </w:rPr>
        <w:t xml:space="preserve">  Calcifications are more readily apparent on CT imaging </w:t>
      </w:r>
      <w:r w:rsidR="00D35D44">
        <w:rPr>
          <w:rFonts w:asciiTheme="minorHAnsi" w:hAnsiTheme="minorHAnsi" w:cstheme="minorHAnsi"/>
          <w:sz w:val="22"/>
          <w:szCs w:val="22"/>
        </w:rPr>
        <w:t>where they</w:t>
      </w:r>
      <w:r w:rsidR="00D35D44" w:rsidRPr="003447CA">
        <w:rPr>
          <w:rFonts w:asciiTheme="minorHAnsi" w:hAnsiTheme="minorHAnsi" w:cstheme="minorHAnsi"/>
          <w:sz w:val="22"/>
          <w:szCs w:val="22"/>
        </w:rPr>
        <w:t xml:space="preserve"> </w:t>
      </w:r>
      <w:r w:rsidR="001874C0" w:rsidRPr="003447CA">
        <w:rPr>
          <w:rFonts w:asciiTheme="minorHAnsi" w:hAnsiTheme="minorHAnsi" w:cstheme="minorHAnsi"/>
          <w:sz w:val="22"/>
          <w:szCs w:val="22"/>
        </w:rPr>
        <w:t xml:space="preserve">appear </w:t>
      </w:r>
      <w:proofErr w:type="spellStart"/>
      <w:r w:rsidR="001874C0" w:rsidRPr="003447CA">
        <w:rPr>
          <w:rFonts w:asciiTheme="minorHAnsi" w:hAnsiTheme="minorHAnsi" w:cstheme="minorHAnsi"/>
          <w:sz w:val="22"/>
          <w:szCs w:val="22"/>
        </w:rPr>
        <w:t>hyperdense</w:t>
      </w:r>
      <w:proofErr w:type="spellEnd"/>
      <w:r w:rsidR="001874C0" w:rsidRPr="003447CA">
        <w:rPr>
          <w:rFonts w:asciiTheme="minorHAnsi" w:hAnsiTheme="minorHAnsi" w:cstheme="minorHAnsi"/>
          <w:sz w:val="22"/>
          <w:szCs w:val="22"/>
        </w:rPr>
        <w:t xml:space="preserve">. </w:t>
      </w:r>
      <w:r w:rsidRPr="003447CA">
        <w:rPr>
          <w:rFonts w:asciiTheme="minorHAnsi" w:hAnsiTheme="minorHAnsi" w:cstheme="minorHAnsi"/>
          <w:sz w:val="22"/>
          <w:szCs w:val="22"/>
        </w:rPr>
        <w:t xml:space="preserve"> </w:t>
      </w:r>
      <w:r w:rsidR="001874C0" w:rsidRPr="003447CA">
        <w:rPr>
          <w:rFonts w:asciiTheme="minorHAnsi" w:hAnsiTheme="minorHAnsi" w:cstheme="minorHAnsi"/>
          <w:sz w:val="22"/>
          <w:szCs w:val="22"/>
        </w:rPr>
        <w:t>In MR imaging, t</w:t>
      </w:r>
      <w:r w:rsidRPr="003447CA">
        <w:rPr>
          <w:rFonts w:asciiTheme="minorHAnsi" w:hAnsiTheme="minorHAnsi" w:cstheme="minorHAnsi"/>
          <w:sz w:val="22"/>
          <w:szCs w:val="22"/>
        </w:rPr>
        <w:t xml:space="preserve">he T2*weighted </w:t>
      </w:r>
      <w:r w:rsidR="001874C0" w:rsidRPr="003447CA">
        <w:rPr>
          <w:rFonts w:asciiTheme="minorHAnsi" w:hAnsiTheme="minorHAnsi" w:cstheme="minorHAnsi"/>
          <w:sz w:val="22"/>
          <w:szCs w:val="22"/>
        </w:rPr>
        <w:t>gradient-echo</w:t>
      </w:r>
      <w:r w:rsidR="00F54237" w:rsidRPr="003447CA">
        <w:rPr>
          <w:rFonts w:asciiTheme="minorHAnsi" w:hAnsiTheme="minorHAnsi" w:cstheme="minorHAnsi"/>
          <w:sz w:val="22"/>
          <w:szCs w:val="22"/>
        </w:rPr>
        <w:t xml:space="preserve"> or susceptibility weighted (SWI)</w:t>
      </w:r>
      <w:r w:rsidR="001874C0" w:rsidRPr="003447CA">
        <w:rPr>
          <w:rFonts w:asciiTheme="minorHAnsi" w:hAnsiTheme="minorHAnsi" w:cstheme="minorHAnsi"/>
          <w:sz w:val="22"/>
          <w:szCs w:val="22"/>
        </w:rPr>
        <w:t xml:space="preserve"> im</w:t>
      </w:r>
      <w:r w:rsidRPr="003447CA">
        <w:rPr>
          <w:rFonts w:asciiTheme="minorHAnsi" w:hAnsiTheme="minorHAnsi" w:cstheme="minorHAnsi"/>
          <w:sz w:val="22"/>
          <w:szCs w:val="22"/>
        </w:rPr>
        <w:t xml:space="preserve">ages are particularly useful in the evaluation for </w:t>
      </w:r>
      <w:r w:rsidR="001874C0" w:rsidRPr="003447CA">
        <w:rPr>
          <w:rFonts w:asciiTheme="minorHAnsi" w:hAnsiTheme="minorHAnsi" w:cstheme="minorHAnsi"/>
          <w:sz w:val="22"/>
          <w:szCs w:val="22"/>
        </w:rPr>
        <w:t>calcification</w:t>
      </w:r>
      <w:r w:rsidRPr="003447CA">
        <w:rPr>
          <w:rFonts w:asciiTheme="minorHAnsi" w:hAnsiTheme="minorHAnsi" w:cstheme="minorHAnsi"/>
          <w:sz w:val="22"/>
          <w:szCs w:val="22"/>
        </w:rPr>
        <w:t xml:space="preserve"> because they are quite sensitive to the magnetic susceptibility changes and local heterogeneity of magnetic fields caused by </w:t>
      </w:r>
      <w:r w:rsidR="001874C0" w:rsidRPr="003447CA">
        <w:rPr>
          <w:rFonts w:asciiTheme="minorHAnsi" w:hAnsiTheme="minorHAnsi" w:cstheme="minorHAnsi"/>
          <w:sz w:val="22"/>
          <w:szCs w:val="22"/>
        </w:rPr>
        <w:t>calcifications</w:t>
      </w:r>
      <w:r w:rsidR="00850F5F" w:rsidRPr="003447CA">
        <w:rPr>
          <w:rFonts w:asciiTheme="minorHAnsi" w:hAnsiTheme="minorHAnsi" w:cstheme="minorHAnsi"/>
          <w:sz w:val="22"/>
          <w:szCs w:val="22"/>
        </w:rPr>
        <w:t>*</w:t>
      </w:r>
      <w:r w:rsidRPr="003447CA">
        <w:rPr>
          <w:rFonts w:asciiTheme="minorHAnsi" w:hAnsiTheme="minorHAnsi" w:cstheme="minorHAnsi"/>
          <w:sz w:val="22"/>
          <w:szCs w:val="22"/>
        </w:rPr>
        <w:t>.</w:t>
      </w:r>
      <w:r w:rsidR="001874C0" w:rsidRPr="003447CA">
        <w:rPr>
          <w:rFonts w:asciiTheme="minorHAnsi" w:hAnsiTheme="minorHAnsi" w:cstheme="minorHAnsi"/>
          <w:sz w:val="22"/>
          <w:szCs w:val="22"/>
        </w:rPr>
        <w:t xml:space="preserve">  </w:t>
      </w:r>
    </w:p>
    <w:p w:rsidR="00850F5F" w:rsidRPr="003447CA" w:rsidRDefault="001874C0" w:rsidP="006B660B">
      <w:pPr>
        <w:pStyle w:val="NormalWeb"/>
        <w:rPr>
          <w:rFonts w:asciiTheme="minorHAnsi" w:hAnsiTheme="minorHAnsi" w:cstheme="minorHAnsi"/>
          <w:sz w:val="22"/>
          <w:szCs w:val="22"/>
        </w:rPr>
      </w:pPr>
      <w:r w:rsidRPr="003447CA">
        <w:rPr>
          <w:rFonts w:asciiTheme="minorHAnsi" w:hAnsiTheme="minorHAnsi" w:cstheme="minorHAnsi"/>
          <w:b/>
          <w:sz w:val="22"/>
          <w:szCs w:val="22"/>
        </w:rPr>
        <w:t>Hemosiderin</w:t>
      </w:r>
      <w:r w:rsidRPr="003447CA">
        <w:rPr>
          <w:rFonts w:asciiTheme="minorHAnsi" w:hAnsiTheme="minorHAnsi" w:cstheme="minorHAnsi"/>
          <w:sz w:val="22"/>
          <w:szCs w:val="22"/>
        </w:rPr>
        <w:t xml:space="preserve">: </w:t>
      </w:r>
      <w:r w:rsidR="00850F5F" w:rsidRPr="003447CA">
        <w:rPr>
          <w:rFonts w:asciiTheme="minorHAnsi" w:hAnsiTheme="minorHAnsi" w:cstheme="minorHAnsi"/>
          <w:sz w:val="22"/>
          <w:szCs w:val="22"/>
        </w:rPr>
        <w:t xml:space="preserve"> </w:t>
      </w:r>
      <w:r w:rsidR="001109C5" w:rsidRPr="003447CA">
        <w:rPr>
          <w:rFonts w:asciiTheme="minorHAnsi" w:hAnsiTheme="minorHAnsi" w:cstheme="minorHAnsi"/>
          <w:sz w:val="22"/>
          <w:szCs w:val="22"/>
        </w:rPr>
        <w:t>Chronic breakdown product of hemorrhage</w:t>
      </w:r>
      <w:r w:rsidR="00850F5F" w:rsidRPr="003447CA">
        <w:rPr>
          <w:rFonts w:asciiTheme="minorHAnsi" w:hAnsiTheme="minorHAnsi" w:cstheme="minorHAnsi"/>
          <w:sz w:val="22"/>
          <w:szCs w:val="22"/>
        </w:rPr>
        <w:t xml:space="preserve"> and is best detected on MR imaging.  The T2*weighted gradient-echo </w:t>
      </w:r>
      <w:r w:rsidR="001109C5" w:rsidRPr="003447CA">
        <w:rPr>
          <w:rFonts w:asciiTheme="minorHAnsi" w:hAnsiTheme="minorHAnsi" w:cstheme="minorHAnsi"/>
          <w:sz w:val="22"/>
          <w:szCs w:val="22"/>
        </w:rPr>
        <w:t xml:space="preserve">or susceptibility weighted (SWI) </w:t>
      </w:r>
      <w:r w:rsidR="00850F5F" w:rsidRPr="003447CA">
        <w:rPr>
          <w:rFonts w:asciiTheme="minorHAnsi" w:hAnsiTheme="minorHAnsi" w:cstheme="minorHAnsi"/>
          <w:sz w:val="22"/>
          <w:szCs w:val="22"/>
        </w:rPr>
        <w:t xml:space="preserve">images are most sensitive to hemosiderin deposition because they are quite sensitive to the magnetic susceptibility changes and local heterogeneity of magnetic fields caused by hemosiderin*. </w:t>
      </w:r>
    </w:p>
    <w:p w:rsidR="00850F5F" w:rsidRPr="003447CA" w:rsidRDefault="00850F5F" w:rsidP="00E62D61">
      <w:pPr>
        <w:pStyle w:val="NormalWeb"/>
        <w:rPr>
          <w:rFonts w:asciiTheme="minorHAnsi" w:hAnsiTheme="minorHAnsi" w:cstheme="minorHAnsi"/>
          <w:sz w:val="22"/>
          <w:szCs w:val="22"/>
        </w:rPr>
      </w:pPr>
      <w:r w:rsidRPr="003447CA">
        <w:rPr>
          <w:rFonts w:asciiTheme="minorHAnsi" w:hAnsiTheme="minorHAnsi" w:cstheme="minorHAnsi"/>
          <w:b/>
          <w:sz w:val="22"/>
          <w:szCs w:val="22"/>
        </w:rPr>
        <w:t>Iron</w:t>
      </w:r>
      <w:r w:rsidRPr="003447CA">
        <w:rPr>
          <w:rFonts w:asciiTheme="minorHAnsi" w:hAnsiTheme="minorHAnsi" w:cstheme="minorHAnsi"/>
          <w:sz w:val="22"/>
          <w:szCs w:val="22"/>
        </w:rPr>
        <w:t>:  Iron</w:t>
      </w:r>
      <w:r w:rsidR="00E62D61" w:rsidRPr="003447CA">
        <w:rPr>
          <w:rFonts w:asciiTheme="minorHAnsi" w:hAnsiTheme="minorHAnsi" w:cstheme="minorHAnsi"/>
          <w:sz w:val="22"/>
          <w:szCs w:val="22"/>
        </w:rPr>
        <w:t xml:space="preserve"> </w:t>
      </w:r>
      <w:r w:rsidRPr="003447CA">
        <w:rPr>
          <w:rFonts w:asciiTheme="minorHAnsi" w:hAnsiTheme="minorHAnsi" w:cstheme="minorHAnsi"/>
          <w:sz w:val="22"/>
          <w:szCs w:val="22"/>
        </w:rPr>
        <w:t>deficiency and iron excess have been associated with</w:t>
      </w:r>
      <w:r w:rsidR="00E62D61" w:rsidRPr="003447CA">
        <w:rPr>
          <w:rFonts w:asciiTheme="minorHAnsi" w:hAnsiTheme="minorHAnsi" w:cstheme="minorHAnsi"/>
          <w:sz w:val="22"/>
          <w:szCs w:val="22"/>
        </w:rPr>
        <w:t xml:space="preserve"> </w:t>
      </w:r>
      <w:r w:rsidRPr="003447CA">
        <w:rPr>
          <w:rFonts w:asciiTheme="minorHAnsi" w:hAnsiTheme="minorHAnsi" w:cstheme="minorHAnsi"/>
          <w:sz w:val="22"/>
          <w:szCs w:val="22"/>
        </w:rPr>
        <w:t xml:space="preserve">pathophysiology of different brain disorders.  </w:t>
      </w:r>
      <w:r w:rsidR="00E62D61" w:rsidRPr="003447CA">
        <w:rPr>
          <w:rFonts w:asciiTheme="minorHAnsi" w:hAnsiTheme="minorHAnsi" w:cstheme="minorHAnsi"/>
          <w:sz w:val="22"/>
          <w:szCs w:val="22"/>
        </w:rPr>
        <w:t xml:space="preserve">Iron accumulation is best demonstrated on MR imaging.  The T2*weighted gradient-echo </w:t>
      </w:r>
      <w:r w:rsidR="001109C5" w:rsidRPr="003447CA">
        <w:rPr>
          <w:rFonts w:asciiTheme="minorHAnsi" w:hAnsiTheme="minorHAnsi" w:cstheme="minorHAnsi"/>
          <w:sz w:val="22"/>
          <w:szCs w:val="22"/>
        </w:rPr>
        <w:t xml:space="preserve">or susceptibility weighted (SWI) </w:t>
      </w:r>
      <w:r w:rsidR="00E62D61" w:rsidRPr="003447CA">
        <w:rPr>
          <w:rFonts w:asciiTheme="minorHAnsi" w:hAnsiTheme="minorHAnsi" w:cstheme="minorHAnsi"/>
          <w:sz w:val="22"/>
          <w:szCs w:val="22"/>
        </w:rPr>
        <w:t>images are most sensitive to iron deposition because they are quite sensitive to the magnetic susceptibility changes and local heterogeneity of magnetic fields caused by iron*.</w:t>
      </w:r>
    </w:p>
    <w:p w:rsidR="00850F5F" w:rsidRPr="003447CA" w:rsidRDefault="00850F5F" w:rsidP="006B660B">
      <w:pPr>
        <w:pStyle w:val="NormalWeb"/>
        <w:pBdr>
          <w:bottom w:val="single" w:sz="6" w:space="1" w:color="auto"/>
        </w:pBdr>
        <w:rPr>
          <w:rFonts w:asciiTheme="minorHAnsi" w:hAnsiTheme="minorHAnsi" w:cstheme="minorHAnsi"/>
          <w:sz w:val="22"/>
          <w:szCs w:val="22"/>
        </w:rPr>
      </w:pPr>
      <w:r w:rsidRPr="003447CA">
        <w:rPr>
          <w:rFonts w:asciiTheme="minorHAnsi" w:hAnsiTheme="minorHAnsi" w:cstheme="minorHAnsi"/>
          <w:sz w:val="22"/>
          <w:szCs w:val="22"/>
        </w:rPr>
        <w:t xml:space="preserve">* Differentiation between calcification, hemosiderin, and iron on MR imaging can be difficult.  CT imaging plays a complementary role in helping to confirm the presence or absence of calcification. </w:t>
      </w:r>
    </w:p>
    <w:p w:rsidR="003506C6" w:rsidRPr="003447CA" w:rsidRDefault="003506C6" w:rsidP="006B660B">
      <w:pPr>
        <w:pStyle w:val="NormalWeb"/>
        <w:pBdr>
          <w:bottom w:val="single" w:sz="6" w:space="1" w:color="auto"/>
        </w:pBdr>
        <w:rPr>
          <w:rFonts w:asciiTheme="minorHAnsi" w:hAnsiTheme="minorHAnsi" w:cstheme="minorHAnsi"/>
          <w:sz w:val="22"/>
          <w:szCs w:val="22"/>
        </w:rPr>
      </w:pPr>
    </w:p>
    <w:p w:rsidR="00982DA7" w:rsidRPr="003447CA" w:rsidRDefault="00982DA7" w:rsidP="00982DA7">
      <w:pPr>
        <w:pStyle w:val="NormalWeb"/>
        <w:rPr>
          <w:rFonts w:asciiTheme="minorHAnsi" w:hAnsiTheme="minorHAnsi" w:cstheme="minorHAnsi"/>
          <w:sz w:val="22"/>
          <w:szCs w:val="22"/>
        </w:rPr>
      </w:pPr>
      <w:r w:rsidRPr="003447CA">
        <w:rPr>
          <w:rFonts w:asciiTheme="minorHAnsi" w:hAnsiTheme="minorHAnsi" w:cstheme="minorHAnsi"/>
          <w:b/>
          <w:sz w:val="22"/>
          <w:szCs w:val="22"/>
        </w:rPr>
        <w:t xml:space="preserve">Malformation of </w:t>
      </w:r>
      <w:r w:rsidR="001109C5" w:rsidRPr="003447CA">
        <w:rPr>
          <w:rFonts w:asciiTheme="minorHAnsi" w:hAnsiTheme="minorHAnsi" w:cstheme="minorHAnsi"/>
          <w:b/>
          <w:sz w:val="22"/>
          <w:szCs w:val="22"/>
        </w:rPr>
        <w:t xml:space="preserve">cortical </w:t>
      </w:r>
      <w:r w:rsidRPr="003447CA">
        <w:rPr>
          <w:rFonts w:asciiTheme="minorHAnsi" w:hAnsiTheme="minorHAnsi" w:cstheme="minorHAnsi"/>
          <w:b/>
          <w:sz w:val="22"/>
          <w:szCs w:val="22"/>
        </w:rPr>
        <w:t>development</w:t>
      </w:r>
      <w:r w:rsidRPr="003447CA">
        <w:rPr>
          <w:rFonts w:asciiTheme="minorHAnsi" w:hAnsiTheme="minorHAnsi" w:cstheme="minorHAnsi"/>
          <w:sz w:val="22"/>
          <w:szCs w:val="22"/>
        </w:rPr>
        <w:t xml:space="preserve">: refers macroscopic or microscopic abnormalities </w:t>
      </w:r>
      <w:r w:rsidR="00D87C84">
        <w:rPr>
          <w:rFonts w:asciiTheme="minorHAnsi" w:hAnsiTheme="minorHAnsi" w:cstheme="minorHAnsi"/>
          <w:sz w:val="22"/>
          <w:szCs w:val="22"/>
        </w:rPr>
        <w:t>of the cerebrum</w:t>
      </w:r>
      <w:r w:rsidRPr="003447CA">
        <w:rPr>
          <w:rFonts w:asciiTheme="minorHAnsi" w:hAnsiTheme="minorHAnsi" w:cstheme="minorHAnsi"/>
          <w:sz w:val="22"/>
          <w:szCs w:val="22"/>
        </w:rPr>
        <w:t xml:space="preserve"> that occur due to interruption to the normal steps of formation of the cortical plate. The pathogenesis is multifactorial and includes genetic mutations or environmental insults which may be acquired in utero at different stages of brain development, or occur during the perinatal or postnatal period after corticogenesis</w:t>
      </w:r>
      <w:r w:rsidR="001109C5" w:rsidRPr="003447CA">
        <w:rPr>
          <w:rFonts w:asciiTheme="minorHAnsi" w:hAnsiTheme="minorHAnsi" w:cstheme="minorHAnsi"/>
          <w:sz w:val="22"/>
          <w:szCs w:val="22"/>
        </w:rPr>
        <w:t xml:space="preserve">. This definition encompasses disorders of neuronal precursor proliferation, </w:t>
      </w:r>
      <w:r w:rsidR="001109C5" w:rsidRPr="003447CA">
        <w:rPr>
          <w:rFonts w:asciiTheme="minorHAnsi" w:hAnsiTheme="minorHAnsi" w:cstheme="minorHAnsi"/>
          <w:sz w:val="22"/>
          <w:szCs w:val="22"/>
        </w:rPr>
        <w:lastRenderedPageBreak/>
        <w:t>migration, and organization.</w:t>
      </w:r>
      <w:r w:rsidR="00D87C84">
        <w:rPr>
          <w:rFonts w:asciiTheme="minorHAnsi" w:hAnsiTheme="minorHAnsi" w:cstheme="minorHAnsi"/>
          <w:sz w:val="22"/>
          <w:szCs w:val="22"/>
        </w:rPr>
        <w:t xml:space="preserve"> Of note, this category includes disorders that occur at a distance from the cortex itself such as gray matter heterotopia.</w:t>
      </w:r>
    </w:p>
    <w:p w:rsidR="00982DA7" w:rsidRPr="003447CA" w:rsidRDefault="00982DA7" w:rsidP="00982DA7">
      <w:pPr>
        <w:rPr>
          <w:rFonts w:cstheme="minorHAnsi"/>
        </w:rPr>
      </w:pPr>
      <w:r w:rsidRPr="003447CA">
        <w:rPr>
          <w:rFonts w:cstheme="minorHAnsi"/>
          <w:b/>
        </w:rPr>
        <w:t xml:space="preserve">Partial agenesis: </w:t>
      </w:r>
      <w:r w:rsidRPr="003447CA">
        <w:rPr>
          <w:rFonts w:cstheme="minorHAnsi"/>
        </w:rPr>
        <w:t>in neuroradiology</w:t>
      </w:r>
      <w:r w:rsidRPr="003447CA">
        <w:rPr>
          <w:rFonts w:cstheme="minorHAnsi"/>
          <w:b/>
        </w:rPr>
        <w:t xml:space="preserve">, </w:t>
      </w:r>
      <w:r w:rsidRPr="003447CA">
        <w:rPr>
          <w:rFonts w:cstheme="minorHAnsi"/>
        </w:rPr>
        <w:t xml:space="preserve">refers to failure development of a structure to develop during embryonic growth due to the absence of primordial tissue. In partial agenesis, there is incomplete development, in complete agenesis, the structure fails to develop </w:t>
      </w:r>
    </w:p>
    <w:p w:rsidR="00982DA7" w:rsidRPr="003447CA" w:rsidRDefault="00982DA7" w:rsidP="00982DA7">
      <w:pPr>
        <w:rPr>
          <w:rFonts w:cstheme="minorHAnsi"/>
          <w:b/>
        </w:rPr>
      </w:pPr>
      <w:r w:rsidRPr="003447CA">
        <w:rPr>
          <w:rFonts w:cstheme="minorHAnsi"/>
          <w:b/>
        </w:rPr>
        <w:t xml:space="preserve">Complete agenesis: </w:t>
      </w:r>
      <w:r w:rsidRPr="003447CA">
        <w:rPr>
          <w:rFonts w:cstheme="minorHAnsi"/>
        </w:rPr>
        <w:t>see above</w:t>
      </w:r>
    </w:p>
    <w:p w:rsidR="00982DA7" w:rsidRPr="003447CA" w:rsidRDefault="00982DA7" w:rsidP="00982DA7">
      <w:pPr>
        <w:rPr>
          <w:rFonts w:cstheme="minorHAnsi"/>
          <w:b/>
        </w:rPr>
      </w:pPr>
      <w:r w:rsidRPr="003447CA">
        <w:rPr>
          <w:rFonts w:cstheme="minorHAnsi"/>
          <w:b/>
        </w:rPr>
        <w:t>Hypoplasia:</w:t>
      </w:r>
      <w:r w:rsidRPr="003447CA">
        <w:rPr>
          <w:rFonts w:cstheme="minorHAnsi"/>
        </w:rPr>
        <w:t xml:space="preserve">  refers to an inadequate or below-normal number of cells and is a congenital condition. Examples in neuroimaging include hypoplasia of the corpus callosum, hypoplasia of the cerebellum, </w:t>
      </w:r>
      <w:proofErr w:type="spellStart"/>
      <w:r w:rsidRPr="003447CA">
        <w:rPr>
          <w:rFonts w:cstheme="minorHAnsi"/>
        </w:rPr>
        <w:t>hypoplastic</w:t>
      </w:r>
      <w:proofErr w:type="spellEnd"/>
      <w:r w:rsidRPr="003447CA">
        <w:rPr>
          <w:rFonts w:cstheme="minorHAnsi"/>
        </w:rPr>
        <w:t xml:space="preserve"> </w:t>
      </w:r>
      <w:proofErr w:type="spellStart"/>
      <w:r w:rsidRPr="003447CA">
        <w:rPr>
          <w:rFonts w:cstheme="minorHAnsi"/>
        </w:rPr>
        <w:t>hippocampi</w:t>
      </w:r>
      <w:proofErr w:type="spellEnd"/>
      <w:r w:rsidRPr="003447CA">
        <w:rPr>
          <w:rFonts w:cstheme="minorHAnsi"/>
        </w:rPr>
        <w:t xml:space="preserve">, etc. </w:t>
      </w:r>
    </w:p>
    <w:p w:rsidR="00982DA7" w:rsidRPr="003447CA" w:rsidRDefault="00982DA7" w:rsidP="00982DA7">
      <w:pPr>
        <w:rPr>
          <w:rFonts w:eastAsia="Times New Roman" w:cstheme="minorHAnsi"/>
        </w:rPr>
      </w:pPr>
      <w:proofErr w:type="spellStart"/>
      <w:r w:rsidRPr="003447CA">
        <w:rPr>
          <w:rFonts w:cstheme="minorHAnsi"/>
          <w:b/>
        </w:rPr>
        <w:t>Polymicrogyria</w:t>
      </w:r>
      <w:proofErr w:type="spellEnd"/>
      <w:r w:rsidRPr="003447CA">
        <w:rPr>
          <w:rFonts w:cstheme="minorHAnsi"/>
          <w:b/>
        </w:rPr>
        <w:t>:</w:t>
      </w:r>
      <w:r w:rsidRPr="003447CA">
        <w:rPr>
          <w:rFonts w:cstheme="minorHAnsi"/>
        </w:rPr>
        <w:t xml:space="preserve"> (PMG) is a developmental malformation of the human brain characterized by an excessive number of small </w:t>
      </w:r>
      <w:proofErr w:type="spellStart"/>
      <w:r w:rsidRPr="003447CA">
        <w:rPr>
          <w:rFonts w:cstheme="minorHAnsi"/>
        </w:rPr>
        <w:t>gyri</w:t>
      </w:r>
      <w:proofErr w:type="spellEnd"/>
      <w:r w:rsidRPr="003447CA">
        <w:rPr>
          <w:rFonts w:cstheme="minorHAnsi"/>
        </w:rPr>
        <w:t xml:space="preserve"> located on the surface of the brain. It may be focal or more generalized. There is a predilection for the </w:t>
      </w:r>
      <w:proofErr w:type="spellStart"/>
      <w:r w:rsidRPr="003447CA">
        <w:rPr>
          <w:rFonts w:cstheme="minorHAnsi"/>
        </w:rPr>
        <w:t>perisylvian</w:t>
      </w:r>
      <w:proofErr w:type="spellEnd"/>
      <w:r w:rsidRPr="003447CA">
        <w:rPr>
          <w:rFonts w:cstheme="minorHAnsi"/>
        </w:rPr>
        <w:t xml:space="preserve"> region which is involved in 80% of patients and bilateral involvement is common (60%). On MRI, </w:t>
      </w:r>
      <w:proofErr w:type="spellStart"/>
      <w:r w:rsidRPr="003447CA">
        <w:rPr>
          <w:rFonts w:eastAsia="Times New Roman" w:cstheme="minorHAnsi"/>
        </w:rPr>
        <w:t>Polymicrogyria</w:t>
      </w:r>
      <w:proofErr w:type="spellEnd"/>
      <w:r w:rsidRPr="003447CA">
        <w:rPr>
          <w:rFonts w:eastAsia="Times New Roman" w:cstheme="minorHAnsi"/>
        </w:rPr>
        <w:t xml:space="preserve"> has signal characteristics similar to normal grey matter. The subjacent white matter is not infrequently hyperintense on T2 weighted images (20-27%) which may relate to dilated perivascular spaces.  Occasionally (&lt; 5%), the abnormal cortex demonstrates regions of calcification such as seen in congenital infections.</w:t>
      </w:r>
    </w:p>
    <w:p w:rsidR="00982DA7" w:rsidRPr="003447CA" w:rsidRDefault="00982DA7" w:rsidP="00982DA7">
      <w:pPr>
        <w:pStyle w:val="NormalWeb"/>
        <w:rPr>
          <w:rFonts w:asciiTheme="minorHAnsi" w:hAnsiTheme="minorHAnsi" w:cstheme="minorHAnsi"/>
          <w:sz w:val="22"/>
          <w:szCs w:val="22"/>
        </w:rPr>
      </w:pPr>
      <w:r w:rsidRPr="003447CA">
        <w:rPr>
          <w:rFonts w:asciiTheme="minorHAnsi" w:hAnsiTheme="minorHAnsi" w:cstheme="minorHAnsi"/>
          <w:b/>
          <w:sz w:val="22"/>
          <w:szCs w:val="22"/>
        </w:rPr>
        <w:t>Heterotopia:</w:t>
      </w:r>
      <w:r w:rsidRPr="003447CA">
        <w:rPr>
          <w:rFonts w:asciiTheme="minorHAnsi" w:hAnsiTheme="minorHAnsi" w:cstheme="minorHAnsi"/>
          <w:sz w:val="22"/>
          <w:szCs w:val="22"/>
        </w:rPr>
        <w:t xml:space="preserve"> Grey matter heterotopias are due to interruption of the normal migration of neurons early in development from the </w:t>
      </w:r>
      <w:proofErr w:type="spellStart"/>
      <w:r w:rsidRPr="003447CA">
        <w:rPr>
          <w:rFonts w:asciiTheme="minorHAnsi" w:hAnsiTheme="minorHAnsi" w:cstheme="minorHAnsi"/>
          <w:sz w:val="22"/>
          <w:szCs w:val="22"/>
        </w:rPr>
        <w:t>periventricular</w:t>
      </w:r>
      <w:proofErr w:type="spellEnd"/>
      <w:r w:rsidRPr="003447CA">
        <w:rPr>
          <w:rFonts w:asciiTheme="minorHAnsi" w:hAnsiTheme="minorHAnsi" w:cstheme="minorHAnsi"/>
          <w:sz w:val="22"/>
          <w:szCs w:val="22"/>
        </w:rPr>
        <w:t xml:space="preserve"> </w:t>
      </w:r>
      <w:proofErr w:type="spellStart"/>
      <w:r w:rsidRPr="003447CA">
        <w:rPr>
          <w:rFonts w:asciiTheme="minorHAnsi" w:hAnsiTheme="minorHAnsi" w:cstheme="minorHAnsi"/>
          <w:sz w:val="22"/>
          <w:szCs w:val="22"/>
        </w:rPr>
        <w:t>telencephalic</w:t>
      </w:r>
      <w:proofErr w:type="spellEnd"/>
      <w:r w:rsidRPr="003447CA">
        <w:rPr>
          <w:rFonts w:asciiTheme="minorHAnsi" w:hAnsiTheme="minorHAnsi" w:cstheme="minorHAnsi"/>
          <w:sz w:val="22"/>
          <w:szCs w:val="22"/>
        </w:rPr>
        <w:t xml:space="preserve"> germinal matrix to the cortex. </w:t>
      </w:r>
      <w:r w:rsidR="00D87C84">
        <w:rPr>
          <w:rFonts w:asciiTheme="minorHAnsi" w:hAnsiTheme="minorHAnsi" w:cstheme="minorHAnsi"/>
          <w:sz w:val="22"/>
          <w:szCs w:val="22"/>
        </w:rPr>
        <w:t>They</w:t>
      </w:r>
      <w:r w:rsidR="00D87C84" w:rsidRPr="003447CA">
        <w:rPr>
          <w:rFonts w:asciiTheme="minorHAnsi" w:hAnsiTheme="minorHAnsi" w:cstheme="minorHAnsi"/>
          <w:sz w:val="22"/>
          <w:szCs w:val="22"/>
        </w:rPr>
        <w:t xml:space="preserve"> </w:t>
      </w:r>
      <w:r w:rsidRPr="003447CA">
        <w:rPr>
          <w:rFonts w:asciiTheme="minorHAnsi" w:hAnsiTheme="minorHAnsi" w:cstheme="minorHAnsi"/>
          <w:sz w:val="22"/>
          <w:szCs w:val="22"/>
        </w:rPr>
        <w:t xml:space="preserve">may be single or multiple and may be due to genetic abnormalities, infection, or trauma.  Grey matter heterotopias can be divided macroscopically into the following subcategories, the presence of which may define the underlying condition: </w:t>
      </w:r>
    </w:p>
    <w:p w:rsidR="00982DA7" w:rsidRPr="003447CA" w:rsidRDefault="00982DA7" w:rsidP="00982DA7">
      <w:pPr>
        <w:pStyle w:val="NormalWeb"/>
        <w:rPr>
          <w:rFonts w:asciiTheme="minorHAnsi" w:hAnsiTheme="minorHAnsi" w:cstheme="minorHAnsi"/>
          <w:sz w:val="22"/>
          <w:szCs w:val="22"/>
        </w:rPr>
      </w:pPr>
      <w:r w:rsidRPr="003447CA">
        <w:rPr>
          <w:rFonts w:asciiTheme="minorHAnsi" w:hAnsiTheme="minorHAnsi" w:cstheme="minorHAnsi"/>
          <w:sz w:val="22"/>
          <w:szCs w:val="22"/>
        </w:rPr>
        <w:t>•nodular heterotopias</w:t>
      </w:r>
    </w:p>
    <w:p w:rsidR="00982DA7" w:rsidRPr="003447CA" w:rsidRDefault="00982DA7" w:rsidP="00982DA7">
      <w:pPr>
        <w:pStyle w:val="NormalWeb"/>
        <w:ind w:left="720"/>
        <w:rPr>
          <w:rFonts w:asciiTheme="minorHAnsi" w:hAnsiTheme="minorHAnsi" w:cstheme="minorHAnsi"/>
          <w:sz w:val="22"/>
          <w:szCs w:val="22"/>
        </w:rPr>
      </w:pPr>
      <w:r w:rsidRPr="003447CA">
        <w:rPr>
          <w:rFonts w:asciiTheme="minorHAnsi" w:hAnsiTheme="minorHAnsi" w:cstheme="minorHAnsi"/>
          <w:sz w:val="22"/>
          <w:szCs w:val="22"/>
        </w:rPr>
        <w:t>◦</w:t>
      </w:r>
      <w:proofErr w:type="spellStart"/>
      <w:r w:rsidRPr="003447CA">
        <w:rPr>
          <w:rFonts w:asciiTheme="minorHAnsi" w:hAnsiTheme="minorHAnsi" w:cstheme="minorHAnsi"/>
          <w:sz w:val="22"/>
          <w:szCs w:val="22"/>
        </w:rPr>
        <w:t>subependymal</w:t>
      </w:r>
      <w:proofErr w:type="spellEnd"/>
      <w:r w:rsidRPr="003447CA">
        <w:rPr>
          <w:rFonts w:asciiTheme="minorHAnsi" w:hAnsiTheme="minorHAnsi" w:cstheme="minorHAnsi"/>
          <w:sz w:val="22"/>
          <w:szCs w:val="22"/>
        </w:rPr>
        <w:t xml:space="preserve"> </w:t>
      </w:r>
      <w:proofErr w:type="spellStart"/>
      <w:proofErr w:type="gramStart"/>
      <w:r w:rsidRPr="003447CA">
        <w:rPr>
          <w:rFonts w:asciiTheme="minorHAnsi" w:hAnsiTheme="minorHAnsi" w:cstheme="minorHAnsi"/>
          <w:sz w:val="22"/>
          <w:szCs w:val="22"/>
        </w:rPr>
        <w:t>heterotopia</w:t>
      </w:r>
      <w:proofErr w:type="spellEnd"/>
      <w:r w:rsidRPr="003447CA">
        <w:rPr>
          <w:rFonts w:asciiTheme="minorHAnsi" w:hAnsiTheme="minorHAnsi" w:cstheme="minorHAnsi"/>
          <w:sz w:val="22"/>
          <w:szCs w:val="22"/>
        </w:rPr>
        <w:t xml:space="preserve"> :</w:t>
      </w:r>
      <w:proofErr w:type="gramEnd"/>
      <w:r w:rsidRPr="003447CA">
        <w:rPr>
          <w:rFonts w:asciiTheme="minorHAnsi" w:hAnsiTheme="minorHAnsi" w:cstheme="minorHAnsi"/>
          <w:sz w:val="22"/>
          <w:szCs w:val="22"/>
        </w:rPr>
        <w:t xml:space="preserve"> most common</w:t>
      </w:r>
    </w:p>
    <w:p w:rsidR="00982DA7" w:rsidRPr="003447CA" w:rsidRDefault="00982DA7" w:rsidP="00982DA7">
      <w:pPr>
        <w:pStyle w:val="NormalWeb"/>
        <w:ind w:left="720"/>
        <w:rPr>
          <w:rFonts w:asciiTheme="minorHAnsi" w:hAnsiTheme="minorHAnsi" w:cstheme="minorHAnsi"/>
          <w:sz w:val="22"/>
          <w:szCs w:val="22"/>
        </w:rPr>
      </w:pPr>
      <w:r w:rsidRPr="003447CA">
        <w:rPr>
          <w:rFonts w:asciiTheme="minorHAnsi" w:hAnsiTheme="minorHAnsi" w:cstheme="minorHAnsi"/>
          <w:sz w:val="22"/>
          <w:szCs w:val="22"/>
        </w:rPr>
        <w:t>◦subcortical heterotopia</w:t>
      </w:r>
    </w:p>
    <w:p w:rsidR="00982DA7" w:rsidRPr="003447CA" w:rsidRDefault="00982DA7" w:rsidP="00982DA7">
      <w:pPr>
        <w:pStyle w:val="NormalWeb"/>
        <w:rPr>
          <w:rFonts w:asciiTheme="minorHAnsi" w:hAnsiTheme="minorHAnsi" w:cstheme="minorHAnsi"/>
          <w:sz w:val="22"/>
          <w:szCs w:val="22"/>
        </w:rPr>
      </w:pPr>
      <w:r w:rsidRPr="003447CA">
        <w:rPr>
          <w:rFonts w:asciiTheme="minorHAnsi" w:hAnsiTheme="minorHAnsi" w:cstheme="minorHAnsi"/>
          <w:sz w:val="22"/>
          <w:szCs w:val="22"/>
        </w:rPr>
        <w:t>•diffuse heterotopias</w:t>
      </w:r>
    </w:p>
    <w:p w:rsidR="00982DA7" w:rsidRPr="003447CA" w:rsidRDefault="00982DA7" w:rsidP="00982DA7">
      <w:pPr>
        <w:pStyle w:val="NormalWeb"/>
        <w:ind w:left="720"/>
        <w:rPr>
          <w:rFonts w:asciiTheme="minorHAnsi" w:hAnsiTheme="minorHAnsi" w:cstheme="minorHAnsi"/>
          <w:sz w:val="22"/>
          <w:szCs w:val="22"/>
        </w:rPr>
      </w:pPr>
      <w:r w:rsidRPr="003447CA">
        <w:rPr>
          <w:rFonts w:asciiTheme="minorHAnsi" w:hAnsiTheme="minorHAnsi" w:cstheme="minorHAnsi"/>
          <w:sz w:val="22"/>
          <w:szCs w:val="22"/>
        </w:rPr>
        <w:t xml:space="preserve">◦band heterotopia </w:t>
      </w:r>
    </w:p>
    <w:p w:rsidR="00982DA7" w:rsidRPr="003447CA" w:rsidRDefault="00982DA7" w:rsidP="00982DA7">
      <w:pPr>
        <w:pStyle w:val="NormalWeb"/>
        <w:ind w:left="720"/>
        <w:rPr>
          <w:rFonts w:asciiTheme="minorHAnsi" w:hAnsiTheme="minorHAnsi" w:cstheme="minorHAnsi"/>
          <w:sz w:val="22"/>
          <w:szCs w:val="22"/>
        </w:rPr>
      </w:pPr>
      <w:r w:rsidRPr="003447CA">
        <w:rPr>
          <w:rFonts w:asciiTheme="minorHAnsi" w:hAnsiTheme="minorHAnsi" w:cstheme="minorHAnsi"/>
          <w:sz w:val="22"/>
          <w:szCs w:val="22"/>
        </w:rPr>
        <w:t>◦</w:t>
      </w:r>
      <w:proofErr w:type="spellStart"/>
      <w:r w:rsidRPr="003447CA">
        <w:rPr>
          <w:rFonts w:asciiTheme="minorHAnsi" w:hAnsiTheme="minorHAnsi" w:cstheme="minorHAnsi"/>
          <w:sz w:val="22"/>
          <w:szCs w:val="22"/>
        </w:rPr>
        <w:t>lissencephaly</w:t>
      </w:r>
      <w:proofErr w:type="spellEnd"/>
      <w:r w:rsidRPr="003447CA">
        <w:rPr>
          <w:rFonts w:asciiTheme="minorHAnsi" w:hAnsiTheme="minorHAnsi" w:cstheme="minorHAnsi"/>
          <w:sz w:val="22"/>
          <w:szCs w:val="22"/>
        </w:rPr>
        <w:t>: types 1 and 2</w:t>
      </w:r>
    </w:p>
    <w:p w:rsidR="00982DA7" w:rsidRPr="003447CA" w:rsidRDefault="00982DA7" w:rsidP="00982DA7">
      <w:pPr>
        <w:pStyle w:val="NormalWeb"/>
        <w:ind w:left="720"/>
        <w:rPr>
          <w:rFonts w:asciiTheme="minorHAnsi" w:hAnsiTheme="minorHAnsi" w:cstheme="minorHAnsi"/>
          <w:sz w:val="22"/>
          <w:szCs w:val="22"/>
        </w:rPr>
      </w:pPr>
      <w:r w:rsidRPr="003447CA">
        <w:rPr>
          <w:rFonts w:asciiTheme="minorHAnsi" w:hAnsiTheme="minorHAnsi" w:cstheme="minorHAnsi"/>
          <w:sz w:val="22"/>
          <w:szCs w:val="22"/>
        </w:rPr>
        <w:t xml:space="preserve">◦laminar heterotopia </w:t>
      </w:r>
    </w:p>
    <w:p w:rsidR="00982DA7" w:rsidRPr="003447CA" w:rsidRDefault="00982DA7" w:rsidP="00982DA7">
      <w:pPr>
        <w:pBdr>
          <w:bottom w:val="single" w:sz="6" w:space="1" w:color="auto"/>
        </w:pBdr>
        <w:rPr>
          <w:rFonts w:cstheme="minorHAnsi"/>
        </w:rPr>
      </w:pPr>
      <w:r w:rsidRPr="003447CA">
        <w:rPr>
          <w:rFonts w:cstheme="minorHAnsi"/>
        </w:rPr>
        <w:t>On MRI the heterotopic tissue follows the grey matter tissue characteristics on all sequences. The margins of the heterotopia may be indistinct.</w:t>
      </w:r>
    </w:p>
    <w:p w:rsidR="003447CA" w:rsidRPr="003447CA" w:rsidRDefault="00B327D3" w:rsidP="003447CA">
      <w:pPr>
        <w:rPr>
          <w:rFonts w:cstheme="minorHAnsi"/>
        </w:rPr>
      </w:pPr>
      <w:r w:rsidRPr="00B327D3">
        <w:rPr>
          <w:rFonts w:cstheme="minorHAnsi"/>
        </w:rPr>
        <w:lastRenderedPageBreak/>
        <w:t xml:space="preserve">Brain myelination begins in utero and continues through the first few years of life. The first structures to </w:t>
      </w:r>
      <w:proofErr w:type="spellStart"/>
      <w:r w:rsidRPr="00B327D3">
        <w:rPr>
          <w:rFonts w:cstheme="minorHAnsi"/>
        </w:rPr>
        <w:t>myelinate</w:t>
      </w:r>
      <w:proofErr w:type="spellEnd"/>
      <w:r w:rsidRPr="00B327D3">
        <w:rPr>
          <w:rFonts w:cstheme="minorHAnsi"/>
        </w:rPr>
        <w:t xml:space="preserve"> are in the dorsal brainstem with subsequent structures </w:t>
      </w:r>
      <w:proofErr w:type="spellStart"/>
      <w:r w:rsidRPr="00B327D3">
        <w:rPr>
          <w:rFonts w:cstheme="minorHAnsi"/>
        </w:rPr>
        <w:t>myelinating</w:t>
      </w:r>
      <w:proofErr w:type="spellEnd"/>
      <w:r w:rsidRPr="00B327D3">
        <w:rPr>
          <w:rFonts w:cstheme="minorHAnsi"/>
        </w:rPr>
        <w:t xml:space="preserve"> according to several broad patterns: inferior to superior (i.e. brainstem and posterior fossa before cerebral hemispheres), central to peripheral (i.e. basal ganglia and internal capsule before subcortical white matter), and posterior to anterior (i.e. occipital lobes before frontal lobes). The normal myelination sequence has long been appreciated histologically and progresses in a highly predictable way on a month-by-month basis in a normally developing brain. It can be assessed accurately and noninvasively by MRI </w:t>
      </w:r>
      <w:hyperlink w:anchor="_ENREF_1" w:tooltip="van der Knaap, 2005 #20460" w:history="1">
        <w:r w:rsidR="006B19DF" w:rsidRPr="00B327D3">
          <w:rPr>
            <w:rFonts w:cstheme="minorHAnsi"/>
          </w:rPr>
          <w:fldChar w:fldCharType="begin"/>
        </w:r>
        <w:r w:rsidRPr="00B327D3">
          <w:rPr>
            <w:rFonts w:cstheme="minorHAnsi"/>
          </w:rPr>
          <w:instrText xml:space="preserve"> ADDIN EN.CITE &lt;EndNote&gt;&lt;Cite&gt;&lt;Author&gt;van der Knaap&lt;/Author&gt;&lt;Year&gt;2005&lt;/Year&gt;&lt;RecNum&gt;20460&lt;/RecNum&gt;&lt;DisplayText&gt;&lt;style face="superscript"&gt;1&lt;/style&gt;&lt;/DisplayText&gt;&lt;record&gt;&lt;rec-number&gt;20460&lt;/rec-number&gt;&lt;foreign-keys&gt;&lt;key app="EN" db-id="stz2w0e9ttwsssex0v0vtt2deed5v5wsv29w"&gt;20460&lt;/key&gt;&lt;/foreign-keys&gt;&lt;ref-type name="Book Section"&gt;5&lt;/ref-type&gt;&lt;contributors&gt;&lt;authors&gt;&lt;author&gt;van der Knaap, M.&lt;/author&gt;&lt;author&gt;Valk, J.&lt;/author&gt;&lt;/authors&gt;&lt;/contributors&gt;&lt;titles&gt;&lt;title&gt;Myeliation and retarded myelination&lt;/title&gt;&lt;secondary-title&gt;Magnetic Resonance of Myelination and Myelin Disorders&lt;/secondary-title&gt;&lt;/titles&gt;&lt;pages&gt;37-67&lt;/pages&gt;&lt;section&gt;4&lt;/section&gt;&lt;dates&gt;&lt;year&gt;2005&lt;/year&gt;&lt;/dates&gt;&lt;pub-location&gt;Berlin&lt;/pub-location&gt;&lt;publisher&gt;Springer-Verlag&lt;/publisher&gt;&lt;urls&gt;&lt;/urls&gt;&lt;/record&gt;&lt;/Cite&gt;&lt;/EndNote&gt;</w:instrText>
        </w:r>
        <w:r w:rsidR="006B19DF" w:rsidRPr="00B327D3">
          <w:rPr>
            <w:rFonts w:cstheme="minorHAnsi"/>
          </w:rPr>
          <w:fldChar w:fldCharType="separate"/>
        </w:r>
        <w:r w:rsidRPr="00B327D3">
          <w:rPr>
            <w:rFonts w:cstheme="minorHAnsi"/>
            <w:noProof/>
            <w:vertAlign w:val="superscript"/>
          </w:rPr>
          <w:t>1</w:t>
        </w:r>
        <w:r w:rsidR="006B19DF" w:rsidRPr="00B327D3">
          <w:rPr>
            <w:rFonts w:cstheme="minorHAnsi"/>
          </w:rPr>
          <w:fldChar w:fldCharType="end"/>
        </w:r>
      </w:hyperlink>
      <w:r w:rsidRPr="00B327D3">
        <w:rPr>
          <w:rFonts w:cstheme="minorHAnsi"/>
        </w:rPr>
        <w:t xml:space="preserve">. While advanced imaging techniques such as diffusion tensor imaging can detect changes that parallel brain myelination, stages of myelination are most consistently and easily judged using relative T1 and T2 intensity where T1 and T2 shortening (T1 hyperintense, T2 hypointense signal) indicate appropriate myelination of a brain structure </w:t>
      </w:r>
      <w:hyperlink w:anchor="_ENREF_2" w:tooltip="Barkovich, 2012 #20461" w:history="1">
        <w:r w:rsidR="006B19DF" w:rsidRPr="00B327D3">
          <w:rPr>
            <w:rFonts w:cstheme="minorHAnsi"/>
          </w:rPr>
          <w:fldChar w:fldCharType="begin"/>
        </w:r>
        <w:r w:rsidRPr="00B327D3">
          <w:rPr>
            <w:rFonts w:cstheme="minorHAnsi"/>
          </w:rPr>
          <w:instrText xml:space="preserve"> ADDIN EN.CITE &lt;EndNote&gt;&lt;Cite&gt;&lt;Author&gt;Barkovich&lt;/Author&gt;&lt;Year&gt;2012&lt;/Year&gt;&lt;RecNum&gt;20461&lt;/RecNum&gt;&lt;DisplayText&gt;&lt;style face="superscript"&gt;2&lt;/style&gt;&lt;/DisplayText&gt;&lt;record&gt;&lt;rec-number&gt;20461&lt;/rec-number&gt;&lt;foreign-keys&gt;&lt;key app="EN" db-id="stz2w0e9ttwsssex0v0vtt2deed5v5wsv29w"&gt;20461&lt;/key&gt;&lt;/foreign-keys&gt;&lt;ref-type name="Book Section"&gt;5&lt;/ref-type&gt;&lt;contributors&gt;&lt;authors&gt;&lt;author&gt;Barkovich, A. J.&lt;/author&gt;&lt;author&gt;Mukherjee, P.&lt;/author&gt;&lt;/authors&gt;&lt;secondary-authors&gt;&lt;author&gt;Barkovich, A. J.&lt;/author&gt;&lt;/secondary-authors&gt;&lt;/contributors&gt;&lt;titles&gt;&lt;title&gt;Normal Development of the Neonatal and Infant Brain, Skull, and Spine&lt;/title&gt;&lt;secondary-title&gt;Pediatric Neuroimaging&lt;/secondary-title&gt;&lt;/titles&gt;&lt;pages&gt;20-80&lt;/pages&gt;&lt;section&gt;2&lt;/section&gt;&lt;dates&gt;&lt;year&gt;2012&lt;/year&gt;&lt;/dates&gt;&lt;pub-location&gt;Philadelphia, PA&lt;/pub-location&gt;&lt;publisher&gt;Lippincott Williams &amp;amp; Wilkins&lt;/publisher&gt;&lt;urls&gt;&lt;/urls&gt;&lt;/record&gt;&lt;/Cite&gt;&lt;/EndNote&gt;</w:instrText>
        </w:r>
        <w:r w:rsidR="006B19DF" w:rsidRPr="00B327D3">
          <w:rPr>
            <w:rFonts w:cstheme="minorHAnsi"/>
          </w:rPr>
          <w:fldChar w:fldCharType="separate"/>
        </w:r>
        <w:r w:rsidRPr="00B327D3">
          <w:rPr>
            <w:rFonts w:cstheme="minorHAnsi"/>
            <w:noProof/>
            <w:vertAlign w:val="superscript"/>
          </w:rPr>
          <w:t>2</w:t>
        </w:r>
        <w:r w:rsidR="006B19DF" w:rsidRPr="00B327D3">
          <w:rPr>
            <w:rFonts w:cstheme="minorHAnsi"/>
          </w:rPr>
          <w:fldChar w:fldCharType="end"/>
        </w:r>
      </w:hyperlink>
      <w:r w:rsidRPr="00B327D3">
        <w:rPr>
          <w:rFonts w:cstheme="minorHAnsi"/>
        </w:rPr>
        <w:t>.</w:t>
      </w:r>
    </w:p>
    <w:p w:rsidR="003447CA" w:rsidRPr="003447CA" w:rsidRDefault="003447CA" w:rsidP="003447CA">
      <w:pPr>
        <w:rPr>
          <w:rFonts w:cstheme="minorHAnsi"/>
        </w:rPr>
      </w:pPr>
    </w:p>
    <w:p w:rsidR="003447CA" w:rsidRPr="003447CA" w:rsidRDefault="00B327D3" w:rsidP="003447CA">
      <w:pPr>
        <w:rPr>
          <w:rFonts w:cstheme="minorHAnsi"/>
        </w:rPr>
      </w:pPr>
      <w:r w:rsidRPr="00B327D3">
        <w:rPr>
          <w:rFonts w:cstheme="minorHAnsi"/>
          <w:b/>
        </w:rPr>
        <w:t>Normal myelination</w:t>
      </w:r>
      <w:r w:rsidRPr="00B327D3">
        <w:rPr>
          <w:rFonts w:cstheme="minorHAnsi"/>
          <w:i/>
        </w:rPr>
        <w:t xml:space="preserve">: </w:t>
      </w:r>
      <w:r w:rsidRPr="00B327D3">
        <w:rPr>
          <w:rFonts w:cstheme="minorHAnsi"/>
        </w:rPr>
        <w:t xml:space="preserve">Expected pattern of T1 and T2 intensity </w:t>
      </w:r>
      <w:r w:rsidRPr="00B327D3">
        <w:rPr>
          <w:rFonts w:cstheme="minorHAnsi"/>
          <w:i/>
        </w:rPr>
        <w:t>for the patient’s age at the time of imaging (including corrections for prematurity)</w:t>
      </w:r>
      <w:r w:rsidRPr="00B327D3">
        <w:rPr>
          <w:rFonts w:cstheme="minorHAnsi"/>
        </w:rPr>
        <w:t xml:space="preserve">. </w:t>
      </w:r>
    </w:p>
    <w:p w:rsidR="003447CA" w:rsidRPr="003447CA" w:rsidRDefault="00B327D3" w:rsidP="003447CA">
      <w:pPr>
        <w:ind w:left="720" w:hanging="360"/>
        <w:rPr>
          <w:rFonts w:cstheme="minorHAnsi"/>
        </w:rPr>
      </w:pPr>
      <w:r w:rsidRPr="00B327D3">
        <w:rPr>
          <w:rFonts w:cstheme="minorHAnsi"/>
        </w:rPr>
        <w:t xml:space="preserve">• e.g. in a term infant, “normal myelination” would indicate expected T1/T2 shortening of the posterior limb of internal capsule myelination and dorsal brainstem as well as the </w:t>
      </w:r>
      <w:proofErr w:type="spellStart"/>
      <w:r w:rsidRPr="00B327D3">
        <w:rPr>
          <w:rFonts w:cstheme="minorHAnsi"/>
        </w:rPr>
        <w:t>ventrolateral</w:t>
      </w:r>
      <w:proofErr w:type="spellEnd"/>
      <w:r w:rsidRPr="00B327D3">
        <w:rPr>
          <w:rFonts w:cstheme="minorHAnsi"/>
        </w:rPr>
        <w:t xml:space="preserve"> thalamus and posterior putamen. </w:t>
      </w:r>
    </w:p>
    <w:p w:rsidR="003447CA" w:rsidRPr="003447CA" w:rsidRDefault="00B327D3" w:rsidP="003447CA">
      <w:pPr>
        <w:ind w:left="720" w:hanging="360"/>
        <w:rPr>
          <w:rFonts w:cstheme="minorHAnsi"/>
        </w:rPr>
      </w:pPr>
      <w:r w:rsidRPr="00B327D3">
        <w:rPr>
          <w:rFonts w:cstheme="minorHAnsi"/>
        </w:rPr>
        <w:t xml:space="preserve">• </w:t>
      </w:r>
      <w:proofErr w:type="gramStart"/>
      <w:r w:rsidRPr="00B327D3">
        <w:rPr>
          <w:rFonts w:cstheme="minorHAnsi"/>
        </w:rPr>
        <w:t>e.g</w:t>
      </w:r>
      <w:proofErr w:type="gramEnd"/>
      <w:r w:rsidRPr="00B327D3">
        <w:rPr>
          <w:rFonts w:cstheme="minorHAnsi"/>
        </w:rPr>
        <w:t xml:space="preserve">. in a 3 year old, “normal myelination” would indicate a myelination pattern approximating that of an adult. </w:t>
      </w:r>
    </w:p>
    <w:p w:rsidR="003447CA" w:rsidRPr="003447CA" w:rsidRDefault="00B327D3" w:rsidP="003447CA">
      <w:pPr>
        <w:rPr>
          <w:rFonts w:cstheme="minorHAnsi"/>
        </w:rPr>
      </w:pPr>
      <w:r w:rsidRPr="00B327D3">
        <w:rPr>
          <w:rFonts w:cstheme="minorHAnsi"/>
        </w:rPr>
        <w:t>Conversely, the stage of myelination for a subject less than 2 years of age can be summarized by the approximate age based on the pattern of myelination observed on T1 and T2 imaging.  This estimate is requested in the CDE under “myelination,” but for patients with a myelination pattern approximating an adult, “mature” may be indicated instead of a specific age estimate.</w:t>
      </w:r>
    </w:p>
    <w:p w:rsidR="003447CA" w:rsidRPr="003447CA" w:rsidRDefault="003447CA" w:rsidP="003447CA">
      <w:pPr>
        <w:rPr>
          <w:rFonts w:cstheme="minorHAnsi"/>
        </w:rPr>
      </w:pPr>
    </w:p>
    <w:p w:rsidR="003447CA" w:rsidRPr="003447CA" w:rsidRDefault="00B327D3" w:rsidP="003447CA">
      <w:pPr>
        <w:rPr>
          <w:rFonts w:cstheme="minorHAnsi"/>
        </w:rPr>
      </w:pPr>
      <w:proofErr w:type="gramStart"/>
      <w:r w:rsidRPr="00B327D3">
        <w:rPr>
          <w:rFonts w:cstheme="minorHAnsi"/>
          <w:b/>
        </w:rPr>
        <w:t>Delayed myelination:</w:t>
      </w:r>
      <w:r w:rsidRPr="00B327D3">
        <w:rPr>
          <w:rFonts w:cstheme="minorHAnsi"/>
        </w:rPr>
        <w:t xml:space="preserve"> pattern of myelination which is less advanced than expected for age.</w:t>
      </w:r>
      <w:proofErr w:type="gramEnd"/>
      <w:r w:rsidRPr="00B327D3">
        <w:rPr>
          <w:rFonts w:cstheme="minorHAnsi"/>
        </w:rPr>
        <w:t xml:space="preserve"> In some instances, this delayed myelination may be transient (e.g. profound malnutrition, hypothyroidism such as that associated with </w:t>
      </w:r>
      <w:r w:rsidRPr="00B327D3">
        <w:rPr>
          <w:rFonts w:cstheme="minorHAnsi"/>
          <w:i/>
        </w:rPr>
        <w:t xml:space="preserve">MCT8 </w:t>
      </w:r>
      <w:r w:rsidRPr="00B327D3">
        <w:rPr>
          <w:rFonts w:cstheme="minorHAnsi"/>
        </w:rPr>
        <w:t xml:space="preserve">mutations). However, once it is clear that the myelination pattern is not merely delayed but static/arrested, the term </w:t>
      </w:r>
      <w:r w:rsidRPr="00B327D3">
        <w:rPr>
          <w:rFonts w:cstheme="minorHAnsi"/>
          <w:b/>
        </w:rPr>
        <w:t>hypomyelination</w:t>
      </w:r>
      <w:r w:rsidRPr="00B327D3">
        <w:rPr>
          <w:rFonts w:cstheme="minorHAnsi"/>
        </w:rPr>
        <w:t xml:space="preserve"> is applied (e.g. a </w:t>
      </w:r>
      <w:proofErr w:type="spellStart"/>
      <w:r w:rsidRPr="00B327D3">
        <w:rPr>
          <w:rFonts w:cstheme="minorHAnsi"/>
        </w:rPr>
        <w:t>hypomyelinating</w:t>
      </w:r>
      <w:proofErr w:type="spellEnd"/>
      <w:r w:rsidRPr="00B327D3">
        <w:rPr>
          <w:rFonts w:cstheme="minorHAnsi"/>
        </w:rPr>
        <w:t xml:space="preserve"> </w:t>
      </w:r>
      <w:proofErr w:type="spellStart"/>
      <w:r w:rsidRPr="00B327D3">
        <w:rPr>
          <w:rFonts w:cstheme="minorHAnsi"/>
        </w:rPr>
        <w:t>leukodystrophy</w:t>
      </w:r>
      <w:proofErr w:type="spellEnd"/>
      <w:r w:rsidRPr="00B327D3">
        <w:rPr>
          <w:rFonts w:cstheme="minorHAnsi"/>
        </w:rPr>
        <w:t xml:space="preserve"> such as </w:t>
      </w:r>
      <w:proofErr w:type="spellStart"/>
      <w:r w:rsidRPr="00B327D3">
        <w:rPr>
          <w:rFonts w:cstheme="minorHAnsi"/>
        </w:rPr>
        <w:t>Pelizeus-Merzbacher</w:t>
      </w:r>
      <w:proofErr w:type="spellEnd"/>
      <w:r w:rsidRPr="00B327D3">
        <w:rPr>
          <w:rFonts w:cstheme="minorHAnsi"/>
        </w:rPr>
        <w:t>). Defined in this manner, a patient with lagging myelination on an MRI obtained in infancy would be defined as “delayed” rather than “hypomyelination” until follow-up imaging establishes that the findings are static or there is genetic testing that confirms a specific diagnosis known to be static/</w:t>
      </w:r>
      <w:proofErr w:type="spellStart"/>
      <w:r w:rsidRPr="00B327D3">
        <w:rPr>
          <w:rFonts w:cstheme="minorHAnsi"/>
        </w:rPr>
        <w:t>hypomyelinating</w:t>
      </w:r>
      <w:proofErr w:type="spellEnd"/>
      <w:r w:rsidRPr="00B327D3">
        <w:rPr>
          <w:rFonts w:cstheme="minorHAnsi"/>
        </w:rPr>
        <w:t>. For an individual imaged at an age where myelination would be expected to be mature (e.g. 5 years) an immature pattern may be presumptively classified as hypomyelination.</w:t>
      </w:r>
    </w:p>
    <w:p w:rsidR="003447CA" w:rsidRPr="003447CA" w:rsidRDefault="003447CA" w:rsidP="003447CA">
      <w:pPr>
        <w:rPr>
          <w:rFonts w:cstheme="minorHAnsi"/>
        </w:rPr>
      </w:pPr>
    </w:p>
    <w:p w:rsidR="003447CA" w:rsidRPr="003447CA" w:rsidRDefault="00B327D3" w:rsidP="003447CA">
      <w:pPr>
        <w:rPr>
          <w:rFonts w:cstheme="minorHAnsi"/>
        </w:rPr>
      </w:pPr>
      <w:proofErr w:type="spellStart"/>
      <w:r w:rsidRPr="00B327D3">
        <w:rPr>
          <w:rFonts w:cstheme="minorHAnsi"/>
          <w:b/>
        </w:rPr>
        <w:lastRenderedPageBreak/>
        <w:t>Demyelination</w:t>
      </w:r>
      <w:proofErr w:type="spellEnd"/>
      <w:r w:rsidRPr="00B327D3">
        <w:rPr>
          <w:rFonts w:cstheme="minorHAnsi"/>
          <w:b/>
        </w:rPr>
        <w:t xml:space="preserve"> and </w:t>
      </w:r>
      <w:proofErr w:type="spellStart"/>
      <w:r w:rsidRPr="00B327D3">
        <w:rPr>
          <w:rFonts w:cstheme="minorHAnsi"/>
          <w:b/>
        </w:rPr>
        <w:t>dysmyelination</w:t>
      </w:r>
      <w:proofErr w:type="spellEnd"/>
      <w:r w:rsidRPr="00B327D3">
        <w:rPr>
          <w:rFonts w:cstheme="minorHAnsi"/>
          <w:b/>
        </w:rPr>
        <w:t xml:space="preserve">: </w:t>
      </w:r>
      <w:r w:rsidRPr="00B327D3">
        <w:rPr>
          <w:rFonts w:cstheme="minorHAnsi"/>
        </w:rPr>
        <w:t xml:space="preserve">refers to conditions in which there is evidence of a normal brain myelination program but the myelination is not stable. As a result, signal abnormality arises in a background of normal (or previously normal) brain myelination.  These conditions of unstable brain myelination are distinguished from delayed myelination in two ways: the signal intensity of the affected white matter is often higher than </w:t>
      </w:r>
      <w:proofErr w:type="spellStart"/>
      <w:r w:rsidRPr="00B327D3">
        <w:rPr>
          <w:rFonts w:cstheme="minorHAnsi"/>
        </w:rPr>
        <w:t>unmyelinated</w:t>
      </w:r>
      <w:proofErr w:type="spellEnd"/>
      <w:r w:rsidRPr="00B327D3">
        <w:rPr>
          <w:rFonts w:cstheme="minorHAnsi"/>
        </w:rPr>
        <w:t xml:space="preserve"> white matter and the areas of abnormal signal cannot be explained by a simple arrest of the normal myelination sequence (e.g. internal capsule and subcortical white matter appear normally </w:t>
      </w:r>
      <w:proofErr w:type="spellStart"/>
      <w:r w:rsidRPr="00B327D3">
        <w:rPr>
          <w:rFonts w:cstheme="minorHAnsi"/>
        </w:rPr>
        <w:t>myelinated</w:t>
      </w:r>
      <w:proofErr w:type="spellEnd"/>
      <w:r w:rsidRPr="00B327D3">
        <w:rPr>
          <w:rFonts w:cstheme="minorHAnsi"/>
        </w:rPr>
        <w:t xml:space="preserve"> but the intervening periventricular white matter is not). It should be emphasized that these two terms are used in a confusing manner in the historical and present-day literature. Van </w:t>
      </w:r>
      <w:proofErr w:type="spellStart"/>
      <w:r w:rsidRPr="00B327D3">
        <w:rPr>
          <w:rFonts w:cstheme="minorHAnsi"/>
        </w:rPr>
        <w:t>der</w:t>
      </w:r>
      <w:proofErr w:type="spellEnd"/>
      <w:r w:rsidRPr="00B327D3">
        <w:rPr>
          <w:rFonts w:cstheme="minorHAnsi"/>
        </w:rPr>
        <w:t xml:space="preserve"> </w:t>
      </w:r>
      <w:proofErr w:type="spellStart"/>
      <w:r w:rsidRPr="00B327D3">
        <w:rPr>
          <w:rFonts w:cstheme="minorHAnsi"/>
        </w:rPr>
        <w:t>Knaap</w:t>
      </w:r>
      <w:proofErr w:type="spellEnd"/>
      <w:r w:rsidRPr="00B327D3">
        <w:rPr>
          <w:rFonts w:cstheme="minorHAnsi"/>
        </w:rPr>
        <w:t xml:space="preserve"> has proposed that </w:t>
      </w:r>
      <w:r w:rsidRPr="00B327D3">
        <w:rPr>
          <w:rFonts w:cstheme="minorHAnsi"/>
          <w:i/>
        </w:rPr>
        <w:t>demyelination</w:t>
      </w:r>
      <w:r w:rsidRPr="00B327D3">
        <w:rPr>
          <w:rFonts w:cstheme="minorHAnsi"/>
        </w:rPr>
        <w:t xml:space="preserve"> be restricted to disorders that lead to destruction of the myelin membrane itself or the </w:t>
      </w:r>
      <w:proofErr w:type="spellStart"/>
      <w:r w:rsidRPr="00B327D3">
        <w:rPr>
          <w:rFonts w:cstheme="minorHAnsi"/>
        </w:rPr>
        <w:t>oligodendroglia</w:t>
      </w:r>
      <w:proofErr w:type="spellEnd"/>
      <w:r w:rsidRPr="00B327D3">
        <w:rPr>
          <w:rFonts w:cstheme="minorHAnsi"/>
        </w:rPr>
        <w:t xml:space="preserve"> whereas </w:t>
      </w:r>
      <w:proofErr w:type="spellStart"/>
      <w:r w:rsidRPr="00B327D3">
        <w:rPr>
          <w:rFonts w:cstheme="minorHAnsi"/>
          <w:i/>
        </w:rPr>
        <w:t>dysmyelination</w:t>
      </w:r>
      <w:proofErr w:type="spellEnd"/>
      <w:r w:rsidRPr="00B327D3">
        <w:rPr>
          <w:rFonts w:cstheme="minorHAnsi"/>
        </w:rPr>
        <w:t xml:space="preserve"> be applied to conditions where the failure to maintain a normal myelination pattern is secondary to a metabolic/neurodegenerative insult that is more extrinsic </w:t>
      </w:r>
      <w:hyperlink w:anchor="_ENREF_3" w:tooltip="van der Knaap, 2005 #20462" w:history="1">
        <w:r w:rsidR="006B19DF" w:rsidRPr="00B327D3">
          <w:rPr>
            <w:rFonts w:cstheme="minorHAnsi"/>
          </w:rPr>
          <w:fldChar w:fldCharType="begin"/>
        </w:r>
        <w:r w:rsidRPr="00B327D3">
          <w:rPr>
            <w:rFonts w:cstheme="minorHAnsi"/>
          </w:rPr>
          <w:instrText xml:space="preserve"> ADDIN EN.CITE &lt;EndNote&gt;&lt;Cite&gt;&lt;Author&gt;van der Knaap&lt;/Author&gt;&lt;Year&gt;2005&lt;/Year&gt;&lt;RecNum&gt;20462&lt;/RecNum&gt;&lt;DisplayText&gt;&lt;style face="superscript"&gt;3&lt;/style&gt;&lt;/DisplayText&gt;&lt;record&gt;&lt;rec-number&gt;20462&lt;/rec-number&gt;&lt;foreign-keys&gt;&lt;key app="EN" db-id="stz2w0e9ttwsssex0v0vtt2deed5v5wsv29w"&gt;20462&lt;/key&gt;&lt;/foreign-keys&gt;&lt;ref-type name="Book Section"&gt;5&lt;/ref-type&gt;&lt;contributors&gt;&lt;authors&gt;&lt;author&gt;van der Knaap, M.&lt;/author&gt;&lt;author&gt;Valk, J.&lt;/author&gt;&lt;/authors&gt;&lt;/contributors&gt;&lt;titles&gt;&lt;title&gt;Myelin and White Matter&lt;/title&gt;&lt;secondary-title&gt;Magnetic Resonance of Myelination and Myelin Disorders&lt;/secondary-title&gt;&lt;/titles&gt;&lt;pages&gt;1-19&lt;/pages&gt;&lt;section&gt;1&lt;/section&gt;&lt;dates&gt;&lt;year&gt;2005&lt;/year&gt;&lt;/dates&gt;&lt;pub-location&gt;Berlin&lt;/pub-location&gt;&lt;publisher&gt;Springer-Verlag&lt;/publisher&gt;&lt;urls&gt;&lt;/urls&gt;&lt;/record&gt;&lt;/Cite&gt;&lt;/EndNote&gt;</w:instrText>
        </w:r>
        <w:r w:rsidR="006B19DF" w:rsidRPr="00B327D3">
          <w:rPr>
            <w:rFonts w:cstheme="minorHAnsi"/>
          </w:rPr>
          <w:fldChar w:fldCharType="separate"/>
        </w:r>
        <w:r w:rsidRPr="00B327D3">
          <w:rPr>
            <w:rFonts w:cstheme="minorHAnsi"/>
            <w:noProof/>
            <w:vertAlign w:val="superscript"/>
          </w:rPr>
          <w:t>3</w:t>
        </w:r>
        <w:r w:rsidR="006B19DF" w:rsidRPr="00B327D3">
          <w:rPr>
            <w:rFonts w:cstheme="minorHAnsi"/>
          </w:rPr>
          <w:fldChar w:fldCharType="end"/>
        </w:r>
      </w:hyperlink>
      <w:r w:rsidRPr="00B327D3">
        <w:rPr>
          <w:rFonts w:cstheme="minorHAnsi"/>
        </w:rPr>
        <w:t xml:space="preserve">. By this definition, </w:t>
      </w:r>
      <w:proofErr w:type="spellStart"/>
      <w:r w:rsidRPr="00B327D3">
        <w:rPr>
          <w:rFonts w:cstheme="minorHAnsi"/>
        </w:rPr>
        <w:t>metachromatic</w:t>
      </w:r>
      <w:proofErr w:type="spellEnd"/>
      <w:r w:rsidRPr="00B327D3">
        <w:rPr>
          <w:rFonts w:cstheme="minorHAnsi"/>
        </w:rPr>
        <w:t xml:space="preserve"> </w:t>
      </w:r>
      <w:proofErr w:type="spellStart"/>
      <w:r w:rsidRPr="00B327D3">
        <w:rPr>
          <w:rFonts w:cstheme="minorHAnsi"/>
        </w:rPr>
        <w:t>leukodystrophy</w:t>
      </w:r>
      <w:proofErr w:type="spellEnd"/>
      <w:r w:rsidRPr="00B327D3">
        <w:rPr>
          <w:rFonts w:cstheme="minorHAnsi"/>
        </w:rPr>
        <w:t xml:space="preserve"> and multiple sclerosis would both be considered demyelination disorders, but a neurodegenerative condition (e.g. neuronal </w:t>
      </w:r>
      <w:proofErr w:type="spellStart"/>
      <w:r w:rsidRPr="00B327D3">
        <w:rPr>
          <w:rFonts w:cstheme="minorHAnsi"/>
        </w:rPr>
        <w:t>ceroid</w:t>
      </w:r>
      <w:proofErr w:type="spellEnd"/>
      <w:r w:rsidRPr="00B327D3">
        <w:rPr>
          <w:rFonts w:cstheme="minorHAnsi"/>
        </w:rPr>
        <w:t xml:space="preserve"> </w:t>
      </w:r>
      <w:proofErr w:type="spellStart"/>
      <w:r w:rsidRPr="00B327D3">
        <w:rPr>
          <w:rFonts w:cstheme="minorHAnsi"/>
        </w:rPr>
        <w:t>lipofuscinosis</w:t>
      </w:r>
      <w:proofErr w:type="spellEnd"/>
      <w:r w:rsidRPr="00B327D3">
        <w:rPr>
          <w:rFonts w:cstheme="minorHAnsi"/>
        </w:rPr>
        <w:t xml:space="preserve">) would be considered </w:t>
      </w:r>
      <w:proofErr w:type="spellStart"/>
      <w:r w:rsidRPr="00B327D3">
        <w:rPr>
          <w:rFonts w:cstheme="minorHAnsi"/>
        </w:rPr>
        <w:t>dysmyelination</w:t>
      </w:r>
      <w:proofErr w:type="spellEnd"/>
      <w:r w:rsidRPr="00B327D3">
        <w:rPr>
          <w:rFonts w:cstheme="minorHAnsi"/>
        </w:rPr>
        <w:t xml:space="preserve">. These definitions can be difficult to apply, especially in cases where a specific diagnosis is uncertain or the underlying histopathology is unknown for a particular disorder. Therefore, it is anticipated that these two terms may require analysis together for any given research project although they are provisionally separated here. These two terms should not be applied to </w:t>
      </w:r>
      <w:r w:rsidRPr="00B327D3">
        <w:rPr>
          <w:rFonts w:cstheme="minorHAnsi"/>
          <w:i/>
        </w:rPr>
        <w:t>any</w:t>
      </w:r>
      <w:r w:rsidRPr="00B327D3">
        <w:rPr>
          <w:rFonts w:cstheme="minorHAnsi"/>
        </w:rPr>
        <w:t xml:space="preserve"> white matter signal abnormality: they should be reserved for pervasive patterns of white matter disease (i.e. symmetric, homogeneous).</w:t>
      </w:r>
    </w:p>
    <w:p w:rsidR="003447CA" w:rsidRPr="003447CA" w:rsidRDefault="003447CA" w:rsidP="003447CA">
      <w:pPr>
        <w:rPr>
          <w:rFonts w:cstheme="minorHAnsi"/>
        </w:rPr>
      </w:pPr>
    </w:p>
    <w:p w:rsidR="003447CA" w:rsidRPr="003447CA" w:rsidRDefault="00B327D3" w:rsidP="003447CA">
      <w:pPr>
        <w:rPr>
          <w:rFonts w:cstheme="minorHAnsi"/>
        </w:rPr>
      </w:pPr>
      <w:r w:rsidRPr="00B327D3">
        <w:rPr>
          <w:rFonts w:cstheme="minorHAnsi"/>
          <w:b/>
        </w:rPr>
        <w:t>White matter tracts</w:t>
      </w:r>
      <w:r w:rsidRPr="00B327D3">
        <w:rPr>
          <w:rFonts w:cstheme="minorHAnsi"/>
        </w:rPr>
        <w:t>: Macroscopic nerve fascicles of sufficient size to be visible on standard (T1</w:t>
      </w:r>
      <w:proofErr w:type="gramStart"/>
      <w:r w:rsidRPr="00B327D3">
        <w:rPr>
          <w:rFonts w:cstheme="minorHAnsi"/>
        </w:rPr>
        <w:t>,T2</w:t>
      </w:r>
      <w:proofErr w:type="gramEnd"/>
      <w:r w:rsidRPr="00B327D3">
        <w:rPr>
          <w:rFonts w:cstheme="minorHAnsi"/>
        </w:rPr>
        <w:t xml:space="preserve">) or advanced (diffusion tensor) MR imaging, at least when abnormal. White matter tracts are conspicuously </w:t>
      </w:r>
      <w:proofErr w:type="spellStart"/>
      <w:r w:rsidRPr="00B327D3">
        <w:rPr>
          <w:rFonts w:cstheme="minorHAnsi"/>
        </w:rPr>
        <w:t>myelinated</w:t>
      </w:r>
      <w:proofErr w:type="spellEnd"/>
      <w:r w:rsidRPr="00B327D3">
        <w:rPr>
          <w:rFonts w:cstheme="minorHAnsi"/>
        </w:rPr>
        <w:t xml:space="preserve"> in a normal subject at maturity, and abnormal signal in white matter tracts can assist with classifying metabolic disorders, including mitochondrial disorders. </w:t>
      </w:r>
    </w:p>
    <w:p w:rsidR="003447CA" w:rsidRPr="003447CA" w:rsidRDefault="00B327D3" w:rsidP="003447CA">
      <w:pPr>
        <w:ind w:left="630" w:hanging="360"/>
        <w:rPr>
          <w:rFonts w:cstheme="minorHAnsi"/>
        </w:rPr>
      </w:pPr>
      <w:r w:rsidRPr="00B327D3">
        <w:rPr>
          <w:rFonts w:cstheme="minorHAnsi"/>
        </w:rPr>
        <w:t xml:space="preserve">• </w:t>
      </w:r>
      <w:proofErr w:type="gramStart"/>
      <w:r w:rsidRPr="00B327D3">
        <w:rPr>
          <w:rFonts w:cstheme="minorHAnsi"/>
          <w:b/>
        </w:rPr>
        <w:t>corpus</w:t>
      </w:r>
      <w:proofErr w:type="gramEnd"/>
      <w:r w:rsidRPr="00B327D3">
        <w:rPr>
          <w:rFonts w:cstheme="minorHAnsi"/>
          <w:b/>
        </w:rPr>
        <w:t xml:space="preserve"> callosum</w:t>
      </w:r>
      <w:r w:rsidRPr="00B327D3">
        <w:rPr>
          <w:rFonts w:cstheme="minorHAnsi"/>
        </w:rPr>
        <w:t xml:space="preserve">: side to side commissural fiber linking the cerebral hemispheres. Recognized subdivisions include: the </w:t>
      </w:r>
      <w:r w:rsidRPr="00B327D3">
        <w:rPr>
          <w:rFonts w:cstheme="minorHAnsi"/>
          <w:b/>
        </w:rPr>
        <w:t xml:space="preserve">rostrum, genu, body, isthmus, and </w:t>
      </w:r>
      <w:proofErr w:type="spellStart"/>
      <w:r w:rsidRPr="00B327D3">
        <w:rPr>
          <w:rFonts w:cstheme="minorHAnsi"/>
          <w:b/>
        </w:rPr>
        <w:t>splenium</w:t>
      </w:r>
      <w:proofErr w:type="spellEnd"/>
      <w:r w:rsidRPr="00B327D3">
        <w:rPr>
          <w:rFonts w:cstheme="minorHAnsi"/>
        </w:rPr>
        <w:t xml:space="preserve"> (anterior to posterior)</w:t>
      </w:r>
    </w:p>
    <w:p w:rsidR="003447CA" w:rsidRPr="003447CA" w:rsidRDefault="00B327D3" w:rsidP="003447CA">
      <w:pPr>
        <w:ind w:left="630" w:hanging="360"/>
        <w:rPr>
          <w:rFonts w:cstheme="minorHAnsi"/>
        </w:rPr>
      </w:pPr>
      <w:r w:rsidRPr="00B327D3">
        <w:rPr>
          <w:rFonts w:cstheme="minorHAnsi"/>
        </w:rPr>
        <w:t xml:space="preserve">• </w:t>
      </w:r>
      <w:proofErr w:type="gramStart"/>
      <w:r w:rsidRPr="00B327D3">
        <w:rPr>
          <w:rFonts w:cstheme="minorHAnsi"/>
          <w:b/>
        </w:rPr>
        <w:t>anterior</w:t>
      </w:r>
      <w:proofErr w:type="gramEnd"/>
      <w:r w:rsidRPr="00B327D3">
        <w:rPr>
          <w:rFonts w:cstheme="minorHAnsi"/>
          <w:b/>
        </w:rPr>
        <w:t xml:space="preserve"> commissure</w:t>
      </w:r>
      <w:r w:rsidRPr="00B327D3">
        <w:rPr>
          <w:rFonts w:cstheme="minorHAnsi"/>
        </w:rPr>
        <w:t xml:space="preserve">: white matter tract linking cerebral hemispheres at the anterior aspect of the third ventricle (lamina </w:t>
      </w:r>
      <w:proofErr w:type="spellStart"/>
      <w:r w:rsidRPr="00B327D3">
        <w:rPr>
          <w:rFonts w:cstheme="minorHAnsi"/>
        </w:rPr>
        <w:t>terminalis</w:t>
      </w:r>
      <w:proofErr w:type="spellEnd"/>
      <w:r w:rsidRPr="00B327D3">
        <w:rPr>
          <w:rFonts w:cstheme="minorHAnsi"/>
        </w:rPr>
        <w:t>), just below the level of the basal ganglia</w:t>
      </w:r>
    </w:p>
    <w:p w:rsidR="003447CA" w:rsidRPr="003447CA" w:rsidRDefault="00B327D3" w:rsidP="003447CA">
      <w:pPr>
        <w:ind w:left="630" w:hanging="360"/>
        <w:rPr>
          <w:rFonts w:cstheme="minorHAnsi"/>
        </w:rPr>
      </w:pPr>
      <w:r w:rsidRPr="00B327D3">
        <w:rPr>
          <w:rFonts w:cstheme="minorHAnsi"/>
        </w:rPr>
        <w:t xml:space="preserve">• </w:t>
      </w:r>
      <w:r w:rsidRPr="00B327D3">
        <w:rPr>
          <w:rFonts w:cstheme="minorHAnsi"/>
          <w:b/>
        </w:rPr>
        <w:t>fornix</w:t>
      </w:r>
      <w:r w:rsidRPr="00B327D3">
        <w:rPr>
          <w:rFonts w:cstheme="minorHAnsi"/>
        </w:rPr>
        <w:t xml:space="preserve">: paired C-shaped white matter tracts extending from hippocampus (crus) within the temporal lobe to the lateral ventricle atria where they are suspended from the corpus callosum by the septum </w:t>
      </w:r>
      <w:proofErr w:type="spellStart"/>
      <w:r w:rsidRPr="00B327D3">
        <w:rPr>
          <w:rFonts w:cstheme="minorHAnsi"/>
        </w:rPr>
        <w:t>pellucidum</w:t>
      </w:r>
      <w:proofErr w:type="spellEnd"/>
      <w:r w:rsidRPr="00B327D3">
        <w:rPr>
          <w:rFonts w:cstheme="minorHAnsi"/>
        </w:rPr>
        <w:t xml:space="preserve"> (body). </w:t>
      </w:r>
      <w:proofErr w:type="spellStart"/>
      <w:r w:rsidRPr="00B327D3">
        <w:rPr>
          <w:rFonts w:cstheme="minorHAnsi"/>
        </w:rPr>
        <w:t>Anteriorly</w:t>
      </w:r>
      <w:proofErr w:type="spellEnd"/>
      <w:r w:rsidRPr="00B327D3">
        <w:rPr>
          <w:rFonts w:cstheme="minorHAnsi"/>
        </w:rPr>
        <w:t xml:space="preserve">, the </w:t>
      </w:r>
      <w:proofErr w:type="spellStart"/>
      <w:r w:rsidRPr="00B327D3">
        <w:rPr>
          <w:rFonts w:cstheme="minorHAnsi"/>
        </w:rPr>
        <w:t>fornices</w:t>
      </w:r>
      <w:proofErr w:type="spellEnd"/>
      <w:r w:rsidRPr="00B327D3">
        <w:rPr>
          <w:rFonts w:cstheme="minorHAnsi"/>
        </w:rPr>
        <w:t xml:space="preserve"> curve inferiorly (pillars, columns) along the margin of the third ventricle before extending through the hypothalamus and terminating at the mammillary bodies located at the posterior aspect of the </w:t>
      </w:r>
      <w:proofErr w:type="spellStart"/>
      <w:r w:rsidRPr="00B327D3">
        <w:rPr>
          <w:rFonts w:cstheme="minorHAnsi"/>
        </w:rPr>
        <w:t>suprasellar</w:t>
      </w:r>
      <w:proofErr w:type="spellEnd"/>
      <w:r w:rsidRPr="00B327D3">
        <w:rPr>
          <w:rFonts w:cstheme="minorHAnsi"/>
        </w:rPr>
        <w:t xml:space="preserve"> cistern</w:t>
      </w:r>
    </w:p>
    <w:p w:rsidR="003447CA" w:rsidRPr="003447CA" w:rsidRDefault="00B327D3" w:rsidP="003447CA">
      <w:pPr>
        <w:ind w:left="630" w:hanging="360"/>
        <w:rPr>
          <w:rFonts w:cstheme="minorHAnsi"/>
        </w:rPr>
      </w:pPr>
      <w:r w:rsidRPr="00B327D3">
        <w:rPr>
          <w:rFonts w:cstheme="minorHAnsi"/>
        </w:rPr>
        <w:t xml:space="preserve">• </w:t>
      </w:r>
      <w:proofErr w:type="gramStart"/>
      <w:r w:rsidRPr="00B327D3">
        <w:rPr>
          <w:rFonts w:cstheme="minorHAnsi"/>
          <w:b/>
        </w:rPr>
        <w:t>hippocampal</w:t>
      </w:r>
      <w:proofErr w:type="gramEnd"/>
      <w:r w:rsidRPr="00B327D3">
        <w:rPr>
          <w:rFonts w:cstheme="minorHAnsi"/>
          <w:b/>
        </w:rPr>
        <w:t xml:space="preserve"> commissure</w:t>
      </w:r>
      <w:r w:rsidRPr="00B327D3">
        <w:rPr>
          <w:rFonts w:cstheme="minorHAnsi"/>
        </w:rPr>
        <w:t xml:space="preserve">: transverse fibers connecting </w:t>
      </w:r>
      <w:proofErr w:type="spellStart"/>
      <w:r w:rsidRPr="00B327D3">
        <w:rPr>
          <w:rFonts w:cstheme="minorHAnsi"/>
        </w:rPr>
        <w:t>fibria</w:t>
      </w:r>
      <w:proofErr w:type="spellEnd"/>
      <w:r w:rsidRPr="00B327D3">
        <w:rPr>
          <w:rFonts w:cstheme="minorHAnsi"/>
        </w:rPr>
        <w:t xml:space="preserve"> of </w:t>
      </w:r>
      <w:proofErr w:type="spellStart"/>
      <w:r w:rsidRPr="00B327D3">
        <w:rPr>
          <w:rFonts w:cstheme="minorHAnsi"/>
        </w:rPr>
        <w:t>fornicies</w:t>
      </w:r>
      <w:proofErr w:type="spellEnd"/>
      <w:r w:rsidRPr="00B327D3">
        <w:rPr>
          <w:rFonts w:cstheme="minorHAnsi"/>
        </w:rPr>
        <w:t xml:space="preserve"> along the undersurface of the </w:t>
      </w:r>
      <w:proofErr w:type="spellStart"/>
      <w:r w:rsidRPr="00B327D3">
        <w:rPr>
          <w:rFonts w:cstheme="minorHAnsi"/>
        </w:rPr>
        <w:t>splenium</w:t>
      </w:r>
      <w:proofErr w:type="spellEnd"/>
    </w:p>
    <w:p w:rsidR="003447CA" w:rsidRPr="003447CA" w:rsidRDefault="00B327D3" w:rsidP="003447CA">
      <w:pPr>
        <w:ind w:left="630" w:hanging="360"/>
        <w:rPr>
          <w:rFonts w:cstheme="minorHAnsi"/>
        </w:rPr>
      </w:pPr>
      <w:r w:rsidRPr="00B327D3">
        <w:rPr>
          <w:rFonts w:cstheme="minorHAnsi"/>
        </w:rPr>
        <w:lastRenderedPageBreak/>
        <w:t xml:space="preserve">• </w:t>
      </w:r>
      <w:proofErr w:type="gramStart"/>
      <w:r w:rsidRPr="00B327D3">
        <w:rPr>
          <w:rFonts w:cstheme="minorHAnsi"/>
          <w:b/>
        </w:rPr>
        <w:t>central</w:t>
      </w:r>
      <w:proofErr w:type="gramEnd"/>
      <w:r w:rsidRPr="00B327D3">
        <w:rPr>
          <w:rFonts w:cstheme="minorHAnsi"/>
          <w:b/>
        </w:rPr>
        <w:t xml:space="preserve"> tegmental tract: </w:t>
      </w:r>
      <w:r w:rsidRPr="00B327D3">
        <w:rPr>
          <w:rFonts w:cstheme="minorHAnsi"/>
        </w:rPr>
        <w:t xml:space="preserve">dorsal midbrain and </w:t>
      </w:r>
      <w:proofErr w:type="spellStart"/>
      <w:r w:rsidRPr="00B327D3">
        <w:rPr>
          <w:rFonts w:cstheme="minorHAnsi"/>
        </w:rPr>
        <w:t>pontine</w:t>
      </w:r>
      <w:proofErr w:type="spellEnd"/>
      <w:r w:rsidRPr="00B327D3">
        <w:rPr>
          <w:rFonts w:cstheme="minorHAnsi"/>
        </w:rPr>
        <w:t xml:space="preserve"> white matter fibers connecting the red nucleus and inferior </w:t>
      </w:r>
      <w:proofErr w:type="spellStart"/>
      <w:r w:rsidRPr="00B327D3">
        <w:rPr>
          <w:rFonts w:cstheme="minorHAnsi"/>
        </w:rPr>
        <w:t>olivary</w:t>
      </w:r>
      <w:proofErr w:type="spellEnd"/>
      <w:r w:rsidRPr="00B327D3">
        <w:rPr>
          <w:rFonts w:cstheme="minorHAnsi"/>
        </w:rPr>
        <w:t xml:space="preserve"> nucleus as well as brainstem sensory nuclei and the thalamus. They are among the first structures </w:t>
      </w:r>
      <w:proofErr w:type="spellStart"/>
      <w:r w:rsidRPr="00B327D3">
        <w:rPr>
          <w:rFonts w:cstheme="minorHAnsi"/>
        </w:rPr>
        <w:t>myelinated</w:t>
      </w:r>
      <w:proofErr w:type="spellEnd"/>
      <w:r w:rsidRPr="00B327D3">
        <w:rPr>
          <w:rFonts w:cstheme="minorHAnsi"/>
        </w:rPr>
        <w:t xml:space="preserve"> in </w:t>
      </w:r>
      <w:proofErr w:type="spellStart"/>
      <w:r w:rsidRPr="00B327D3">
        <w:rPr>
          <w:rFonts w:cstheme="minorHAnsi"/>
        </w:rPr>
        <w:t>utero</w:t>
      </w:r>
      <w:proofErr w:type="spellEnd"/>
      <w:r w:rsidRPr="00B327D3">
        <w:rPr>
          <w:rFonts w:cstheme="minorHAnsi"/>
        </w:rPr>
        <w:t xml:space="preserve"> as expected for a dorsal brain stem structure. However, signal abnormality and particularly restricted diffusion may be seen in Leigh syndrome </w:t>
      </w:r>
      <w:hyperlink w:anchor="_ENREF_4" w:tooltip="Farina, 2002 #20464" w:history="1">
        <w:r w:rsidR="006B19DF" w:rsidRPr="00B327D3">
          <w:rPr>
            <w:rFonts w:cstheme="minorHAnsi"/>
          </w:rPr>
          <w:fldChar w:fldCharType="begin"/>
        </w:r>
        <w:r w:rsidRPr="00B327D3">
          <w:rPr>
            <w:rFonts w:cstheme="minorHAnsi"/>
          </w:rPr>
          <w:instrText xml:space="preserve"> ADDIN EN.CITE &lt;EndNote&gt;&lt;Cite&gt;&lt;Author&gt;Farina&lt;/Author&gt;&lt;Year&gt;2002&lt;/Year&gt;&lt;RecNum&gt;20464&lt;/RecNum&gt;&lt;DisplayText&gt;&lt;style face="superscript"&gt;4&lt;/style&gt;&lt;/DisplayText&gt;&lt;record&gt;&lt;rec-number&gt;20464&lt;/rec-number&gt;&lt;foreign-keys&gt;&lt;key app="EN" db-id="stz2w0e9ttwsssex0v0vtt2deed5v5wsv29w"&gt;20464&lt;/key&gt;&lt;/foreign-keys&gt;&lt;ref-type name="Journal Article"&gt;17&lt;/ref-type&gt;&lt;contributors&gt;&lt;authors&gt;&lt;author&gt;Farina, L.&lt;/author&gt;&lt;author&gt;Chiapparini, L.&lt;/author&gt;&lt;author&gt;Uziel, G.&lt;/author&gt;&lt;author&gt;Bugiani, M.&lt;/author&gt;&lt;author&gt;Zeviani, M.&lt;/author&gt;&lt;author&gt;Savoiardo, M.&lt;/author&gt;&lt;/authors&gt;&lt;/contributors&gt;&lt;auth-address&gt;Department of Neuroradiology, Istituto Nazionale Neurologico C. Besta, Milan, Italy.&lt;/auth-address&gt;&lt;titles&gt;&lt;title&gt;MR findings in Leigh syndrome with COX deficiency and SURF-1 mutations&lt;/title&gt;&lt;secondary-title&gt;AJNR Am J Neuroradiol&lt;/secondary-title&gt;&lt;alt-title&gt;AJNR. American journal of neuroradiology&lt;/alt-title&gt;&lt;/titles&gt;&lt;periodical&gt;&lt;full-title&gt;AJNR Am J Neuroradiol&lt;/full-title&gt;&lt;/periodical&gt;&lt;pages&gt;1095-100&lt;/pages&gt;&lt;volume&gt;23&lt;/volume&gt;&lt;number&gt;7&lt;/number&gt;&lt;keywords&gt;&lt;keyword&gt;Brain/pathology/radiography&lt;/keyword&gt;&lt;keyword&gt;Cytochrome-c Oxidase Deficiency/*diagnosis/*genetics/mortality&lt;/keyword&gt;&lt;keyword&gt;Female&lt;/keyword&gt;&lt;keyword&gt;Follow-Up Studies&lt;/keyword&gt;&lt;keyword&gt;Humans&lt;/keyword&gt;&lt;keyword&gt;Infant&lt;/keyword&gt;&lt;keyword&gt;Infant Welfare&lt;/keyword&gt;&lt;keyword&gt;Italy&lt;/keyword&gt;&lt;keyword&gt;Leigh Disease/*diagnosis/*genetics/mortality&lt;/keyword&gt;&lt;keyword&gt;*Magnetic Resonance Imaging&lt;/keyword&gt;&lt;keyword&gt;Male&lt;/keyword&gt;&lt;keyword&gt;Membrane Proteins&lt;/keyword&gt;&lt;keyword&gt;Mitochondrial Proteins&lt;/keyword&gt;&lt;keyword&gt;Mutation/*genetics&lt;/keyword&gt;&lt;keyword&gt;Proteins/*genetics&lt;/keyword&gt;&lt;keyword&gt;Severity of Illness Index&lt;/keyword&gt;&lt;keyword&gt;Statistics as Topic&lt;/keyword&gt;&lt;keyword&gt;Survival Analysis&lt;/keyword&gt;&lt;/keywords&gt;&lt;dates&gt;&lt;year&gt;2002&lt;/year&gt;&lt;pub-dates&gt;&lt;date&gt;Aug&lt;/date&gt;&lt;/pub-dates&gt;&lt;/dates&gt;&lt;isbn&gt;0195-6108 (Print)&amp;#xD;0195-6108 (Linking)&lt;/isbn&gt;&lt;accession-num&gt;12169463&lt;/accession-num&gt;&lt;urls&gt;&lt;related-urls&gt;&lt;url&gt;http://www.ncbi.nlm.nih.gov/pubmed/12169463&lt;/url&gt;&lt;/related-urls&gt;&lt;/urls&gt;&lt;/record&gt;&lt;/Cite&gt;&lt;/EndNote&gt;</w:instrText>
        </w:r>
        <w:r w:rsidR="006B19DF" w:rsidRPr="00B327D3">
          <w:rPr>
            <w:rFonts w:cstheme="minorHAnsi"/>
          </w:rPr>
          <w:fldChar w:fldCharType="separate"/>
        </w:r>
        <w:r w:rsidRPr="00B327D3">
          <w:rPr>
            <w:rFonts w:cstheme="minorHAnsi"/>
            <w:noProof/>
            <w:vertAlign w:val="superscript"/>
          </w:rPr>
          <w:t>4</w:t>
        </w:r>
        <w:r w:rsidR="006B19DF" w:rsidRPr="00B327D3">
          <w:rPr>
            <w:rFonts w:cstheme="minorHAnsi"/>
          </w:rPr>
          <w:fldChar w:fldCharType="end"/>
        </w:r>
      </w:hyperlink>
      <w:r w:rsidRPr="00B327D3">
        <w:rPr>
          <w:rFonts w:cstheme="minorHAnsi"/>
        </w:rPr>
        <w:t xml:space="preserve"> among other conditions (metabolic and </w:t>
      </w:r>
      <w:proofErr w:type="spellStart"/>
      <w:r w:rsidRPr="00B327D3">
        <w:rPr>
          <w:rFonts w:cstheme="minorHAnsi"/>
        </w:rPr>
        <w:t>nonmetabolic</w:t>
      </w:r>
      <w:proofErr w:type="spellEnd"/>
      <w:r w:rsidRPr="00B327D3">
        <w:rPr>
          <w:rFonts w:cstheme="minorHAnsi"/>
        </w:rPr>
        <w:t xml:space="preserve">). </w:t>
      </w:r>
    </w:p>
    <w:p w:rsidR="003447CA" w:rsidRPr="003447CA" w:rsidRDefault="00B327D3" w:rsidP="003447CA">
      <w:pPr>
        <w:ind w:left="630" w:hanging="360"/>
        <w:rPr>
          <w:rFonts w:cstheme="minorHAnsi"/>
        </w:rPr>
      </w:pPr>
      <w:r w:rsidRPr="00B327D3">
        <w:rPr>
          <w:rFonts w:cstheme="minorHAnsi"/>
        </w:rPr>
        <w:t>• </w:t>
      </w:r>
      <w:proofErr w:type="spellStart"/>
      <w:r w:rsidRPr="00B327D3">
        <w:rPr>
          <w:rFonts w:cstheme="minorHAnsi"/>
          <w:b/>
        </w:rPr>
        <w:t>corticospinal</w:t>
      </w:r>
      <w:proofErr w:type="spellEnd"/>
      <w:r w:rsidRPr="00B327D3">
        <w:rPr>
          <w:rFonts w:cstheme="minorHAnsi"/>
          <w:b/>
        </w:rPr>
        <w:t xml:space="preserve"> tracts</w:t>
      </w:r>
      <w:r w:rsidRPr="00B327D3">
        <w:rPr>
          <w:rFonts w:cstheme="minorHAnsi"/>
        </w:rPr>
        <w:t xml:space="preserve">: longitudinal white matter tract beginning in primary motor cortex and descending through the </w:t>
      </w:r>
      <w:proofErr w:type="spellStart"/>
      <w:r w:rsidRPr="00B327D3">
        <w:rPr>
          <w:rFonts w:cstheme="minorHAnsi"/>
        </w:rPr>
        <w:t>ipsilateral</w:t>
      </w:r>
      <w:proofErr w:type="spellEnd"/>
      <w:r w:rsidRPr="00B327D3">
        <w:rPr>
          <w:rFonts w:cstheme="minorHAnsi"/>
        </w:rPr>
        <w:t xml:space="preserve"> internal capsule, cerebral peduncle, and brainstem before </w:t>
      </w:r>
      <w:proofErr w:type="spellStart"/>
      <w:r w:rsidRPr="00B327D3">
        <w:rPr>
          <w:rFonts w:cstheme="minorHAnsi"/>
        </w:rPr>
        <w:t>decussation</w:t>
      </w:r>
      <w:proofErr w:type="spellEnd"/>
      <w:r w:rsidRPr="00B327D3">
        <w:rPr>
          <w:rFonts w:cstheme="minorHAnsi"/>
        </w:rPr>
        <w:t xml:space="preserve"> just inferior to the medullary pyramids, prominent ventral/anterior bulges of the medulla. </w:t>
      </w:r>
    </w:p>
    <w:p w:rsidR="003447CA" w:rsidRPr="003447CA" w:rsidRDefault="00B327D3" w:rsidP="003447CA">
      <w:pPr>
        <w:ind w:left="630" w:hanging="360"/>
        <w:rPr>
          <w:rFonts w:cstheme="minorHAnsi"/>
        </w:rPr>
      </w:pPr>
      <w:r w:rsidRPr="00B327D3">
        <w:rPr>
          <w:rFonts w:cstheme="minorHAnsi"/>
        </w:rPr>
        <w:t xml:space="preserve">• </w:t>
      </w:r>
      <w:r w:rsidRPr="00B327D3">
        <w:rPr>
          <w:rFonts w:cstheme="minorHAnsi"/>
          <w:b/>
        </w:rPr>
        <w:t>miscellaneous other longitudinal tracts</w:t>
      </w:r>
      <w:r w:rsidRPr="00B327D3">
        <w:rPr>
          <w:rFonts w:cstheme="minorHAnsi"/>
        </w:rPr>
        <w:t xml:space="preserve">: </w:t>
      </w:r>
      <w:r w:rsidRPr="00B327D3">
        <w:rPr>
          <w:rFonts w:cstheme="minorHAnsi"/>
          <w:b/>
        </w:rPr>
        <w:t xml:space="preserve">dorsal column, </w:t>
      </w:r>
      <w:proofErr w:type="spellStart"/>
      <w:r w:rsidRPr="00B327D3">
        <w:rPr>
          <w:rFonts w:cstheme="minorHAnsi"/>
          <w:b/>
        </w:rPr>
        <w:t>medullary</w:t>
      </w:r>
      <w:proofErr w:type="spellEnd"/>
      <w:r w:rsidRPr="00B327D3">
        <w:rPr>
          <w:rFonts w:cstheme="minorHAnsi"/>
          <w:b/>
        </w:rPr>
        <w:t xml:space="preserve"> pyramids, medial </w:t>
      </w:r>
      <w:proofErr w:type="spellStart"/>
      <w:r w:rsidRPr="00B327D3">
        <w:rPr>
          <w:rFonts w:cstheme="minorHAnsi"/>
          <w:b/>
        </w:rPr>
        <w:t>lemniscus</w:t>
      </w:r>
      <w:proofErr w:type="spellEnd"/>
      <w:r w:rsidRPr="00B327D3">
        <w:rPr>
          <w:rFonts w:cstheme="minorHAnsi"/>
          <w:b/>
        </w:rPr>
        <w:t>, trigeminal tracts, superior/inferior cerebellar peduncles</w:t>
      </w:r>
      <w:r w:rsidRPr="00B327D3">
        <w:rPr>
          <w:rFonts w:cstheme="minorHAnsi"/>
        </w:rPr>
        <w:t xml:space="preserve"> are abnormal in </w:t>
      </w:r>
      <w:proofErr w:type="spellStart"/>
      <w:r w:rsidRPr="00B327D3">
        <w:rPr>
          <w:rFonts w:cstheme="minorHAnsi"/>
        </w:rPr>
        <w:t>leukoencephalopathy</w:t>
      </w:r>
      <w:proofErr w:type="spellEnd"/>
      <w:r w:rsidRPr="00B327D3">
        <w:rPr>
          <w:rFonts w:cstheme="minorHAnsi"/>
        </w:rPr>
        <w:t xml:space="preserve"> with brainstem and spinal cord involvement and lactate elevation (LBSL, mitochondrial </w:t>
      </w:r>
      <w:proofErr w:type="spellStart"/>
      <w:r w:rsidRPr="00B327D3">
        <w:rPr>
          <w:rFonts w:cstheme="minorHAnsi"/>
        </w:rPr>
        <w:t>asparate</w:t>
      </w:r>
      <w:proofErr w:type="spellEnd"/>
      <w:r w:rsidRPr="00B327D3">
        <w:rPr>
          <w:rFonts w:cstheme="minorHAnsi"/>
        </w:rPr>
        <w:t xml:space="preserve"> </w:t>
      </w:r>
      <w:proofErr w:type="spellStart"/>
      <w:r w:rsidRPr="00B327D3">
        <w:rPr>
          <w:rFonts w:cstheme="minorHAnsi"/>
        </w:rPr>
        <w:t>tRNA</w:t>
      </w:r>
      <w:proofErr w:type="spellEnd"/>
      <w:r w:rsidRPr="00B327D3">
        <w:rPr>
          <w:rFonts w:cstheme="minorHAnsi"/>
        </w:rPr>
        <w:t xml:space="preserve"> </w:t>
      </w:r>
      <w:proofErr w:type="spellStart"/>
      <w:r w:rsidRPr="00B327D3">
        <w:rPr>
          <w:rFonts w:cstheme="minorHAnsi"/>
        </w:rPr>
        <w:t>synthetase</w:t>
      </w:r>
      <w:proofErr w:type="spellEnd"/>
      <w:r w:rsidRPr="00B327D3">
        <w:rPr>
          <w:rFonts w:cstheme="minorHAnsi"/>
        </w:rPr>
        <w:t>)</w:t>
      </w:r>
      <w:hyperlink w:anchor="_ENREF_5" w:tooltip="van der Knaap, 2003 #194" w:history="1">
        <w:r w:rsidR="006B19DF" w:rsidRPr="00B327D3">
          <w:rPr>
            <w:rFonts w:cstheme="minorHAnsi"/>
          </w:rPr>
          <w:fldChar w:fldCharType="begin"/>
        </w:r>
        <w:r w:rsidRPr="00B327D3">
          <w:rPr>
            <w:rFonts w:cstheme="minorHAnsi"/>
          </w:rPr>
          <w:instrText xml:space="preserve"> ADDIN EN.CITE &lt;EndNote&gt;&lt;Cite&gt;&lt;Author&gt;van der Knaap&lt;/Author&gt;&lt;Year&gt;2003&lt;/Year&gt;&lt;RecNum&gt;194&lt;/RecNum&gt;&lt;DisplayText&gt;&lt;style face="superscript"&gt;5&lt;/style&gt;&lt;/DisplayText&gt;&lt;record&gt;&lt;rec-number&gt;194&lt;/rec-number&gt;&lt;foreign-keys&gt;&lt;key app="EN" db-id="stz2w0e9ttwsssex0v0vtt2deed5v5wsv29w"&gt;194&lt;/key&gt;&lt;/foreign-keys&gt;&lt;ref-type name="Journal Article"&gt;17&lt;/ref-type&gt;&lt;contributors&gt;&lt;authors&gt;&lt;author&gt;van der Knaap, M. S.&lt;/author&gt;&lt;author&gt;van der Voorn, P.&lt;/author&gt;&lt;author&gt;Barkhof, F.&lt;/author&gt;&lt;author&gt;Van Coster, R.&lt;/author&gt;&lt;author&gt;Krageloh-Mann, I.&lt;/author&gt;&lt;author&gt;Feigenbaum, A.&lt;/author&gt;&lt;author&gt;Blaser, S.&lt;/author&gt;&lt;author&gt;Vles, J. S.&lt;/author&gt;&lt;author&gt;Rieckmann, P.&lt;/author&gt;&lt;author&gt;Pouwels, P. J.&lt;/author&gt;&lt;/authors&gt;&lt;/contributors&gt;&lt;auth-address&gt;Department of Child Neurology, Free University Medical Center, Amsterdam, The Netherlands. ms.vanderknaap@vumc.nl&lt;/auth-address&gt;&lt;titles&gt;&lt;title&gt;A new leukoencephalopathy with brainstem and spinal cord involvement and high lactate&lt;/title&gt;&lt;secondary-title&gt;Ann Neurol&lt;/secondary-title&gt;&lt;/titles&gt;&lt;periodical&gt;&lt;full-title&gt;Ann Neurol&lt;/full-title&gt;&lt;/periodical&gt;&lt;pages&gt;252-8&lt;/pages&gt;&lt;volume&gt;53&lt;/volume&gt;&lt;number&gt;2&lt;/number&gt;&lt;edition&gt;2003/01/31&lt;/edition&gt;&lt;keywords&gt;&lt;keyword&gt;Adolescent&lt;/keyword&gt;&lt;keyword&gt;Adult&lt;/keyword&gt;&lt;keyword&gt;Brain Diseases/classification/*pathology&lt;/keyword&gt;&lt;keyword&gt;Brain Stem/chemistry/*pathology&lt;/keyword&gt;&lt;keyword&gt;Child&lt;/keyword&gt;&lt;keyword&gt;Female&lt;/keyword&gt;&lt;keyword&gt;Humans&lt;/keyword&gt;&lt;keyword&gt;Lactic Acid/*analysis&lt;/keyword&gt;&lt;keyword&gt;Magnetic Resonance Imaging&lt;/keyword&gt;&lt;keyword&gt;Male&lt;/keyword&gt;&lt;keyword&gt;Nerve Fibers/pathology&lt;/keyword&gt;&lt;keyword&gt;Spinal Cord/chemistry/*pathology&lt;/keyword&gt;&lt;/keywords&gt;&lt;dates&gt;&lt;year&gt;2003&lt;/year&gt;&lt;pub-dates&gt;&lt;date&gt;Feb&lt;/date&gt;&lt;/pub-dates&gt;&lt;/dates&gt;&lt;isbn&gt;0364-5134 (Print)&amp;#xD;0364-5134 (Linking)&lt;/isbn&gt;&lt;accession-num&gt;12557294&lt;/accession-num&gt;&lt;urls&gt;&lt;related-urls&gt;&lt;url&gt;http://www.ncbi.nlm.nih.gov/entrez/query.fcgi?cmd=Retrieve&amp;amp;db=PubMed&amp;amp;dopt=Citation&amp;amp;list_uids=12557294&lt;/url&gt;&lt;/related-urls&gt;&lt;/urls&gt;&lt;electronic-resource-num&gt;10.1002/ana.10456&lt;/electronic-resource-num&gt;&lt;language&gt;eng&lt;/language&gt;&lt;/record&gt;&lt;/Cite&gt;&lt;/EndNote&gt;</w:instrText>
        </w:r>
        <w:r w:rsidR="006B19DF" w:rsidRPr="00B327D3">
          <w:rPr>
            <w:rFonts w:cstheme="minorHAnsi"/>
          </w:rPr>
          <w:fldChar w:fldCharType="separate"/>
        </w:r>
        <w:r w:rsidRPr="00B327D3">
          <w:rPr>
            <w:rFonts w:cstheme="minorHAnsi"/>
            <w:noProof/>
            <w:vertAlign w:val="superscript"/>
          </w:rPr>
          <w:t>5</w:t>
        </w:r>
        <w:r w:rsidR="006B19DF" w:rsidRPr="00B327D3">
          <w:rPr>
            <w:rFonts w:cstheme="minorHAnsi"/>
          </w:rPr>
          <w:fldChar w:fldCharType="end"/>
        </w:r>
      </w:hyperlink>
      <w:r w:rsidRPr="00B327D3">
        <w:rPr>
          <w:rFonts w:cstheme="minorHAnsi"/>
        </w:rPr>
        <w:t xml:space="preserve">.  </w:t>
      </w:r>
    </w:p>
    <w:p w:rsidR="003447CA" w:rsidRPr="003447CA" w:rsidRDefault="00B327D3" w:rsidP="003447CA">
      <w:pPr>
        <w:rPr>
          <w:rFonts w:cstheme="minorHAnsi"/>
        </w:rPr>
      </w:pPr>
      <w:r w:rsidRPr="00B327D3">
        <w:rPr>
          <w:rFonts w:cstheme="minorHAnsi"/>
        </w:rPr>
        <w:t>If any longitudinal tract is identified as abnormal (including ones not explicitly listed above), it should be indicated in the free-text box for “white matter tracts” along with the type of signal abnormality (e.g. central tegmental tract, T2/DWI signal abnormality).</w:t>
      </w:r>
    </w:p>
    <w:p w:rsidR="003447CA" w:rsidRPr="003447CA" w:rsidRDefault="003447CA" w:rsidP="003447CA">
      <w:pPr>
        <w:rPr>
          <w:rFonts w:cstheme="minorHAnsi"/>
        </w:rPr>
      </w:pPr>
    </w:p>
    <w:p w:rsidR="003447CA" w:rsidRPr="003447CA" w:rsidRDefault="00B327D3" w:rsidP="003447CA">
      <w:pPr>
        <w:tabs>
          <w:tab w:val="left" w:pos="7463"/>
        </w:tabs>
        <w:rPr>
          <w:rFonts w:cstheme="minorHAnsi"/>
          <w:b/>
          <w:u w:val="single"/>
        </w:rPr>
      </w:pPr>
      <w:r w:rsidRPr="00B327D3">
        <w:rPr>
          <w:rFonts w:cstheme="minorHAnsi"/>
          <w:b/>
          <w:u w:val="single"/>
        </w:rPr>
        <w:t>References:</w:t>
      </w:r>
    </w:p>
    <w:p w:rsidR="003447CA" w:rsidRPr="003447CA" w:rsidRDefault="006B19DF" w:rsidP="003447CA">
      <w:pPr>
        <w:ind w:left="720" w:hanging="720"/>
        <w:rPr>
          <w:rFonts w:cstheme="minorHAnsi"/>
          <w:noProof/>
        </w:rPr>
      </w:pPr>
      <w:r w:rsidRPr="00B327D3">
        <w:rPr>
          <w:rFonts w:cstheme="minorHAnsi"/>
        </w:rPr>
        <w:fldChar w:fldCharType="begin"/>
      </w:r>
      <w:r w:rsidR="00B327D3" w:rsidRPr="00B327D3">
        <w:rPr>
          <w:rFonts w:cstheme="minorHAnsi"/>
        </w:rPr>
        <w:instrText xml:space="preserve"> ADDIN EN.REFLIST </w:instrText>
      </w:r>
      <w:r w:rsidRPr="00B327D3">
        <w:rPr>
          <w:rFonts w:cstheme="minorHAnsi"/>
        </w:rPr>
        <w:fldChar w:fldCharType="separate"/>
      </w:r>
      <w:bookmarkStart w:id="1" w:name="_ENREF_1"/>
      <w:r w:rsidR="00B327D3" w:rsidRPr="00B327D3">
        <w:rPr>
          <w:rFonts w:cstheme="minorHAnsi"/>
          <w:b/>
          <w:noProof/>
        </w:rPr>
        <w:t>1.</w:t>
      </w:r>
      <w:r w:rsidR="00B327D3" w:rsidRPr="00B327D3">
        <w:rPr>
          <w:rFonts w:cstheme="minorHAnsi"/>
          <w:noProof/>
        </w:rPr>
        <w:tab/>
        <w:t xml:space="preserve">van der Knaap M, Valk J. Myeliation and retarded myelination. </w:t>
      </w:r>
      <w:r w:rsidR="00B327D3" w:rsidRPr="00B327D3">
        <w:rPr>
          <w:rFonts w:cstheme="minorHAnsi"/>
          <w:i/>
          <w:noProof/>
        </w:rPr>
        <w:t>Magnetic Resonance of Myelination and Myelin Disorders</w:t>
      </w:r>
      <w:r w:rsidR="00B327D3" w:rsidRPr="00B327D3">
        <w:rPr>
          <w:rFonts w:cstheme="minorHAnsi"/>
          <w:noProof/>
        </w:rPr>
        <w:t>. Berlin: Springer-Verlag; 2005:37-67.</w:t>
      </w:r>
      <w:bookmarkEnd w:id="1"/>
    </w:p>
    <w:p w:rsidR="003447CA" w:rsidRPr="003447CA" w:rsidRDefault="00B327D3" w:rsidP="003447CA">
      <w:pPr>
        <w:ind w:left="720" w:hanging="720"/>
        <w:rPr>
          <w:rFonts w:cstheme="minorHAnsi"/>
          <w:noProof/>
        </w:rPr>
      </w:pPr>
      <w:bookmarkStart w:id="2" w:name="_ENREF_2"/>
      <w:r w:rsidRPr="00B327D3">
        <w:rPr>
          <w:rFonts w:cstheme="minorHAnsi"/>
          <w:b/>
          <w:noProof/>
        </w:rPr>
        <w:t>2.</w:t>
      </w:r>
      <w:r w:rsidRPr="00B327D3">
        <w:rPr>
          <w:rFonts w:cstheme="minorHAnsi"/>
          <w:noProof/>
        </w:rPr>
        <w:tab/>
        <w:t xml:space="preserve">Barkovich AJ, Mukherjee P. Normal Development of the Neonatal and Infant Brain, Skull, and Spine. In: Barkovich AJ, ed. </w:t>
      </w:r>
      <w:r w:rsidRPr="00B327D3">
        <w:rPr>
          <w:rFonts w:cstheme="minorHAnsi"/>
          <w:i/>
          <w:noProof/>
        </w:rPr>
        <w:t>Pediatric Neuroimaging</w:t>
      </w:r>
      <w:r w:rsidRPr="00B327D3">
        <w:rPr>
          <w:rFonts w:cstheme="minorHAnsi"/>
          <w:noProof/>
        </w:rPr>
        <w:t>. Philadelphia, PA: Lippincott Williams &amp; Wilkins; 2012:20-80.</w:t>
      </w:r>
      <w:bookmarkEnd w:id="2"/>
    </w:p>
    <w:p w:rsidR="003447CA" w:rsidRPr="003447CA" w:rsidRDefault="00B327D3" w:rsidP="003447CA">
      <w:pPr>
        <w:ind w:left="720" w:hanging="720"/>
        <w:rPr>
          <w:rFonts w:cstheme="minorHAnsi"/>
          <w:noProof/>
        </w:rPr>
      </w:pPr>
      <w:bookmarkStart w:id="3" w:name="_ENREF_3"/>
      <w:r w:rsidRPr="00B327D3">
        <w:rPr>
          <w:rFonts w:cstheme="minorHAnsi"/>
          <w:b/>
          <w:noProof/>
        </w:rPr>
        <w:t>3.</w:t>
      </w:r>
      <w:r w:rsidRPr="00B327D3">
        <w:rPr>
          <w:rFonts w:cstheme="minorHAnsi"/>
          <w:noProof/>
        </w:rPr>
        <w:tab/>
        <w:t xml:space="preserve">van der Knaap M, Valk J. Myelin and White Matter. </w:t>
      </w:r>
      <w:r w:rsidRPr="00B327D3">
        <w:rPr>
          <w:rFonts w:cstheme="minorHAnsi"/>
          <w:i/>
          <w:noProof/>
        </w:rPr>
        <w:t>Magnetic Resonance of Myelination and Myelin Disorders</w:t>
      </w:r>
      <w:r w:rsidRPr="00B327D3">
        <w:rPr>
          <w:rFonts w:cstheme="minorHAnsi"/>
          <w:noProof/>
        </w:rPr>
        <w:t>. Berlin: Springer-Verlag; 2005:1-19.</w:t>
      </w:r>
      <w:bookmarkEnd w:id="3"/>
    </w:p>
    <w:p w:rsidR="003447CA" w:rsidRPr="003447CA" w:rsidRDefault="00B327D3" w:rsidP="003447CA">
      <w:pPr>
        <w:ind w:left="720" w:hanging="720"/>
        <w:rPr>
          <w:rFonts w:cstheme="minorHAnsi"/>
          <w:noProof/>
        </w:rPr>
      </w:pPr>
      <w:bookmarkStart w:id="4" w:name="_ENREF_4"/>
      <w:r w:rsidRPr="00B327D3">
        <w:rPr>
          <w:rFonts w:cstheme="minorHAnsi"/>
          <w:b/>
          <w:noProof/>
        </w:rPr>
        <w:t>4.</w:t>
      </w:r>
      <w:r w:rsidRPr="00B327D3">
        <w:rPr>
          <w:rFonts w:cstheme="minorHAnsi"/>
          <w:noProof/>
        </w:rPr>
        <w:tab/>
        <w:t xml:space="preserve">Farina L, Chiapparini L, Uziel G, Bugiani M, Zeviani M, Savoiardo M. MR findings in Leigh syndrome with COX deficiency and SURF-1 mutations. </w:t>
      </w:r>
      <w:r w:rsidRPr="00B327D3">
        <w:rPr>
          <w:rFonts w:cstheme="minorHAnsi"/>
          <w:i/>
          <w:noProof/>
        </w:rPr>
        <w:t xml:space="preserve">AJNR Am J Neuroradiol. </w:t>
      </w:r>
      <w:r w:rsidRPr="00B327D3">
        <w:rPr>
          <w:rFonts w:cstheme="minorHAnsi"/>
          <w:noProof/>
        </w:rPr>
        <w:t>Aug 2002;23(7):1095-1100.</w:t>
      </w:r>
      <w:bookmarkEnd w:id="4"/>
    </w:p>
    <w:p w:rsidR="003447CA" w:rsidRPr="003447CA" w:rsidRDefault="00B327D3" w:rsidP="003447CA">
      <w:pPr>
        <w:ind w:left="720" w:hanging="720"/>
        <w:rPr>
          <w:rFonts w:cstheme="minorHAnsi"/>
          <w:noProof/>
        </w:rPr>
      </w:pPr>
      <w:bookmarkStart w:id="5" w:name="_ENREF_5"/>
      <w:r w:rsidRPr="00B327D3">
        <w:rPr>
          <w:rFonts w:cstheme="minorHAnsi"/>
          <w:b/>
          <w:noProof/>
        </w:rPr>
        <w:t>5.</w:t>
      </w:r>
      <w:r w:rsidRPr="00B327D3">
        <w:rPr>
          <w:rFonts w:cstheme="minorHAnsi"/>
          <w:noProof/>
        </w:rPr>
        <w:tab/>
        <w:t xml:space="preserve">van der Knaap MS, van der Voorn P, Barkhof F, et al. A new leukoencephalopathy with brainstem and spinal cord involvement and high lactate. </w:t>
      </w:r>
      <w:r w:rsidRPr="00B327D3">
        <w:rPr>
          <w:rFonts w:cstheme="minorHAnsi"/>
          <w:i/>
          <w:noProof/>
        </w:rPr>
        <w:t xml:space="preserve">Ann Neurol. </w:t>
      </w:r>
      <w:r w:rsidRPr="00B327D3">
        <w:rPr>
          <w:rFonts w:cstheme="minorHAnsi"/>
          <w:noProof/>
        </w:rPr>
        <w:t>Feb 2003;53(2):252-258.</w:t>
      </w:r>
      <w:bookmarkEnd w:id="5"/>
    </w:p>
    <w:p w:rsidR="003447CA" w:rsidRPr="003447CA" w:rsidRDefault="003447CA" w:rsidP="003447CA">
      <w:pPr>
        <w:rPr>
          <w:rFonts w:cstheme="minorHAnsi"/>
          <w:noProof/>
        </w:rPr>
      </w:pPr>
    </w:p>
    <w:p w:rsidR="003447CA" w:rsidRPr="003447CA" w:rsidRDefault="006B19DF" w:rsidP="003447CA">
      <w:pPr>
        <w:rPr>
          <w:rFonts w:cstheme="minorHAnsi"/>
        </w:rPr>
      </w:pPr>
      <w:r w:rsidRPr="00B327D3">
        <w:rPr>
          <w:rFonts w:cstheme="minorHAnsi"/>
        </w:rPr>
        <w:fldChar w:fldCharType="end"/>
      </w:r>
    </w:p>
    <w:sectPr w:rsidR="003447CA" w:rsidRPr="003447CA" w:rsidSect="00B327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970" w:rsidRDefault="00117970" w:rsidP="00117970">
      <w:pPr>
        <w:spacing w:after="0" w:line="240" w:lineRule="auto"/>
      </w:pPr>
      <w:r>
        <w:separator/>
      </w:r>
    </w:p>
  </w:endnote>
  <w:endnote w:type="continuationSeparator" w:id="0">
    <w:p w:rsidR="00117970" w:rsidRDefault="00117970" w:rsidP="001179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70" w:rsidRDefault="001179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63200"/>
      <w:docPartObj>
        <w:docPartGallery w:val="Page Numbers (Bottom of Page)"/>
        <w:docPartUnique/>
      </w:docPartObj>
    </w:sdtPr>
    <w:sdtContent>
      <w:sdt>
        <w:sdtPr>
          <w:id w:val="250395305"/>
          <w:docPartObj>
            <w:docPartGallery w:val="Page Numbers (Top of Page)"/>
            <w:docPartUnique/>
          </w:docPartObj>
        </w:sdtPr>
        <w:sdtContent>
          <w:p w:rsidR="00117970" w:rsidRDefault="00117970">
            <w:r>
              <w:t xml:space="preserve">Page </w:t>
            </w:r>
            <w:fldSimple w:instr=" PAGE ">
              <w:r w:rsidR="008E544B">
                <w:rPr>
                  <w:noProof/>
                </w:rPr>
                <w:t>1</w:t>
              </w:r>
            </w:fldSimple>
            <w:r>
              <w:t xml:space="preserve"> of </w:t>
            </w:r>
            <w:fldSimple w:instr=" NUMPAGES  ">
              <w:r w:rsidR="008E544B">
                <w:rPr>
                  <w:noProof/>
                </w:rPr>
                <w:t>7</w:t>
              </w:r>
            </w:fldSimple>
          </w:p>
        </w:sdtContent>
      </w:sdt>
      <w:p w:rsidR="00117970" w:rsidRDefault="006B19DF">
        <w:pPr>
          <w:pStyle w:val="Footer"/>
          <w:jc w:val="center"/>
        </w:pPr>
      </w:p>
    </w:sdtContent>
  </w:sdt>
  <w:p w:rsidR="00117970" w:rsidRDefault="001179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70" w:rsidRDefault="001179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970" w:rsidRDefault="00117970" w:rsidP="00117970">
      <w:pPr>
        <w:spacing w:after="0" w:line="240" w:lineRule="auto"/>
      </w:pPr>
      <w:r>
        <w:separator/>
      </w:r>
    </w:p>
  </w:footnote>
  <w:footnote w:type="continuationSeparator" w:id="0">
    <w:p w:rsidR="00117970" w:rsidRDefault="00117970" w:rsidP="001179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70" w:rsidRDefault="001179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70" w:rsidRDefault="00117970" w:rsidP="00117970">
    <w:pPr>
      <w:pStyle w:val="Header"/>
      <w:tabs>
        <w:tab w:val="clear" w:pos="4680"/>
        <w:tab w:val="clear" w:pos="9360"/>
        <w:tab w:val="left" w:pos="2599"/>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70" w:rsidRDefault="001179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D50B7"/>
    <w:multiLevelType w:val="hybridMultilevel"/>
    <w:tmpl w:val="841E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B31EFF"/>
    <w:multiLevelType w:val="hybridMultilevel"/>
    <w:tmpl w:val="C040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411573"/>
    <w:multiLevelType w:val="hybridMultilevel"/>
    <w:tmpl w:val="32FE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811F46"/>
    <w:multiLevelType w:val="hybridMultilevel"/>
    <w:tmpl w:val="D570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D20C1A"/>
    <w:rsid w:val="00106D2E"/>
    <w:rsid w:val="001109C5"/>
    <w:rsid w:val="00117970"/>
    <w:rsid w:val="001874C0"/>
    <w:rsid w:val="003447CA"/>
    <w:rsid w:val="003506C6"/>
    <w:rsid w:val="00433181"/>
    <w:rsid w:val="00443117"/>
    <w:rsid w:val="0045262C"/>
    <w:rsid w:val="004C16E5"/>
    <w:rsid w:val="004E1A45"/>
    <w:rsid w:val="00611FBB"/>
    <w:rsid w:val="0063574A"/>
    <w:rsid w:val="0065234A"/>
    <w:rsid w:val="006B19DF"/>
    <w:rsid w:val="006B660B"/>
    <w:rsid w:val="006C22BE"/>
    <w:rsid w:val="007846FC"/>
    <w:rsid w:val="0084395A"/>
    <w:rsid w:val="00850F5F"/>
    <w:rsid w:val="008E544B"/>
    <w:rsid w:val="00982DA7"/>
    <w:rsid w:val="00A01644"/>
    <w:rsid w:val="00B327D3"/>
    <w:rsid w:val="00B50F34"/>
    <w:rsid w:val="00D20C1A"/>
    <w:rsid w:val="00D35D44"/>
    <w:rsid w:val="00D87C84"/>
    <w:rsid w:val="00E62D61"/>
    <w:rsid w:val="00F276A5"/>
    <w:rsid w:val="00F33220"/>
    <w:rsid w:val="00F542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7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C1A"/>
    <w:pPr>
      <w:ind w:left="720"/>
      <w:contextualSpacing/>
    </w:pPr>
  </w:style>
  <w:style w:type="paragraph" w:styleId="NormalWeb">
    <w:name w:val="Normal (Web)"/>
    <w:basedOn w:val="Normal"/>
    <w:uiPriority w:val="99"/>
    <w:unhideWhenUsed/>
    <w:rsid w:val="00982D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1FBB"/>
  </w:style>
  <w:style w:type="character" w:styleId="Hyperlink">
    <w:name w:val="Hyperlink"/>
    <w:basedOn w:val="DefaultParagraphFont"/>
    <w:uiPriority w:val="99"/>
    <w:semiHidden/>
    <w:unhideWhenUsed/>
    <w:rsid w:val="00611FBB"/>
    <w:rPr>
      <w:color w:val="0000FF"/>
      <w:u w:val="single"/>
    </w:rPr>
  </w:style>
  <w:style w:type="paragraph" w:styleId="BalloonText">
    <w:name w:val="Balloon Text"/>
    <w:basedOn w:val="Normal"/>
    <w:link w:val="BalloonTextChar"/>
    <w:uiPriority w:val="99"/>
    <w:semiHidden/>
    <w:unhideWhenUsed/>
    <w:rsid w:val="00F542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423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54237"/>
    <w:rPr>
      <w:sz w:val="18"/>
      <w:szCs w:val="18"/>
    </w:rPr>
  </w:style>
  <w:style w:type="paragraph" w:styleId="CommentText">
    <w:name w:val="annotation text"/>
    <w:basedOn w:val="Normal"/>
    <w:link w:val="CommentTextChar"/>
    <w:uiPriority w:val="99"/>
    <w:semiHidden/>
    <w:unhideWhenUsed/>
    <w:rsid w:val="00F54237"/>
    <w:pPr>
      <w:spacing w:line="240" w:lineRule="auto"/>
    </w:pPr>
    <w:rPr>
      <w:sz w:val="24"/>
      <w:szCs w:val="24"/>
    </w:rPr>
  </w:style>
  <w:style w:type="character" w:customStyle="1" w:styleId="CommentTextChar">
    <w:name w:val="Comment Text Char"/>
    <w:basedOn w:val="DefaultParagraphFont"/>
    <w:link w:val="CommentText"/>
    <w:uiPriority w:val="99"/>
    <w:semiHidden/>
    <w:rsid w:val="00F54237"/>
    <w:rPr>
      <w:sz w:val="24"/>
      <w:szCs w:val="24"/>
    </w:rPr>
  </w:style>
  <w:style w:type="paragraph" w:styleId="CommentSubject">
    <w:name w:val="annotation subject"/>
    <w:basedOn w:val="CommentText"/>
    <w:next w:val="CommentText"/>
    <w:link w:val="CommentSubjectChar"/>
    <w:uiPriority w:val="99"/>
    <w:semiHidden/>
    <w:unhideWhenUsed/>
    <w:rsid w:val="00F54237"/>
    <w:rPr>
      <w:b/>
      <w:bCs/>
      <w:sz w:val="20"/>
      <w:szCs w:val="20"/>
    </w:rPr>
  </w:style>
  <w:style w:type="character" w:customStyle="1" w:styleId="CommentSubjectChar">
    <w:name w:val="Comment Subject Char"/>
    <w:basedOn w:val="CommentTextChar"/>
    <w:link w:val="CommentSubject"/>
    <w:uiPriority w:val="99"/>
    <w:semiHidden/>
    <w:rsid w:val="00F54237"/>
    <w:rPr>
      <w:b/>
      <w:bCs/>
      <w:sz w:val="20"/>
      <w:szCs w:val="20"/>
    </w:rPr>
  </w:style>
  <w:style w:type="paragraph" w:styleId="Header">
    <w:name w:val="header"/>
    <w:basedOn w:val="Normal"/>
    <w:link w:val="HeaderChar"/>
    <w:uiPriority w:val="99"/>
    <w:semiHidden/>
    <w:unhideWhenUsed/>
    <w:rsid w:val="001179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7970"/>
  </w:style>
  <w:style w:type="paragraph" w:styleId="Footer">
    <w:name w:val="footer"/>
    <w:basedOn w:val="Normal"/>
    <w:link w:val="FooterChar"/>
    <w:uiPriority w:val="99"/>
    <w:unhideWhenUsed/>
    <w:rsid w:val="00117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C1A"/>
    <w:pPr>
      <w:ind w:left="720"/>
      <w:contextualSpacing/>
    </w:pPr>
  </w:style>
  <w:style w:type="paragraph" w:styleId="NormalWeb">
    <w:name w:val="Normal (Web)"/>
    <w:basedOn w:val="Normal"/>
    <w:uiPriority w:val="99"/>
    <w:unhideWhenUsed/>
    <w:rsid w:val="00982D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1FBB"/>
  </w:style>
  <w:style w:type="character" w:styleId="Hyperlink">
    <w:name w:val="Hyperlink"/>
    <w:basedOn w:val="DefaultParagraphFont"/>
    <w:uiPriority w:val="99"/>
    <w:semiHidden/>
    <w:unhideWhenUsed/>
    <w:rsid w:val="00611FBB"/>
    <w:rPr>
      <w:color w:val="0000FF"/>
      <w:u w:val="single"/>
    </w:rPr>
  </w:style>
  <w:style w:type="paragraph" w:styleId="BalloonText">
    <w:name w:val="Balloon Text"/>
    <w:basedOn w:val="Normal"/>
    <w:link w:val="BalloonTextChar"/>
    <w:uiPriority w:val="99"/>
    <w:semiHidden/>
    <w:unhideWhenUsed/>
    <w:rsid w:val="00F542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423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54237"/>
    <w:rPr>
      <w:sz w:val="18"/>
      <w:szCs w:val="18"/>
    </w:rPr>
  </w:style>
  <w:style w:type="paragraph" w:styleId="CommentText">
    <w:name w:val="annotation text"/>
    <w:basedOn w:val="Normal"/>
    <w:link w:val="CommentTextChar"/>
    <w:uiPriority w:val="99"/>
    <w:semiHidden/>
    <w:unhideWhenUsed/>
    <w:rsid w:val="00F54237"/>
    <w:pPr>
      <w:spacing w:line="240" w:lineRule="auto"/>
    </w:pPr>
    <w:rPr>
      <w:sz w:val="24"/>
      <w:szCs w:val="24"/>
    </w:rPr>
  </w:style>
  <w:style w:type="character" w:customStyle="1" w:styleId="CommentTextChar">
    <w:name w:val="Comment Text Char"/>
    <w:basedOn w:val="DefaultParagraphFont"/>
    <w:link w:val="CommentText"/>
    <w:uiPriority w:val="99"/>
    <w:semiHidden/>
    <w:rsid w:val="00F54237"/>
    <w:rPr>
      <w:sz w:val="24"/>
      <w:szCs w:val="24"/>
    </w:rPr>
  </w:style>
  <w:style w:type="paragraph" w:styleId="CommentSubject">
    <w:name w:val="annotation subject"/>
    <w:basedOn w:val="CommentText"/>
    <w:next w:val="CommentText"/>
    <w:link w:val="CommentSubjectChar"/>
    <w:uiPriority w:val="99"/>
    <w:semiHidden/>
    <w:unhideWhenUsed/>
    <w:rsid w:val="00F54237"/>
    <w:rPr>
      <w:b/>
      <w:bCs/>
      <w:sz w:val="20"/>
      <w:szCs w:val="20"/>
    </w:rPr>
  </w:style>
  <w:style w:type="character" w:customStyle="1" w:styleId="CommentSubjectChar">
    <w:name w:val="Comment Subject Char"/>
    <w:basedOn w:val="CommentTextChar"/>
    <w:link w:val="CommentSubject"/>
    <w:uiPriority w:val="99"/>
    <w:semiHidden/>
    <w:rsid w:val="00F54237"/>
    <w:rPr>
      <w:b/>
      <w:bCs/>
      <w:sz w:val="20"/>
      <w:szCs w:val="20"/>
    </w:rPr>
  </w:style>
</w:styles>
</file>

<file path=word/webSettings.xml><?xml version="1.0" encoding="utf-8"?>
<w:webSettings xmlns:r="http://schemas.openxmlformats.org/officeDocument/2006/relationships" xmlns:w="http://schemas.openxmlformats.org/wordprocessingml/2006/main">
  <w:divs>
    <w:div w:id="307396040">
      <w:bodyDiv w:val="1"/>
      <w:marLeft w:val="0"/>
      <w:marRight w:val="0"/>
      <w:marTop w:val="0"/>
      <w:marBottom w:val="0"/>
      <w:divBdr>
        <w:top w:val="none" w:sz="0" w:space="0" w:color="auto"/>
        <w:left w:val="none" w:sz="0" w:space="0" w:color="auto"/>
        <w:bottom w:val="none" w:sz="0" w:space="0" w:color="auto"/>
        <w:right w:val="none" w:sz="0" w:space="0" w:color="auto"/>
      </w:divBdr>
    </w:div>
    <w:div w:id="542912627">
      <w:bodyDiv w:val="1"/>
      <w:marLeft w:val="0"/>
      <w:marRight w:val="0"/>
      <w:marTop w:val="0"/>
      <w:marBottom w:val="0"/>
      <w:divBdr>
        <w:top w:val="none" w:sz="0" w:space="0" w:color="auto"/>
        <w:left w:val="none" w:sz="0" w:space="0" w:color="auto"/>
        <w:bottom w:val="none" w:sz="0" w:space="0" w:color="auto"/>
        <w:right w:val="none" w:sz="0" w:space="0" w:color="auto"/>
      </w:divBdr>
    </w:div>
    <w:div w:id="567376447">
      <w:bodyDiv w:val="1"/>
      <w:marLeft w:val="0"/>
      <w:marRight w:val="0"/>
      <w:marTop w:val="0"/>
      <w:marBottom w:val="0"/>
      <w:divBdr>
        <w:top w:val="none" w:sz="0" w:space="0" w:color="auto"/>
        <w:left w:val="none" w:sz="0" w:space="0" w:color="auto"/>
        <w:bottom w:val="none" w:sz="0" w:space="0" w:color="auto"/>
        <w:right w:val="none" w:sz="0" w:space="0" w:color="auto"/>
      </w:divBdr>
    </w:div>
    <w:div w:id="740910364">
      <w:bodyDiv w:val="1"/>
      <w:marLeft w:val="0"/>
      <w:marRight w:val="0"/>
      <w:marTop w:val="0"/>
      <w:marBottom w:val="0"/>
      <w:divBdr>
        <w:top w:val="none" w:sz="0" w:space="0" w:color="auto"/>
        <w:left w:val="none" w:sz="0" w:space="0" w:color="auto"/>
        <w:bottom w:val="none" w:sz="0" w:space="0" w:color="auto"/>
        <w:right w:val="none" w:sz="0" w:space="0" w:color="auto"/>
      </w:divBdr>
    </w:div>
    <w:div w:id="1006442560">
      <w:bodyDiv w:val="1"/>
      <w:marLeft w:val="0"/>
      <w:marRight w:val="0"/>
      <w:marTop w:val="0"/>
      <w:marBottom w:val="0"/>
      <w:divBdr>
        <w:top w:val="none" w:sz="0" w:space="0" w:color="auto"/>
        <w:left w:val="none" w:sz="0" w:space="0" w:color="auto"/>
        <w:bottom w:val="none" w:sz="0" w:space="0" w:color="auto"/>
        <w:right w:val="none" w:sz="0" w:space="0" w:color="auto"/>
      </w:divBdr>
    </w:div>
    <w:div w:id="1087579455">
      <w:bodyDiv w:val="1"/>
      <w:marLeft w:val="0"/>
      <w:marRight w:val="0"/>
      <w:marTop w:val="0"/>
      <w:marBottom w:val="0"/>
      <w:divBdr>
        <w:top w:val="none" w:sz="0" w:space="0" w:color="auto"/>
        <w:left w:val="none" w:sz="0" w:space="0" w:color="auto"/>
        <w:bottom w:val="none" w:sz="0" w:space="0" w:color="auto"/>
        <w:right w:val="none" w:sz="0" w:space="0" w:color="auto"/>
      </w:divBdr>
    </w:div>
    <w:div w:id="1228612262">
      <w:bodyDiv w:val="1"/>
      <w:marLeft w:val="0"/>
      <w:marRight w:val="0"/>
      <w:marTop w:val="0"/>
      <w:marBottom w:val="0"/>
      <w:divBdr>
        <w:top w:val="none" w:sz="0" w:space="0" w:color="auto"/>
        <w:left w:val="none" w:sz="0" w:space="0" w:color="auto"/>
        <w:bottom w:val="none" w:sz="0" w:space="0" w:color="auto"/>
        <w:right w:val="none" w:sz="0" w:space="0" w:color="auto"/>
      </w:divBdr>
    </w:div>
    <w:div w:id="1336152203">
      <w:bodyDiv w:val="1"/>
      <w:marLeft w:val="0"/>
      <w:marRight w:val="0"/>
      <w:marTop w:val="0"/>
      <w:marBottom w:val="0"/>
      <w:divBdr>
        <w:top w:val="none" w:sz="0" w:space="0" w:color="auto"/>
        <w:left w:val="none" w:sz="0" w:space="0" w:color="auto"/>
        <w:bottom w:val="none" w:sz="0" w:space="0" w:color="auto"/>
        <w:right w:val="none" w:sz="0" w:space="0" w:color="auto"/>
      </w:divBdr>
    </w:div>
    <w:div w:id="19567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097A7-D324-4F32-A79D-64305AE4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Children's Hospital Colorado</Company>
  <LinksUpToDate>false</LinksUpToDate>
  <CharactersWithSpaces>25151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Mirsky, David</dc:creator>
  <cp:lastModifiedBy>Sherita Alai</cp:lastModifiedBy>
  <cp:revision>2</cp:revision>
  <cp:lastPrinted>2014-11-07T13:44:00Z</cp:lastPrinted>
  <dcterms:created xsi:type="dcterms:W3CDTF">2015-02-11T18:05:00Z</dcterms:created>
  <dcterms:modified xsi:type="dcterms:W3CDTF">2015-02-11T18:05:00Z</dcterms:modified>
</cp:coreProperties>
</file>