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ADC26" w14:textId="71B306C0" w:rsidR="00D748B2" w:rsidRPr="008C63CB" w:rsidRDefault="00D748B2" w:rsidP="00630C53">
      <w:pPr>
        <w:pStyle w:val="ListParagraph"/>
        <w:numPr>
          <w:ilvl w:val="0"/>
          <w:numId w:val="30"/>
        </w:numPr>
        <w:ind w:left="360"/>
      </w:pPr>
      <w:r w:rsidRPr="008C63CB">
        <w:t>Date of MRI</w:t>
      </w:r>
      <w:r w:rsidR="00630C53" w:rsidRPr="008C63CB">
        <w:t>: // (mm/dd/</w:t>
      </w:r>
      <w:proofErr w:type="spellStart"/>
      <w:r w:rsidR="00630C53" w:rsidRPr="008C63CB">
        <w:t>yyyy</w:t>
      </w:r>
      <w:proofErr w:type="spellEnd"/>
      <w:r w:rsidR="00630C53" w:rsidRPr="008C63CB">
        <w:t>)</w:t>
      </w:r>
    </w:p>
    <w:p w14:paraId="480C5C72" w14:textId="7C16F213" w:rsidR="00630C53" w:rsidRPr="008C63CB" w:rsidRDefault="00F151EB" w:rsidP="00630C53">
      <w:pPr>
        <w:pStyle w:val="ListParagraph"/>
        <w:numPr>
          <w:ilvl w:val="0"/>
          <w:numId w:val="30"/>
        </w:numPr>
        <w:ind w:left="360"/>
      </w:pPr>
      <w:r w:rsidRPr="008C63CB">
        <w:t>Date of Clinical Visit coinciding with scan:</w:t>
      </w:r>
      <w:r w:rsidR="00630C53" w:rsidRPr="008C63CB">
        <w:t xml:space="preserve"> </w:t>
      </w:r>
      <w:r w:rsidR="00630C53" w:rsidRPr="008C63CB">
        <w:rPr>
          <w:bCs/>
          <w:iCs/>
        </w:rPr>
        <w:t>// (mm/dd/</w:t>
      </w:r>
      <w:proofErr w:type="spellStart"/>
      <w:r w:rsidR="00630C53" w:rsidRPr="008C63CB">
        <w:rPr>
          <w:bCs/>
          <w:iCs/>
        </w:rPr>
        <w:t>yyyy</w:t>
      </w:r>
      <w:proofErr w:type="spellEnd"/>
      <w:r w:rsidR="00630C53" w:rsidRPr="008C63CB">
        <w:rPr>
          <w:bCs/>
          <w:iCs/>
        </w:rPr>
        <w:t>)</w:t>
      </w:r>
    </w:p>
    <w:p w14:paraId="1D435590" w14:textId="77777777" w:rsidR="009D51CB" w:rsidRPr="008C63CB" w:rsidRDefault="006F1ABC" w:rsidP="00630C53">
      <w:pPr>
        <w:pStyle w:val="ListParagraph"/>
        <w:numPr>
          <w:ilvl w:val="0"/>
          <w:numId w:val="30"/>
        </w:numPr>
        <w:ind w:left="360"/>
        <w:rPr>
          <w:bCs/>
          <w:iCs/>
        </w:rPr>
      </w:pPr>
      <w:r w:rsidRPr="008C63CB">
        <w:t xml:space="preserve">Clinical Visit </w:t>
      </w:r>
      <w:r w:rsidR="004267A7" w:rsidRPr="008C63CB">
        <w:t xml:space="preserve">type </w:t>
      </w:r>
      <w:r w:rsidRPr="008C63CB">
        <w:t>coinciding with scan</w:t>
      </w:r>
      <w:r w:rsidR="009D51CB" w:rsidRPr="008C63CB">
        <w:t xml:space="preserve"> </w:t>
      </w:r>
      <w:r w:rsidR="009D51CB" w:rsidRPr="008C63CB">
        <w:rPr>
          <w:bCs/>
          <w:iCs/>
        </w:rPr>
        <w:t xml:space="preserve">(choose only </w:t>
      </w:r>
      <w:proofErr w:type="gramStart"/>
      <w:r w:rsidR="009D51CB" w:rsidRPr="008C63CB">
        <w:rPr>
          <w:bCs/>
          <w:iCs/>
        </w:rPr>
        <w:t>one)</w:t>
      </w:r>
      <w:r w:rsidR="00462DB9" w:rsidRPr="00004DFA">
        <w:rPr>
          <w:bCs/>
          <w:iCs/>
        </w:rPr>
        <w:t>*</w:t>
      </w:r>
      <w:proofErr w:type="gramEnd"/>
      <w:r w:rsidR="00462DB9" w:rsidRPr="00004DFA">
        <w:rPr>
          <w:bCs/>
          <w:iCs/>
        </w:rPr>
        <w:t>*</w:t>
      </w:r>
      <w:r w:rsidRPr="008C63CB">
        <w:rPr>
          <w:bCs/>
          <w:iCs/>
        </w:rPr>
        <w:t>:</w:t>
      </w:r>
    </w:p>
    <w:p w14:paraId="3B36281D" w14:textId="77777777" w:rsidR="00630C53" w:rsidRPr="008C63CB" w:rsidRDefault="00630C53" w:rsidP="00630C53">
      <w:pPr>
        <w:rPr>
          <w:bCs/>
          <w:iCs/>
        </w:rPr>
        <w:sectPr w:rsidR="00630C53" w:rsidRPr="008C63CB" w:rsidSect="00E41723">
          <w:headerReference w:type="default" r:id="rId11"/>
          <w:footerReference w:type="default" r:id="rId12"/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bookmarkStart w:id="1" w:name="Check1"/>
    </w:p>
    <w:p w14:paraId="27ADC038" w14:textId="77777777" w:rsidR="00630C53" w:rsidRPr="008C63CB" w:rsidRDefault="003D4E4C" w:rsidP="00630C53">
      <w:pPr>
        <w:ind w:left="360"/>
        <w:rPr>
          <w:bCs/>
          <w:iCs/>
        </w:rPr>
      </w:pPr>
      <w:r w:rsidRPr="008C63CB">
        <w:rPr>
          <w:bCs/>
          <w:iCs/>
        </w:rPr>
        <w:fldChar w:fldCharType="begin">
          <w:ffData>
            <w:name w:val="Check1"/>
            <w:enabled/>
            <w:calcOnExit w:val="0"/>
            <w:helpText w:type="text" w:val=" Baseline"/>
            <w:statusText w:type="text" w:val=" Baseline"/>
            <w:checkBox>
              <w:sizeAuto/>
              <w:default w:val="0"/>
            </w:checkBox>
          </w:ffData>
        </w:fldChar>
      </w:r>
      <w:r w:rsidRPr="008C63CB">
        <w:rPr>
          <w:bCs/>
          <w:iCs/>
        </w:rPr>
        <w:instrText xml:space="preserve"> FORMCHECKBOX </w:instrText>
      </w:r>
      <w:r w:rsidR="006A0C3D">
        <w:rPr>
          <w:bCs/>
          <w:iCs/>
        </w:rPr>
      </w:r>
      <w:r w:rsidR="006A0C3D">
        <w:rPr>
          <w:bCs/>
          <w:iCs/>
        </w:rPr>
        <w:fldChar w:fldCharType="separate"/>
      </w:r>
      <w:r w:rsidRPr="008C63CB">
        <w:rPr>
          <w:bCs/>
          <w:iCs/>
        </w:rPr>
        <w:fldChar w:fldCharType="end"/>
      </w:r>
      <w:bookmarkEnd w:id="1"/>
      <w:r w:rsidR="006F1ABC" w:rsidRPr="008C63CB">
        <w:rPr>
          <w:bCs/>
          <w:iCs/>
        </w:rPr>
        <w:t xml:space="preserve"> Baselin</w:t>
      </w:r>
      <w:r w:rsidR="009D51CB" w:rsidRPr="008C63CB">
        <w:rPr>
          <w:bCs/>
          <w:iCs/>
        </w:rPr>
        <w:t>e</w:t>
      </w:r>
    </w:p>
    <w:p w14:paraId="4FB3FC75" w14:textId="77777777" w:rsidR="00630C53" w:rsidRPr="008C63CB" w:rsidRDefault="00630C53" w:rsidP="00630C53">
      <w:pPr>
        <w:ind w:left="360"/>
        <w:rPr>
          <w:bCs/>
          <w:iCs/>
        </w:rPr>
      </w:pPr>
      <w:r w:rsidRPr="008C63CB">
        <w:rPr>
          <w:bCs/>
          <w:iCs/>
        </w:rPr>
        <w:fldChar w:fldCharType="begin">
          <w:ffData>
            <w:name w:val=""/>
            <w:enabled/>
            <w:calcOnExit w:val="0"/>
            <w:helpText w:type="text" w:val="End of treatment"/>
            <w:statusText w:type="text" w:val="End of treatment"/>
            <w:checkBox>
              <w:sizeAuto/>
              <w:default w:val="0"/>
            </w:checkBox>
          </w:ffData>
        </w:fldChar>
      </w:r>
      <w:r w:rsidRPr="008C63CB">
        <w:rPr>
          <w:bCs/>
          <w:iCs/>
        </w:rPr>
        <w:instrText xml:space="preserve"> FORMCHECKBOX </w:instrText>
      </w:r>
      <w:r w:rsidR="006A0C3D">
        <w:rPr>
          <w:bCs/>
          <w:iCs/>
        </w:rPr>
      </w:r>
      <w:r w:rsidR="006A0C3D">
        <w:rPr>
          <w:bCs/>
          <w:iCs/>
        </w:rPr>
        <w:fldChar w:fldCharType="separate"/>
      </w:r>
      <w:r w:rsidRPr="008C63CB">
        <w:rPr>
          <w:bCs/>
          <w:iCs/>
        </w:rPr>
        <w:fldChar w:fldCharType="end"/>
      </w:r>
      <w:r w:rsidRPr="008C63CB">
        <w:rPr>
          <w:bCs/>
          <w:iCs/>
        </w:rPr>
        <w:t xml:space="preserve"> End of treatment</w:t>
      </w:r>
    </w:p>
    <w:p w14:paraId="46E905B8" w14:textId="77777777" w:rsidR="00630C53" w:rsidRPr="008C63CB" w:rsidRDefault="00630C53" w:rsidP="00630C53">
      <w:pPr>
        <w:rPr>
          <w:bCs/>
          <w:iCs/>
        </w:rPr>
      </w:pPr>
      <w:r w:rsidRPr="008C63CB">
        <w:rPr>
          <w:bCs/>
          <w:iCs/>
        </w:rPr>
        <w:fldChar w:fldCharType="begin">
          <w:ffData>
            <w:name w:val=""/>
            <w:enabled/>
            <w:calcOnExit w:val="0"/>
            <w:helpText w:type="text" w:val="End of study"/>
            <w:statusText w:type="text" w:val="End of study"/>
            <w:checkBox>
              <w:sizeAuto/>
              <w:default w:val="0"/>
            </w:checkBox>
          </w:ffData>
        </w:fldChar>
      </w:r>
      <w:r w:rsidRPr="008C63CB">
        <w:rPr>
          <w:bCs/>
          <w:iCs/>
        </w:rPr>
        <w:instrText xml:space="preserve"> FORMCHECKBOX </w:instrText>
      </w:r>
      <w:r w:rsidR="006A0C3D">
        <w:rPr>
          <w:bCs/>
          <w:iCs/>
        </w:rPr>
      </w:r>
      <w:r w:rsidR="006A0C3D">
        <w:rPr>
          <w:bCs/>
          <w:iCs/>
        </w:rPr>
        <w:fldChar w:fldCharType="separate"/>
      </w:r>
      <w:r w:rsidRPr="008C63CB">
        <w:rPr>
          <w:bCs/>
          <w:iCs/>
        </w:rPr>
        <w:fldChar w:fldCharType="end"/>
      </w:r>
      <w:r w:rsidRPr="008C63CB">
        <w:rPr>
          <w:bCs/>
          <w:iCs/>
        </w:rPr>
        <w:t xml:space="preserve"> End of study</w:t>
      </w:r>
    </w:p>
    <w:p w14:paraId="748D4F4A" w14:textId="77777777" w:rsidR="006F1ABC" w:rsidRPr="008C63CB" w:rsidRDefault="003D4E4C" w:rsidP="00630C53">
      <w:pPr>
        <w:rPr>
          <w:bCs/>
          <w:iCs/>
        </w:rPr>
      </w:pPr>
      <w:r w:rsidRPr="008C63CB">
        <w:rPr>
          <w:bCs/>
          <w:iCs/>
        </w:rPr>
        <w:fldChar w:fldCharType="begin">
          <w:ffData>
            <w:name w:val=""/>
            <w:enabled/>
            <w:calcOnExit w:val="0"/>
            <w:helpText w:type="text" w:val="Missing"/>
            <w:statusText w:type="text" w:val="Missing"/>
            <w:checkBox>
              <w:sizeAuto/>
              <w:default w:val="0"/>
            </w:checkBox>
          </w:ffData>
        </w:fldChar>
      </w:r>
      <w:r w:rsidRPr="008C63CB">
        <w:rPr>
          <w:bCs/>
          <w:iCs/>
        </w:rPr>
        <w:instrText xml:space="preserve"> FORMCHECKBOX </w:instrText>
      </w:r>
      <w:r w:rsidR="006A0C3D">
        <w:rPr>
          <w:bCs/>
          <w:iCs/>
        </w:rPr>
      </w:r>
      <w:r w:rsidR="006A0C3D">
        <w:rPr>
          <w:bCs/>
          <w:iCs/>
        </w:rPr>
        <w:fldChar w:fldCharType="separate"/>
      </w:r>
      <w:r w:rsidRPr="008C63CB">
        <w:rPr>
          <w:bCs/>
          <w:iCs/>
        </w:rPr>
        <w:fldChar w:fldCharType="end"/>
      </w:r>
      <w:r w:rsidR="006F1ABC" w:rsidRPr="008C63CB">
        <w:rPr>
          <w:bCs/>
          <w:iCs/>
        </w:rPr>
        <w:t xml:space="preserve"> Missing</w:t>
      </w:r>
    </w:p>
    <w:p w14:paraId="6C27B5DA" w14:textId="77777777" w:rsidR="00630C53" w:rsidRPr="008C63CB" w:rsidRDefault="00630C53" w:rsidP="00630C53">
      <w:pPr>
        <w:pStyle w:val="ListParagraph"/>
        <w:numPr>
          <w:ilvl w:val="0"/>
          <w:numId w:val="30"/>
        </w:numPr>
        <w:ind w:left="360"/>
        <w:sectPr w:rsidR="00630C53" w:rsidRPr="008C63CB" w:rsidSect="00630C53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4A7862A8" w14:textId="77777777" w:rsidR="003455EB" w:rsidRPr="008C63CB" w:rsidRDefault="00D748B2" w:rsidP="00630C53">
      <w:pPr>
        <w:pStyle w:val="ListParagraph"/>
        <w:numPr>
          <w:ilvl w:val="0"/>
          <w:numId w:val="30"/>
        </w:numPr>
        <w:ind w:left="360"/>
        <w:rPr>
          <w:bCs/>
          <w:iCs/>
        </w:rPr>
      </w:pPr>
      <w:r w:rsidRPr="008C63CB">
        <w:t>Scanner Manufacturer</w:t>
      </w:r>
      <w:r w:rsidR="009D51CB" w:rsidRPr="008C63CB">
        <w:rPr>
          <w:bCs/>
          <w:iCs/>
        </w:rPr>
        <w:t xml:space="preserve"> (choose only one)</w:t>
      </w:r>
      <w:r w:rsidRPr="008C63CB">
        <w:rPr>
          <w:bCs/>
          <w:iCs/>
        </w:rPr>
        <w:t>:</w:t>
      </w:r>
    </w:p>
    <w:p w14:paraId="076DA79E" w14:textId="77777777" w:rsidR="003455EB" w:rsidRPr="008C63CB" w:rsidRDefault="003455EB" w:rsidP="003455EB">
      <w:pPr>
        <w:rPr>
          <w:bCs/>
          <w:iCs/>
        </w:rPr>
        <w:sectPr w:rsidR="003455EB" w:rsidRPr="008C63CB" w:rsidSect="00E41723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14C4110C" w14:textId="77777777" w:rsidR="003455EB" w:rsidRPr="008C63CB" w:rsidRDefault="003D4E4C" w:rsidP="003455EB">
      <w:pPr>
        <w:tabs>
          <w:tab w:val="right" w:pos="180"/>
        </w:tabs>
        <w:ind w:left="360"/>
        <w:rPr>
          <w:bCs/>
          <w:iCs/>
        </w:rPr>
      </w:pPr>
      <w:r w:rsidRPr="008C63CB">
        <w:rPr>
          <w:bCs/>
          <w:iCs/>
        </w:rPr>
        <w:fldChar w:fldCharType="begin">
          <w:ffData>
            <w:name w:val=""/>
            <w:enabled/>
            <w:calcOnExit w:val="0"/>
            <w:helpText w:type="text" w:val="GE"/>
            <w:statusText w:type="text" w:val="GE"/>
            <w:checkBox>
              <w:sizeAuto/>
              <w:default w:val="0"/>
            </w:checkBox>
          </w:ffData>
        </w:fldChar>
      </w:r>
      <w:r w:rsidRPr="008C63CB">
        <w:rPr>
          <w:bCs/>
          <w:iCs/>
        </w:rPr>
        <w:instrText xml:space="preserve"> FORMCHECKBOX </w:instrText>
      </w:r>
      <w:r w:rsidR="006A0C3D">
        <w:rPr>
          <w:bCs/>
          <w:iCs/>
        </w:rPr>
      </w:r>
      <w:r w:rsidR="006A0C3D">
        <w:rPr>
          <w:bCs/>
          <w:iCs/>
        </w:rPr>
        <w:fldChar w:fldCharType="separate"/>
      </w:r>
      <w:r w:rsidRPr="008C63CB">
        <w:rPr>
          <w:bCs/>
          <w:iCs/>
        </w:rPr>
        <w:fldChar w:fldCharType="end"/>
      </w:r>
      <w:r w:rsidR="004267A7" w:rsidRPr="008C63CB">
        <w:rPr>
          <w:bCs/>
          <w:iCs/>
        </w:rPr>
        <w:t xml:space="preserve"> GE</w:t>
      </w:r>
    </w:p>
    <w:p w14:paraId="40CEB920" w14:textId="77777777" w:rsidR="003455EB" w:rsidRPr="008C63CB" w:rsidRDefault="003D4E4C" w:rsidP="003455EB">
      <w:pPr>
        <w:tabs>
          <w:tab w:val="right" w:pos="180"/>
        </w:tabs>
        <w:ind w:left="360"/>
        <w:rPr>
          <w:bCs/>
          <w:iCs/>
        </w:rPr>
      </w:pPr>
      <w:r w:rsidRPr="008C63CB">
        <w:rPr>
          <w:bCs/>
          <w:iCs/>
        </w:rPr>
        <w:fldChar w:fldCharType="begin">
          <w:ffData>
            <w:name w:val=""/>
            <w:enabled/>
            <w:calcOnExit w:val="0"/>
            <w:helpText w:type="text" w:val="Siemens"/>
            <w:statusText w:type="text" w:val="Siemens"/>
            <w:checkBox>
              <w:sizeAuto/>
              <w:default w:val="0"/>
            </w:checkBox>
          </w:ffData>
        </w:fldChar>
      </w:r>
      <w:r w:rsidRPr="008C63CB">
        <w:rPr>
          <w:bCs/>
          <w:iCs/>
        </w:rPr>
        <w:instrText xml:space="preserve"> FORMCHECKBOX </w:instrText>
      </w:r>
      <w:r w:rsidR="006A0C3D">
        <w:rPr>
          <w:bCs/>
          <w:iCs/>
        </w:rPr>
      </w:r>
      <w:r w:rsidR="006A0C3D">
        <w:rPr>
          <w:bCs/>
          <w:iCs/>
        </w:rPr>
        <w:fldChar w:fldCharType="separate"/>
      </w:r>
      <w:r w:rsidRPr="008C63CB">
        <w:rPr>
          <w:bCs/>
          <w:iCs/>
        </w:rPr>
        <w:fldChar w:fldCharType="end"/>
      </w:r>
      <w:r w:rsidR="004267A7" w:rsidRPr="008C63CB">
        <w:rPr>
          <w:bCs/>
          <w:iCs/>
        </w:rPr>
        <w:t xml:space="preserve"> Siemens</w:t>
      </w:r>
    </w:p>
    <w:p w14:paraId="55A0CA34" w14:textId="77777777" w:rsidR="003455EB" w:rsidRPr="008C63CB" w:rsidRDefault="003D4E4C" w:rsidP="003455EB">
      <w:pPr>
        <w:rPr>
          <w:bCs/>
          <w:iCs/>
        </w:rPr>
      </w:pPr>
      <w:r w:rsidRPr="008C63CB">
        <w:rPr>
          <w:bCs/>
          <w:iCs/>
        </w:rPr>
        <w:fldChar w:fldCharType="begin">
          <w:ffData>
            <w:name w:val=""/>
            <w:enabled/>
            <w:calcOnExit w:val="0"/>
            <w:helpText w:type="text" w:val="Philips"/>
            <w:statusText w:type="text" w:val="Philips"/>
            <w:checkBox>
              <w:sizeAuto/>
              <w:default w:val="0"/>
            </w:checkBox>
          </w:ffData>
        </w:fldChar>
      </w:r>
      <w:r w:rsidRPr="008C63CB">
        <w:rPr>
          <w:bCs/>
          <w:iCs/>
        </w:rPr>
        <w:instrText xml:space="preserve"> FORMCHECKBOX </w:instrText>
      </w:r>
      <w:r w:rsidR="006A0C3D">
        <w:rPr>
          <w:bCs/>
          <w:iCs/>
        </w:rPr>
      </w:r>
      <w:r w:rsidR="006A0C3D">
        <w:rPr>
          <w:bCs/>
          <w:iCs/>
        </w:rPr>
        <w:fldChar w:fldCharType="separate"/>
      </w:r>
      <w:r w:rsidRPr="008C63CB">
        <w:rPr>
          <w:bCs/>
          <w:iCs/>
        </w:rPr>
        <w:fldChar w:fldCharType="end"/>
      </w:r>
      <w:r w:rsidR="004267A7" w:rsidRPr="008C63CB">
        <w:rPr>
          <w:bCs/>
          <w:iCs/>
        </w:rPr>
        <w:t xml:space="preserve"> Philips</w:t>
      </w:r>
    </w:p>
    <w:p w14:paraId="147A14F8" w14:textId="77777777" w:rsidR="00814BC3" w:rsidRPr="008C63CB" w:rsidRDefault="003D4E4C" w:rsidP="003455EB">
      <w:pPr>
        <w:rPr>
          <w:bCs/>
          <w:iCs/>
        </w:rPr>
      </w:pPr>
      <w:r w:rsidRPr="008C63CB">
        <w:rPr>
          <w:bCs/>
          <w:iCs/>
        </w:rPr>
        <w:fldChar w:fldCharType="begin">
          <w:ffData>
            <w:name w:val=""/>
            <w:enabled/>
            <w:calcOnExit w:val="0"/>
            <w:helpText w:type="text" w:val="Other specify"/>
            <w:statusText w:type="text" w:val="Other specify"/>
            <w:checkBox>
              <w:sizeAuto/>
              <w:default w:val="0"/>
            </w:checkBox>
          </w:ffData>
        </w:fldChar>
      </w:r>
      <w:r w:rsidRPr="008C63CB">
        <w:rPr>
          <w:bCs/>
          <w:iCs/>
        </w:rPr>
        <w:instrText xml:space="preserve"> FORMCHECKBOX </w:instrText>
      </w:r>
      <w:r w:rsidR="006A0C3D">
        <w:rPr>
          <w:bCs/>
          <w:iCs/>
        </w:rPr>
      </w:r>
      <w:r w:rsidR="006A0C3D">
        <w:rPr>
          <w:bCs/>
          <w:iCs/>
        </w:rPr>
        <w:fldChar w:fldCharType="separate"/>
      </w:r>
      <w:r w:rsidRPr="008C63CB">
        <w:rPr>
          <w:bCs/>
          <w:iCs/>
        </w:rPr>
        <w:fldChar w:fldCharType="end"/>
      </w:r>
      <w:r w:rsidR="004267A7" w:rsidRPr="008C63CB">
        <w:rPr>
          <w:bCs/>
          <w:iCs/>
        </w:rPr>
        <w:t xml:space="preserve"> Other spe</w:t>
      </w:r>
      <w:r w:rsidR="003C4F27" w:rsidRPr="008C63CB">
        <w:rPr>
          <w:bCs/>
          <w:iCs/>
        </w:rPr>
        <w:t>cify,</w:t>
      </w:r>
    </w:p>
    <w:p w14:paraId="2A832D09" w14:textId="77777777" w:rsidR="003455EB" w:rsidRPr="008C63CB" w:rsidRDefault="003455EB" w:rsidP="00630C53">
      <w:pPr>
        <w:pStyle w:val="ListParagraph"/>
        <w:numPr>
          <w:ilvl w:val="0"/>
          <w:numId w:val="30"/>
        </w:numPr>
        <w:ind w:left="360"/>
        <w:sectPr w:rsidR="003455EB" w:rsidRPr="008C63CB" w:rsidSect="003455EB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05637BEE" w14:textId="77777777" w:rsidR="001E2774" w:rsidRPr="008C63CB" w:rsidRDefault="00F151EB" w:rsidP="00630C53">
      <w:pPr>
        <w:pStyle w:val="ListParagraph"/>
        <w:numPr>
          <w:ilvl w:val="0"/>
          <w:numId w:val="30"/>
        </w:numPr>
        <w:ind w:left="360"/>
        <w:rPr>
          <w:bCs/>
          <w:iCs/>
        </w:rPr>
      </w:pPr>
      <w:r w:rsidRPr="008C63CB">
        <w:t>Field Strength of Scanner Used</w:t>
      </w:r>
      <w:r w:rsidR="0077483F" w:rsidRPr="008C63CB">
        <w:rPr>
          <w:bCs/>
          <w:iCs/>
        </w:rPr>
        <w:t xml:space="preserve"> (choose only one)</w:t>
      </w:r>
      <w:r w:rsidR="007D268B" w:rsidRPr="008C63CB">
        <w:rPr>
          <w:bCs/>
          <w:iCs/>
        </w:rPr>
        <w:t>:</w:t>
      </w:r>
    </w:p>
    <w:p w14:paraId="5495FBC7" w14:textId="77777777" w:rsidR="001E2774" w:rsidRPr="008C63CB" w:rsidRDefault="001E2774" w:rsidP="001E2774">
      <w:pPr>
        <w:rPr>
          <w:bCs/>
          <w:iCs/>
        </w:rPr>
        <w:sectPr w:rsidR="001E2774" w:rsidRPr="008C63CB" w:rsidSect="00E41723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18E8E27A" w14:textId="77777777" w:rsidR="001E2774" w:rsidRPr="008C63CB" w:rsidRDefault="003D4E4C" w:rsidP="001E2774">
      <w:pPr>
        <w:ind w:left="360"/>
        <w:rPr>
          <w:bCs/>
          <w:iCs/>
        </w:rPr>
      </w:pPr>
      <w:r w:rsidRPr="008C63CB">
        <w:rPr>
          <w:bCs/>
          <w:iCs/>
        </w:rPr>
        <w:fldChar w:fldCharType="begin">
          <w:ffData>
            <w:name w:val=""/>
            <w:enabled/>
            <w:calcOnExit w:val="0"/>
            <w:helpText w:type="text" w:val="1.5 Tesla"/>
            <w:statusText w:type="text" w:val="1.5 Tesla"/>
            <w:checkBox>
              <w:sizeAuto/>
              <w:default w:val="0"/>
            </w:checkBox>
          </w:ffData>
        </w:fldChar>
      </w:r>
      <w:r w:rsidRPr="008C63CB">
        <w:rPr>
          <w:bCs/>
          <w:iCs/>
        </w:rPr>
        <w:instrText xml:space="preserve"> FORMCHECKBOX </w:instrText>
      </w:r>
      <w:r w:rsidR="006A0C3D">
        <w:rPr>
          <w:bCs/>
          <w:iCs/>
        </w:rPr>
      </w:r>
      <w:r w:rsidR="006A0C3D">
        <w:rPr>
          <w:bCs/>
          <w:iCs/>
        </w:rPr>
        <w:fldChar w:fldCharType="separate"/>
      </w:r>
      <w:r w:rsidRPr="008C63CB">
        <w:rPr>
          <w:bCs/>
          <w:iCs/>
        </w:rPr>
        <w:fldChar w:fldCharType="end"/>
      </w:r>
      <w:r w:rsidR="004267A7" w:rsidRPr="008C63CB">
        <w:rPr>
          <w:bCs/>
          <w:iCs/>
        </w:rPr>
        <w:t xml:space="preserve"> 1.5T</w:t>
      </w:r>
    </w:p>
    <w:p w14:paraId="39452C5A" w14:textId="77777777" w:rsidR="001E2774" w:rsidRPr="008C63CB" w:rsidRDefault="003D4E4C" w:rsidP="001E2774">
      <w:pPr>
        <w:ind w:left="360"/>
        <w:rPr>
          <w:bCs/>
          <w:iCs/>
        </w:rPr>
      </w:pPr>
      <w:r w:rsidRPr="008C63CB">
        <w:rPr>
          <w:bCs/>
          <w:iCs/>
        </w:rPr>
        <w:fldChar w:fldCharType="begin">
          <w:ffData>
            <w:name w:val=""/>
            <w:enabled/>
            <w:calcOnExit w:val="0"/>
            <w:helpText w:type="text" w:val="3.0  Tesla"/>
            <w:statusText w:type="text" w:val="3.0  Tesla"/>
            <w:checkBox>
              <w:sizeAuto/>
              <w:default w:val="0"/>
            </w:checkBox>
          </w:ffData>
        </w:fldChar>
      </w:r>
      <w:r w:rsidRPr="008C63CB">
        <w:rPr>
          <w:bCs/>
          <w:iCs/>
        </w:rPr>
        <w:instrText xml:space="preserve"> FORMCHECKBOX </w:instrText>
      </w:r>
      <w:r w:rsidR="006A0C3D">
        <w:rPr>
          <w:bCs/>
          <w:iCs/>
        </w:rPr>
      </w:r>
      <w:r w:rsidR="006A0C3D">
        <w:rPr>
          <w:bCs/>
          <w:iCs/>
        </w:rPr>
        <w:fldChar w:fldCharType="separate"/>
      </w:r>
      <w:r w:rsidRPr="008C63CB">
        <w:rPr>
          <w:bCs/>
          <w:iCs/>
        </w:rPr>
        <w:fldChar w:fldCharType="end"/>
      </w:r>
      <w:r w:rsidR="004267A7" w:rsidRPr="008C63CB">
        <w:rPr>
          <w:bCs/>
          <w:iCs/>
        </w:rPr>
        <w:t xml:space="preserve"> 3.0T</w:t>
      </w:r>
    </w:p>
    <w:p w14:paraId="2DC33DDB" w14:textId="77777777" w:rsidR="001E2774" w:rsidRPr="008C63CB" w:rsidRDefault="003D4E4C" w:rsidP="001E2774">
      <w:pPr>
        <w:ind w:left="360"/>
        <w:rPr>
          <w:bCs/>
          <w:iCs/>
        </w:rPr>
      </w:pPr>
      <w:r w:rsidRPr="008C63CB">
        <w:rPr>
          <w:bCs/>
          <w:iCs/>
        </w:rPr>
        <w:fldChar w:fldCharType="begin">
          <w:ffData>
            <w:name w:val=""/>
            <w:enabled/>
            <w:calcOnExit w:val="0"/>
            <w:helpText w:type="text" w:val="4.0  Tesla"/>
            <w:statusText w:type="text" w:val="4.0  Tesla"/>
            <w:checkBox>
              <w:sizeAuto/>
              <w:default w:val="0"/>
            </w:checkBox>
          </w:ffData>
        </w:fldChar>
      </w:r>
      <w:r w:rsidRPr="008C63CB">
        <w:rPr>
          <w:bCs/>
          <w:iCs/>
        </w:rPr>
        <w:instrText xml:space="preserve"> FORMCHECKBOX </w:instrText>
      </w:r>
      <w:r w:rsidR="006A0C3D">
        <w:rPr>
          <w:bCs/>
          <w:iCs/>
        </w:rPr>
      </w:r>
      <w:r w:rsidR="006A0C3D">
        <w:rPr>
          <w:bCs/>
          <w:iCs/>
        </w:rPr>
        <w:fldChar w:fldCharType="separate"/>
      </w:r>
      <w:r w:rsidRPr="008C63CB">
        <w:rPr>
          <w:bCs/>
          <w:iCs/>
        </w:rPr>
        <w:fldChar w:fldCharType="end"/>
      </w:r>
      <w:r w:rsidR="004267A7" w:rsidRPr="008C63CB">
        <w:rPr>
          <w:bCs/>
          <w:iCs/>
        </w:rPr>
        <w:t xml:space="preserve"> 4.0T</w:t>
      </w:r>
    </w:p>
    <w:p w14:paraId="3628C723" w14:textId="77777777" w:rsidR="001E2774" w:rsidRPr="008C63CB" w:rsidRDefault="003D4E4C" w:rsidP="001E2774">
      <w:pPr>
        <w:rPr>
          <w:bCs/>
          <w:iCs/>
        </w:rPr>
      </w:pPr>
      <w:r w:rsidRPr="008C63CB">
        <w:rPr>
          <w:bCs/>
          <w:iCs/>
        </w:rPr>
        <w:fldChar w:fldCharType="begin">
          <w:ffData>
            <w:name w:val=""/>
            <w:enabled/>
            <w:calcOnExit w:val="0"/>
            <w:helpText w:type="text" w:val="7.0  Tesla"/>
            <w:statusText w:type="text" w:val="7.0  Tesla"/>
            <w:checkBox>
              <w:sizeAuto/>
              <w:default w:val="0"/>
            </w:checkBox>
          </w:ffData>
        </w:fldChar>
      </w:r>
      <w:r w:rsidRPr="008C63CB">
        <w:rPr>
          <w:bCs/>
          <w:iCs/>
        </w:rPr>
        <w:instrText xml:space="preserve"> FORMCHECKBOX </w:instrText>
      </w:r>
      <w:r w:rsidR="006A0C3D">
        <w:rPr>
          <w:bCs/>
          <w:iCs/>
        </w:rPr>
      </w:r>
      <w:r w:rsidR="006A0C3D">
        <w:rPr>
          <w:bCs/>
          <w:iCs/>
        </w:rPr>
        <w:fldChar w:fldCharType="separate"/>
      </w:r>
      <w:r w:rsidRPr="008C63CB">
        <w:rPr>
          <w:bCs/>
          <w:iCs/>
        </w:rPr>
        <w:fldChar w:fldCharType="end"/>
      </w:r>
      <w:r w:rsidR="004267A7" w:rsidRPr="008C63CB">
        <w:rPr>
          <w:bCs/>
          <w:iCs/>
        </w:rPr>
        <w:t xml:space="preserve"> 7.0T</w:t>
      </w:r>
    </w:p>
    <w:p w14:paraId="556C559E" w14:textId="77777777" w:rsidR="00095929" w:rsidRPr="008C63CB" w:rsidRDefault="003D4E4C" w:rsidP="001E2774">
      <w:pPr>
        <w:rPr>
          <w:bCs/>
          <w:iCs/>
        </w:rPr>
      </w:pPr>
      <w:r w:rsidRPr="008C63CB">
        <w:rPr>
          <w:bCs/>
          <w:iCs/>
        </w:rPr>
        <w:fldChar w:fldCharType="begin">
          <w:ffData>
            <w:name w:val=""/>
            <w:enabled/>
            <w:calcOnExit w:val="0"/>
            <w:helpText w:type="text" w:val="Other specify"/>
            <w:statusText w:type="text" w:val="Other specify"/>
            <w:checkBox>
              <w:sizeAuto/>
              <w:default w:val="0"/>
            </w:checkBox>
          </w:ffData>
        </w:fldChar>
      </w:r>
      <w:r w:rsidRPr="008C63CB">
        <w:rPr>
          <w:bCs/>
          <w:iCs/>
        </w:rPr>
        <w:instrText xml:space="preserve"> FORMCHECKBOX </w:instrText>
      </w:r>
      <w:r w:rsidR="006A0C3D">
        <w:rPr>
          <w:bCs/>
          <w:iCs/>
        </w:rPr>
      </w:r>
      <w:r w:rsidR="006A0C3D">
        <w:rPr>
          <w:bCs/>
          <w:iCs/>
        </w:rPr>
        <w:fldChar w:fldCharType="separate"/>
      </w:r>
      <w:r w:rsidRPr="008C63CB">
        <w:rPr>
          <w:bCs/>
          <w:iCs/>
        </w:rPr>
        <w:fldChar w:fldCharType="end"/>
      </w:r>
      <w:r w:rsidR="004267A7" w:rsidRPr="008C63CB">
        <w:rPr>
          <w:bCs/>
          <w:iCs/>
        </w:rPr>
        <w:t xml:space="preserve"> </w:t>
      </w:r>
      <w:r w:rsidR="003C4F27" w:rsidRPr="008C63CB">
        <w:rPr>
          <w:bCs/>
          <w:iCs/>
        </w:rPr>
        <w:t>Other specify,</w:t>
      </w:r>
    </w:p>
    <w:p w14:paraId="381D6850" w14:textId="77777777" w:rsidR="001E2774" w:rsidRPr="008C63CB" w:rsidRDefault="001E2774" w:rsidP="00630C53">
      <w:pPr>
        <w:pStyle w:val="ListParagraph"/>
        <w:numPr>
          <w:ilvl w:val="0"/>
          <w:numId w:val="30"/>
        </w:numPr>
        <w:ind w:left="360"/>
        <w:sectPr w:rsidR="001E2774" w:rsidRPr="008C63CB" w:rsidSect="001E2774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5B379DB4" w14:textId="77777777" w:rsidR="006F1ABC" w:rsidRPr="008C63CB" w:rsidRDefault="00095929" w:rsidP="00630C53">
      <w:pPr>
        <w:pStyle w:val="ListParagraph"/>
        <w:numPr>
          <w:ilvl w:val="0"/>
          <w:numId w:val="30"/>
        </w:numPr>
        <w:ind w:left="360"/>
        <w:rPr>
          <w:bCs/>
          <w:iCs/>
        </w:rPr>
      </w:pPr>
      <w:r w:rsidRPr="008C63CB">
        <w:t>MRI Software Version</w:t>
      </w:r>
      <w:r w:rsidR="004267A7" w:rsidRPr="008C63CB">
        <w:t xml:space="preserve"> Number</w:t>
      </w:r>
      <w:r w:rsidRPr="008C63CB">
        <w:t>:</w:t>
      </w:r>
    </w:p>
    <w:p w14:paraId="7FA9D7A8" w14:textId="77777777" w:rsidR="006F1ABC" w:rsidRPr="008C63CB" w:rsidRDefault="006F1ABC" w:rsidP="00406278">
      <w:pPr>
        <w:pStyle w:val="ListParagraph"/>
        <w:numPr>
          <w:ilvl w:val="0"/>
          <w:numId w:val="30"/>
        </w:numPr>
        <w:tabs>
          <w:tab w:val="left" w:pos="7560"/>
          <w:tab w:val="left" w:pos="8640"/>
        </w:tabs>
        <w:ind w:left="360"/>
        <w:rPr>
          <w:bCs/>
          <w:iCs/>
        </w:rPr>
      </w:pPr>
      <w:r w:rsidRPr="008C63CB">
        <w:t xml:space="preserve">Was Gadolinium administered in the protocol </w:t>
      </w:r>
      <w:proofErr w:type="gramStart"/>
      <w:r w:rsidRPr="008C63CB">
        <w:t>window?</w:t>
      </w:r>
      <w:r w:rsidR="00462DB9" w:rsidRPr="00004DFA">
        <w:t>*</w:t>
      </w:r>
      <w:proofErr w:type="gramEnd"/>
      <w:r w:rsidR="00164BA7" w:rsidRPr="00004DFA">
        <w:t>*</w:t>
      </w:r>
      <w:r w:rsidR="008C63CB">
        <w:rPr>
          <w:bCs/>
          <w:iCs/>
        </w:rPr>
        <w:t xml:space="preserve"> </w:t>
      </w:r>
      <w:r w:rsidR="003D4E4C" w:rsidRPr="008C63CB">
        <w:rPr>
          <w:bCs/>
          <w:iCs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D4E4C" w:rsidRPr="008C63CB">
        <w:rPr>
          <w:bCs/>
          <w:iCs/>
        </w:rPr>
        <w:instrText xml:space="preserve"> FORMCHECKBOX </w:instrText>
      </w:r>
      <w:r w:rsidR="006A0C3D">
        <w:rPr>
          <w:bCs/>
          <w:iCs/>
        </w:rPr>
      </w:r>
      <w:r w:rsidR="006A0C3D">
        <w:rPr>
          <w:bCs/>
          <w:iCs/>
        </w:rPr>
        <w:fldChar w:fldCharType="separate"/>
      </w:r>
      <w:r w:rsidR="003D4E4C" w:rsidRPr="008C63CB">
        <w:rPr>
          <w:bCs/>
          <w:iCs/>
        </w:rPr>
        <w:fldChar w:fldCharType="end"/>
      </w:r>
      <w:r w:rsidRPr="008C63CB">
        <w:rPr>
          <w:bCs/>
          <w:iCs/>
        </w:rPr>
        <w:t xml:space="preserve"> Yes</w:t>
      </w:r>
      <w:r w:rsidR="008C63CB">
        <w:rPr>
          <w:bCs/>
          <w:iCs/>
        </w:rPr>
        <w:t xml:space="preserve"> </w:t>
      </w:r>
      <w:r w:rsidR="003D4E4C" w:rsidRPr="008C63CB">
        <w:rPr>
          <w:bCs/>
          <w:iCs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D4E4C" w:rsidRPr="008C63CB">
        <w:rPr>
          <w:bCs/>
          <w:iCs/>
        </w:rPr>
        <w:instrText xml:space="preserve"> FORMCHECKBOX </w:instrText>
      </w:r>
      <w:r w:rsidR="006A0C3D">
        <w:rPr>
          <w:bCs/>
          <w:iCs/>
        </w:rPr>
      </w:r>
      <w:r w:rsidR="006A0C3D">
        <w:rPr>
          <w:bCs/>
          <w:iCs/>
        </w:rPr>
        <w:fldChar w:fldCharType="separate"/>
      </w:r>
      <w:r w:rsidR="003D4E4C" w:rsidRPr="008C63CB">
        <w:rPr>
          <w:bCs/>
          <w:iCs/>
        </w:rPr>
        <w:fldChar w:fldCharType="end"/>
      </w:r>
      <w:r w:rsidRPr="008C63CB">
        <w:rPr>
          <w:bCs/>
          <w:iCs/>
        </w:rPr>
        <w:t xml:space="preserve"> No</w:t>
      </w:r>
      <w:r w:rsidR="008C63CB">
        <w:rPr>
          <w:bCs/>
          <w:iCs/>
        </w:rPr>
        <w:t xml:space="preserve"> </w:t>
      </w:r>
      <w:r w:rsidR="003D4E4C" w:rsidRPr="008C63CB">
        <w:rPr>
          <w:bCs/>
          <w:iCs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3D4E4C" w:rsidRPr="008C63CB">
        <w:rPr>
          <w:bCs/>
          <w:iCs/>
        </w:rPr>
        <w:instrText xml:space="preserve"> FORMCHECKBOX </w:instrText>
      </w:r>
      <w:r w:rsidR="006A0C3D">
        <w:rPr>
          <w:bCs/>
          <w:iCs/>
        </w:rPr>
      </w:r>
      <w:r w:rsidR="006A0C3D">
        <w:rPr>
          <w:bCs/>
          <w:iCs/>
        </w:rPr>
        <w:fldChar w:fldCharType="separate"/>
      </w:r>
      <w:r w:rsidR="003D4E4C" w:rsidRPr="008C63CB">
        <w:rPr>
          <w:bCs/>
          <w:iCs/>
        </w:rPr>
        <w:fldChar w:fldCharType="end"/>
      </w:r>
      <w:r w:rsidRPr="008C63CB">
        <w:rPr>
          <w:bCs/>
          <w:iCs/>
        </w:rPr>
        <w:t xml:space="preserve"> Unknown</w:t>
      </w:r>
    </w:p>
    <w:p w14:paraId="31C33CFF" w14:textId="77777777" w:rsidR="006F1ABC" w:rsidRPr="008C63CB" w:rsidRDefault="009A6072" w:rsidP="00560BF9">
      <w:pPr>
        <w:pStyle w:val="ListParagraph"/>
        <w:numPr>
          <w:ilvl w:val="0"/>
          <w:numId w:val="31"/>
        </w:numPr>
        <w:rPr>
          <w:bCs/>
          <w:iCs/>
        </w:rPr>
      </w:pPr>
      <w:r w:rsidRPr="008C63CB">
        <w:rPr>
          <w:iCs/>
        </w:rPr>
        <w:t>If No, explain</w:t>
      </w:r>
      <w:r w:rsidRPr="008C63CB">
        <w:rPr>
          <w:bCs/>
          <w:iCs/>
        </w:rPr>
        <w:t>:</w:t>
      </w:r>
    </w:p>
    <w:p w14:paraId="2A07CAF2" w14:textId="77777777" w:rsidR="006F1ABC" w:rsidRPr="008C63CB" w:rsidRDefault="006F1ABC" w:rsidP="00630C53">
      <w:pPr>
        <w:pStyle w:val="ListParagraph"/>
        <w:numPr>
          <w:ilvl w:val="0"/>
          <w:numId w:val="30"/>
        </w:numPr>
        <w:ind w:left="360"/>
        <w:rPr>
          <w:bCs/>
          <w:iCs/>
        </w:rPr>
      </w:pPr>
      <w:r w:rsidRPr="008C63CB">
        <w:t>What was the delay in time from injection to start of post-</w:t>
      </w:r>
      <w:proofErr w:type="spellStart"/>
      <w:r w:rsidRPr="008C63CB">
        <w:t>Gd</w:t>
      </w:r>
      <w:proofErr w:type="spellEnd"/>
      <w:r w:rsidRPr="008C63CB">
        <w:t xml:space="preserve"> T1-weighted </w:t>
      </w:r>
      <w:proofErr w:type="gramStart"/>
      <w:r w:rsidRPr="008C63CB">
        <w:t>sequence?</w:t>
      </w:r>
      <w:r w:rsidR="00462DB9" w:rsidRPr="00004DFA">
        <w:t>*</w:t>
      </w:r>
      <w:proofErr w:type="gramEnd"/>
      <w:r w:rsidR="00164BA7" w:rsidRPr="00004DFA">
        <w:t>*</w:t>
      </w:r>
      <w:r w:rsidR="00D6104A" w:rsidRPr="008C63CB">
        <w:rPr>
          <w:bCs/>
          <w:iCs/>
        </w:rPr>
        <w:t xml:space="preserve"> </w:t>
      </w:r>
      <w:r w:rsidR="00D6104A" w:rsidRPr="008C63CB">
        <w:rPr>
          <w:bCs/>
          <w:i/>
          <w:iCs/>
        </w:rPr>
        <w:t>(please specify)</w:t>
      </w:r>
      <w:r w:rsidRPr="008C63CB">
        <w:rPr>
          <w:bCs/>
          <w:iCs/>
        </w:rPr>
        <w:t xml:space="preserve"> min</w:t>
      </w:r>
    </w:p>
    <w:p w14:paraId="08016442" w14:textId="3D2A79B8" w:rsidR="00C944FC" w:rsidRPr="008C63CB" w:rsidRDefault="006F1ABC" w:rsidP="00630C53">
      <w:pPr>
        <w:pStyle w:val="ListParagraph"/>
        <w:numPr>
          <w:ilvl w:val="0"/>
          <w:numId w:val="30"/>
        </w:numPr>
        <w:ind w:left="360"/>
        <w:rPr>
          <w:bCs/>
          <w:iCs/>
        </w:rPr>
      </w:pPr>
      <w:r w:rsidRPr="008C63CB">
        <w:t>Date estimated glomerular filtration rate (eGFR) was performed:</w:t>
      </w:r>
      <w:r w:rsidR="00C944FC" w:rsidRPr="008C63CB">
        <w:t xml:space="preserve"> </w:t>
      </w:r>
      <w:r w:rsidR="00C944FC" w:rsidRPr="008C63CB">
        <w:rPr>
          <w:bCs/>
          <w:iCs/>
        </w:rPr>
        <w:t>// (mm/dd/</w:t>
      </w:r>
      <w:proofErr w:type="spellStart"/>
      <w:r w:rsidR="00C944FC" w:rsidRPr="008C63CB">
        <w:rPr>
          <w:bCs/>
          <w:iCs/>
        </w:rPr>
        <w:t>yyyy</w:t>
      </w:r>
      <w:proofErr w:type="spellEnd"/>
      <w:r w:rsidR="00C944FC" w:rsidRPr="008C63CB">
        <w:rPr>
          <w:bCs/>
          <w:iCs/>
        </w:rPr>
        <w:t>)</w:t>
      </w:r>
    </w:p>
    <w:p w14:paraId="386FF040" w14:textId="77777777" w:rsidR="00814BC3" w:rsidRPr="008C63CB" w:rsidRDefault="006F1ABC" w:rsidP="00630C53">
      <w:pPr>
        <w:pStyle w:val="ListParagraph"/>
        <w:numPr>
          <w:ilvl w:val="0"/>
          <w:numId w:val="30"/>
        </w:numPr>
        <w:ind w:left="360"/>
        <w:rPr>
          <w:bCs/>
          <w:iCs/>
        </w:rPr>
      </w:pPr>
      <w:r w:rsidRPr="008C63CB">
        <w:t>Estimated glomerular filtration rate (eGFR) result</w:t>
      </w:r>
      <w:r w:rsidR="00F44CE1" w:rsidRPr="008C63CB">
        <w:t xml:space="preserve"> </w:t>
      </w:r>
      <w:r w:rsidR="00F44CE1" w:rsidRPr="008C63CB">
        <w:rPr>
          <w:bCs/>
          <w:iCs/>
        </w:rPr>
        <w:t>(note a caution warning if &lt;55</w:t>
      </w:r>
      <w:r w:rsidR="005453D0" w:rsidRPr="008C63CB">
        <w:rPr>
          <w:bCs/>
          <w:iCs/>
        </w:rPr>
        <w:t xml:space="preserve"> </w:t>
      </w:r>
      <w:r w:rsidR="00F44CE1" w:rsidRPr="008C63CB">
        <w:rPr>
          <w:bCs/>
          <w:iCs/>
        </w:rPr>
        <w:t xml:space="preserve">and an exclusion for </w:t>
      </w:r>
      <w:proofErr w:type="spellStart"/>
      <w:r w:rsidR="00F44CE1" w:rsidRPr="008C63CB">
        <w:rPr>
          <w:bCs/>
          <w:iCs/>
        </w:rPr>
        <w:t>Gd</w:t>
      </w:r>
      <w:proofErr w:type="spellEnd"/>
      <w:r w:rsidR="00F44CE1" w:rsidRPr="008C63CB">
        <w:rPr>
          <w:bCs/>
          <w:iCs/>
        </w:rPr>
        <w:t xml:space="preserve"> administration if &lt;45)</w:t>
      </w:r>
      <w:r w:rsidR="00C944FC" w:rsidRPr="008C63CB">
        <w:rPr>
          <w:bCs/>
          <w:iCs/>
        </w:rPr>
        <w:t xml:space="preserve">: (please specify) </w:t>
      </w:r>
      <w:r w:rsidRPr="008C63CB">
        <w:rPr>
          <w:bCs/>
          <w:iCs/>
        </w:rPr>
        <w:t>mL/dL</w:t>
      </w:r>
    </w:p>
    <w:p w14:paraId="39608A89" w14:textId="77777777" w:rsidR="00CD0A0A" w:rsidRPr="008C63CB" w:rsidRDefault="00CD0A0A" w:rsidP="00B6680F">
      <w:pPr>
        <w:pStyle w:val="ListParagraph"/>
        <w:numPr>
          <w:ilvl w:val="0"/>
          <w:numId w:val="30"/>
        </w:numPr>
        <w:tabs>
          <w:tab w:val="left" w:pos="7560"/>
          <w:tab w:val="left" w:pos="8640"/>
        </w:tabs>
        <w:ind w:left="360"/>
        <w:rPr>
          <w:bCs/>
          <w:iCs/>
        </w:rPr>
      </w:pPr>
      <w:r w:rsidRPr="008C63CB">
        <w:t xml:space="preserve">Was scan-based </w:t>
      </w:r>
      <w:r w:rsidR="00E5388A" w:rsidRPr="008C63CB">
        <w:t>QA/</w:t>
      </w:r>
      <w:r w:rsidRPr="008C63CB">
        <w:t>QC performed</w:t>
      </w:r>
      <w:r w:rsidRPr="008C63CB">
        <w:rPr>
          <w:bCs/>
          <w:iCs/>
        </w:rPr>
        <w:t>?</w:t>
      </w:r>
      <w:r w:rsidR="008C63CB">
        <w:rPr>
          <w:bCs/>
          <w:iCs/>
        </w:rPr>
        <w:t xml:space="preserve"> </w:t>
      </w:r>
      <w:r w:rsidR="003D4E4C" w:rsidRPr="008C63CB">
        <w:rPr>
          <w:bCs/>
          <w:iCs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D4E4C" w:rsidRPr="008C63CB">
        <w:rPr>
          <w:bCs/>
          <w:iCs/>
        </w:rPr>
        <w:instrText xml:space="preserve"> FORMCHECKBOX </w:instrText>
      </w:r>
      <w:r w:rsidR="006A0C3D">
        <w:rPr>
          <w:bCs/>
          <w:iCs/>
        </w:rPr>
      </w:r>
      <w:r w:rsidR="006A0C3D">
        <w:rPr>
          <w:bCs/>
          <w:iCs/>
        </w:rPr>
        <w:fldChar w:fldCharType="separate"/>
      </w:r>
      <w:r w:rsidR="003D4E4C" w:rsidRPr="008C63CB">
        <w:rPr>
          <w:bCs/>
          <w:iCs/>
        </w:rPr>
        <w:fldChar w:fldCharType="end"/>
      </w:r>
      <w:r w:rsidRPr="008C63CB">
        <w:rPr>
          <w:bCs/>
          <w:iCs/>
        </w:rPr>
        <w:t xml:space="preserve"> Yes</w:t>
      </w:r>
      <w:r w:rsidR="008C63CB">
        <w:rPr>
          <w:bCs/>
          <w:iCs/>
        </w:rPr>
        <w:t xml:space="preserve"> </w:t>
      </w:r>
      <w:r w:rsidR="003D4E4C" w:rsidRPr="008C63CB">
        <w:rPr>
          <w:bCs/>
          <w:iCs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D4E4C" w:rsidRPr="008C63CB">
        <w:rPr>
          <w:bCs/>
          <w:iCs/>
        </w:rPr>
        <w:instrText xml:space="preserve"> FORMCHECKBOX </w:instrText>
      </w:r>
      <w:r w:rsidR="006A0C3D">
        <w:rPr>
          <w:bCs/>
          <w:iCs/>
        </w:rPr>
      </w:r>
      <w:r w:rsidR="006A0C3D">
        <w:rPr>
          <w:bCs/>
          <w:iCs/>
        </w:rPr>
        <w:fldChar w:fldCharType="separate"/>
      </w:r>
      <w:r w:rsidR="003D4E4C" w:rsidRPr="008C63CB">
        <w:rPr>
          <w:bCs/>
          <w:iCs/>
        </w:rPr>
        <w:fldChar w:fldCharType="end"/>
      </w:r>
      <w:r w:rsidRPr="008C63CB">
        <w:rPr>
          <w:bCs/>
          <w:iCs/>
        </w:rPr>
        <w:t xml:space="preserve"> No</w:t>
      </w:r>
      <w:r w:rsidR="008C63CB">
        <w:rPr>
          <w:bCs/>
          <w:iCs/>
        </w:rPr>
        <w:t xml:space="preserve"> </w:t>
      </w:r>
      <w:r w:rsidR="003D4E4C" w:rsidRPr="008C63CB">
        <w:rPr>
          <w:bCs/>
          <w:iCs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3D4E4C" w:rsidRPr="008C63CB">
        <w:rPr>
          <w:bCs/>
          <w:iCs/>
        </w:rPr>
        <w:instrText xml:space="preserve"> FORMCHECKBOX </w:instrText>
      </w:r>
      <w:r w:rsidR="006A0C3D">
        <w:rPr>
          <w:bCs/>
          <w:iCs/>
        </w:rPr>
      </w:r>
      <w:r w:rsidR="006A0C3D">
        <w:rPr>
          <w:bCs/>
          <w:iCs/>
        </w:rPr>
        <w:fldChar w:fldCharType="separate"/>
      </w:r>
      <w:r w:rsidR="003D4E4C" w:rsidRPr="008C63CB">
        <w:rPr>
          <w:bCs/>
          <w:iCs/>
        </w:rPr>
        <w:fldChar w:fldCharType="end"/>
      </w:r>
      <w:r w:rsidRPr="008C63CB">
        <w:rPr>
          <w:bCs/>
          <w:iCs/>
        </w:rPr>
        <w:t xml:space="preserve"> Unknown</w:t>
      </w:r>
    </w:p>
    <w:p w14:paraId="47AF87F4" w14:textId="77777777" w:rsidR="00CD0A0A" w:rsidRPr="00B6680F" w:rsidRDefault="00CD0A0A" w:rsidP="00630C53">
      <w:pPr>
        <w:pStyle w:val="ListParagraph"/>
        <w:numPr>
          <w:ilvl w:val="0"/>
          <w:numId w:val="30"/>
        </w:numPr>
        <w:tabs>
          <w:tab w:val="left" w:pos="7560"/>
        </w:tabs>
        <w:ind w:left="360"/>
        <w:rPr>
          <w:b/>
        </w:rPr>
      </w:pPr>
      <w:r w:rsidRPr="008C63CB">
        <w:rPr>
          <w:iCs/>
        </w:rPr>
        <w:t xml:space="preserve">If Yes, </w:t>
      </w:r>
      <w:r w:rsidR="006F1ABC" w:rsidRPr="008C63CB">
        <w:rPr>
          <w:iCs/>
        </w:rPr>
        <w:t>indicate</w:t>
      </w:r>
      <w:r w:rsidRPr="008C63CB">
        <w:rPr>
          <w:iCs/>
        </w:rPr>
        <w:t xml:space="preserve"> </w:t>
      </w:r>
      <w:r w:rsidR="00E5388A" w:rsidRPr="008C63CB">
        <w:rPr>
          <w:iCs/>
        </w:rPr>
        <w:t>QA/</w:t>
      </w:r>
      <w:r w:rsidRPr="008C63CB">
        <w:rPr>
          <w:iCs/>
        </w:rPr>
        <w:t>QC</w:t>
      </w:r>
      <w:r w:rsidR="006F1ABC" w:rsidRPr="008C63CB">
        <w:rPr>
          <w:iCs/>
        </w:rPr>
        <w:t xml:space="preserve"> results</w:t>
      </w:r>
      <w:r w:rsidRPr="008C63CB">
        <w:rPr>
          <w:bCs/>
          <w:iCs/>
        </w:rPr>
        <w:t>:</w:t>
      </w:r>
      <w:r w:rsidR="008C63CB">
        <w:rPr>
          <w:b/>
          <w:bCs/>
          <w:iCs/>
        </w:rPr>
        <w:t xml:space="preserve"> </w:t>
      </w:r>
      <w:r w:rsidR="003D4E4C" w:rsidRPr="00B6680F">
        <w:rPr>
          <w:bCs/>
          <w:iCs/>
        </w:rPr>
        <w:fldChar w:fldCharType="begin">
          <w:ffData>
            <w:name w:val=""/>
            <w:enabled/>
            <w:calcOnExit w:val="0"/>
            <w:helpText w:type="text" w:val="Pass"/>
            <w:statusText w:type="text" w:val="Pass"/>
            <w:checkBox>
              <w:sizeAuto/>
              <w:default w:val="0"/>
            </w:checkBox>
          </w:ffData>
        </w:fldChar>
      </w:r>
      <w:r w:rsidR="003D4E4C" w:rsidRPr="00B6680F">
        <w:rPr>
          <w:bCs/>
          <w:iCs/>
        </w:rPr>
        <w:instrText xml:space="preserve"> FORMCHECKBOX </w:instrText>
      </w:r>
      <w:r w:rsidR="006A0C3D">
        <w:rPr>
          <w:bCs/>
          <w:iCs/>
        </w:rPr>
      </w:r>
      <w:r w:rsidR="006A0C3D">
        <w:rPr>
          <w:bCs/>
          <w:iCs/>
        </w:rPr>
        <w:fldChar w:fldCharType="separate"/>
      </w:r>
      <w:r w:rsidR="003D4E4C" w:rsidRPr="00B6680F">
        <w:rPr>
          <w:bCs/>
          <w:iCs/>
        </w:rPr>
        <w:fldChar w:fldCharType="end"/>
      </w:r>
      <w:r w:rsidRPr="00B6680F">
        <w:rPr>
          <w:bCs/>
          <w:iCs/>
        </w:rPr>
        <w:t xml:space="preserve"> Pass</w:t>
      </w:r>
      <w:r w:rsidR="008C63CB">
        <w:rPr>
          <w:bCs/>
          <w:iCs/>
        </w:rPr>
        <w:t xml:space="preserve"> </w:t>
      </w:r>
      <w:r w:rsidR="003D4E4C" w:rsidRPr="00B6680F">
        <w:rPr>
          <w:bCs/>
          <w:iCs/>
        </w:rPr>
        <w:fldChar w:fldCharType="begin">
          <w:ffData>
            <w:name w:val=""/>
            <w:enabled/>
            <w:calcOnExit w:val="0"/>
            <w:helpText w:type="text" w:val="Fail, explain"/>
            <w:statusText w:type="text" w:val="Fail, explain"/>
            <w:checkBox>
              <w:sizeAuto/>
              <w:default w:val="0"/>
            </w:checkBox>
          </w:ffData>
        </w:fldChar>
      </w:r>
      <w:r w:rsidR="003D4E4C" w:rsidRPr="00B6680F">
        <w:rPr>
          <w:bCs/>
          <w:iCs/>
        </w:rPr>
        <w:instrText xml:space="preserve"> FORMCHECKBOX </w:instrText>
      </w:r>
      <w:r w:rsidR="006A0C3D">
        <w:rPr>
          <w:bCs/>
          <w:iCs/>
        </w:rPr>
      </w:r>
      <w:r w:rsidR="006A0C3D">
        <w:rPr>
          <w:bCs/>
          <w:iCs/>
        </w:rPr>
        <w:fldChar w:fldCharType="separate"/>
      </w:r>
      <w:r w:rsidR="003D4E4C" w:rsidRPr="00B6680F">
        <w:rPr>
          <w:bCs/>
          <w:iCs/>
        </w:rPr>
        <w:fldChar w:fldCharType="end"/>
      </w:r>
      <w:r w:rsidRPr="00B6680F">
        <w:rPr>
          <w:bCs/>
          <w:iCs/>
        </w:rPr>
        <w:t xml:space="preserve"> Fail</w:t>
      </w:r>
      <w:r w:rsidR="003C4F27" w:rsidRPr="00B6680F">
        <w:rPr>
          <w:bCs/>
          <w:iCs/>
        </w:rPr>
        <w:t>, explain:</w:t>
      </w:r>
    </w:p>
    <w:p w14:paraId="33FF81D8" w14:textId="77777777" w:rsidR="00A31D97" w:rsidRPr="005F387F" w:rsidRDefault="00A31D97" w:rsidP="00627CF9">
      <w:pPr>
        <w:sectPr w:rsidR="00A31D97" w:rsidRPr="005F387F" w:rsidSect="00E41723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6C250C04" w14:textId="77777777" w:rsidR="00A31D97" w:rsidRPr="0000719F" w:rsidRDefault="00A31D97" w:rsidP="0000719F">
      <w:pPr>
        <w:pStyle w:val="Heading2"/>
      </w:pPr>
      <w:r w:rsidRPr="0000719F">
        <w:lastRenderedPageBreak/>
        <w:t>General Instructions</w:t>
      </w:r>
    </w:p>
    <w:p w14:paraId="644AD968" w14:textId="786690D7" w:rsidR="005453D0" w:rsidRDefault="00A31D97" w:rsidP="00627CF9">
      <w:r w:rsidRPr="005F387F">
        <w:t xml:space="preserve">This CRF Module is designed to be used in conjunction with the </w:t>
      </w:r>
      <w:r w:rsidR="00F3379E" w:rsidRPr="005F387F">
        <w:t xml:space="preserve">Imaging Analysis Technique and Results – Baseline </w:t>
      </w:r>
      <w:r w:rsidRPr="005F387F">
        <w:t>and Imaging Analysis Results – Follow Up CRF Modules.</w:t>
      </w:r>
    </w:p>
    <w:p w14:paraId="2683509C" w14:textId="77777777" w:rsidR="005453D0" w:rsidRDefault="00A31D97" w:rsidP="00627CF9">
      <w:r w:rsidRPr="005F387F">
        <w:t xml:space="preserve">Investigators should support use of the MS Imaging CRF Modules with detailed procedure, such as may be contained in the SOPs of their individual intuitions, with </w:t>
      </w:r>
      <w:proofErr w:type="gramStart"/>
      <w:r w:rsidRPr="005F387F">
        <w:t>particular attention</w:t>
      </w:r>
      <w:proofErr w:type="gramEnd"/>
      <w:r w:rsidRPr="005F387F">
        <w:t xml:space="preserve"> to software versions.</w:t>
      </w:r>
    </w:p>
    <w:p w14:paraId="16B844BF" w14:textId="77777777" w:rsidR="00164BA7" w:rsidRPr="00094609" w:rsidRDefault="00164BA7" w:rsidP="00164BA7">
      <w:pPr>
        <w:rPr>
          <w:rFonts w:eastAsia="Arial"/>
        </w:rPr>
      </w:pPr>
      <w:r w:rsidRPr="00094609">
        <w:rPr>
          <w:rFonts w:eastAsia="Arial"/>
        </w:rPr>
        <w:t>All elements on this CRF are classified as Supplemental unless otherwise indicated by an asterisk (</w:t>
      </w:r>
      <w:bookmarkStart w:id="2" w:name="_GoBack"/>
      <w:r w:rsidRPr="00094609">
        <w:rPr>
          <w:rFonts w:eastAsia="Arial"/>
        </w:rPr>
        <w:t>*</w:t>
      </w:r>
      <w:bookmarkEnd w:id="2"/>
      <w:r w:rsidRPr="00094609">
        <w:rPr>
          <w:rFonts w:eastAsia="Arial"/>
        </w:rPr>
        <w:t>) and should be collected if the research team considers them appropriate for their study.</w:t>
      </w:r>
    </w:p>
    <w:p w14:paraId="3631FF38" w14:textId="7259BDE8" w:rsidR="00164BA7" w:rsidRPr="00094609" w:rsidRDefault="00462DB9" w:rsidP="00164BA7">
      <w:pPr>
        <w:rPr>
          <w:rFonts w:eastAsia="Arial"/>
        </w:rPr>
      </w:pPr>
      <w:r w:rsidRPr="00094609">
        <w:rPr>
          <w:rFonts w:eastAsia="Arial"/>
        </w:rPr>
        <w:t>*</w:t>
      </w:r>
      <w:r w:rsidR="00164BA7" w:rsidRPr="00094609">
        <w:rPr>
          <w:rFonts w:eastAsia="Arial"/>
        </w:rPr>
        <w:t xml:space="preserve">*These elements are considered Supplemental </w:t>
      </w:r>
      <w:r w:rsidR="00806D1D" w:rsidRPr="00094609">
        <w:rPr>
          <w:rFonts w:eastAsia="Arial"/>
        </w:rPr>
        <w:t xml:space="preserve">– </w:t>
      </w:r>
      <w:r w:rsidR="00164BA7" w:rsidRPr="00094609">
        <w:rPr>
          <w:rFonts w:eastAsia="Arial"/>
        </w:rPr>
        <w:t xml:space="preserve">Highly Recommended </w:t>
      </w:r>
    </w:p>
    <w:p w14:paraId="3718EB26" w14:textId="77777777" w:rsidR="00164BA7" w:rsidRDefault="00164BA7" w:rsidP="00627CF9"/>
    <w:p w14:paraId="5201E88C" w14:textId="77777777" w:rsidR="00A31D97" w:rsidRPr="005F387F" w:rsidRDefault="00A31D97" w:rsidP="0000719F">
      <w:pPr>
        <w:pStyle w:val="Heading2"/>
      </w:pPr>
      <w:r w:rsidRPr="005F387F">
        <w:t>Specific Instructions</w:t>
      </w:r>
    </w:p>
    <w:p w14:paraId="2E43113C" w14:textId="77777777" w:rsidR="00A31D97" w:rsidRPr="008C63CB" w:rsidRDefault="00A31D97" w:rsidP="00627CF9">
      <w:r w:rsidRPr="008C63CB">
        <w:t>Please see the Data Dictionary for definitions for each of the data elements included in this CRF Module.</w:t>
      </w:r>
    </w:p>
    <w:p w14:paraId="5DF9047C" w14:textId="77777777" w:rsidR="00BE0DAB" w:rsidRPr="008C63CB" w:rsidRDefault="00BE0DAB" w:rsidP="0000719F">
      <w:pPr>
        <w:pStyle w:val="ListParagraph"/>
        <w:numPr>
          <w:ilvl w:val="0"/>
          <w:numId w:val="32"/>
        </w:numPr>
      </w:pPr>
      <w:r w:rsidRPr="008C63CB">
        <w:t xml:space="preserve">Date of </w:t>
      </w:r>
      <w:r w:rsidR="00A53916" w:rsidRPr="008C63CB">
        <w:t>MRI</w:t>
      </w:r>
      <w:r w:rsidRPr="008C63CB">
        <w:t xml:space="preserve"> – The preferred format for recording date is DD/MMM/YYYY. 99/99/9999 can be used to indicate an unknown date.</w:t>
      </w:r>
    </w:p>
    <w:p w14:paraId="352DF325" w14:textId="77777777" w:rsidR="00BE0DAB" w:rsidRPr="008C63CB" w:rsidRDefault="00BE0DAB" w:rsidP="0000719F">
      <w:pPr>
        <w:pStyle w:val="ListParagraph"/>
        <w:numPr>
          <w:ilvl w:val="0"/>
          <w:numId w:val="32"/>
        </w:numPr>
      </w:pPr>
      <w:r w:rsidRPr="008C63CB">
        <w:t>Date of clinical visit coinciding with scan – The preferred format for recording date is DD/MMM/YYYY. 99/99/9999 can be used to indicate an unknown date.</w:t>
      </w:r>
    </w:p>
    <w:p w14:paraId="3ED5B413" w14:textId="77777777" w:rsidR="009D51CB" w:rsidRPr="008C63CB" w:rsidRDefault="009C0E78" w:rsidP="0000719F">
      <w:pPr>
        <w:pStyle w:val="ListParagraph"/>
        <w:numPr>
          <w:ilvl w:val="0"/>
          <w:numId w:val="32"/>
        </w:numPr>
      </w:pPr>
      <w:r w:rsidRPr="008C63CB">
        <w:t>Clinical Visit type coinciding with scan</w:t>
      </w:r>
      <w:r w:rsidR="00BE0DAB" w:rsidRPr="008C63CB">
        <w:t xml:space="preserve"> –</w:t>
      </w:r>
      <w:r w:rsidR="009D51CB" w:rsidRPr="008C63CB">
        <w:t xml:space="preserve"> Additional study-specific values can be added to the code list as appropriate (e.g., Week 3 Visit 1)</w:t>
      </w:r>
      <w:r w:rsidR="0077483F" w:rsidRPr="008C63CB">
        <w:t>.</w:t>
      </w:r>
    </w:p>
    <w:p w14:paraId="276A0A61" w14:textId="77777777" w:rsidR="00BE0DAB" w:rsidRPr="008C63CB" w:rsidRDefault="0077483F" w:rsidP="0000719F">
      <w:pPr>
        <w:pStyle w:val="ListParagraph"/>
        <w:numPr>
          <w:ilvl w:val="0"/>
          <w:numId w:val="32"/>
        </w:numPr>
      </w:pPr>
      <w:r w:rsidRPr="008C63CB">
        <w:t>Scanner manufacturer</w:t>
      </w:r>
      <w:r w:rsidR="00BE0DAB" w:rsidRPr="008C63CB">
        <w:t xml:space="preserve"> – No additional instructions</w:t>
      </w:r>
    </w:p>
    <w:p w14:paraId="2A1CFE09" w14:textId="77777777" w:rsidR="00BE0DAB" w:rsidRPr="008C63CB" w:rsidRDefault="0077483F" w:rsidP="0000719F">
      <w:pPr>
        <w:pStyle w:val="ListParagraph"/>
        <w:numPr>
          <w:ilvl w:val="0"/>
          <w:numId w:val="32"/>
        </w:numPr>
      </w:pPr>
      <w:r w:rsidRPr="008C63CB">
        <w:t>Field strength of scanner used</w:t>
      </w:r>
      <w:r w:rsidR="00BE0DAB" w:rsidRPr="008C63CB">
        <w:t xml:space="preserve"> – No additional instructions</w:t>
      </w:r>
    </w:p>
    <w:p w14:paraId="354A6E18" w14:textId="77777777" w:rsidR="00BE0DAB" w:rsidRPr="008C63CB" w:rsidRDefault="0077483F" w:rsidP="0000719F">
      <w:pPr>
        <w:pStyle w:val="ListParagraph"/>
        <w:numPr>
          <w:ilvl w:val="0"/>
          <w:numId w:val="32"/>
        </w:numPr>
      </w:pPr>
      <w:r w:rsidRPr="008C63CB">
        <w:t>MRI software version number</w:t>
      </w:r>
      <w:r w:rsidR="00BE0DAB" w:rsidRPr="008C63CB">
        <w:t xml:space="preserve"> – No additional instructions</w:t>
      </w:r>
    </w:p>
    <w:p w14:paraId="036E6BDC" w14:textId="77777777" w:rsidR="0077483F" w:rsidRPr="008C63CB" w:rsidRDefault="0077483F" w:rsidP="0000719F">
      <w:pPr>
        <w:pStyle w:val="ListParagraph"/>
        <w:numPr>
          <w:ilvl w:val="0"/>
          <w:numId w:val="32"/>
        </w:numPr>
      </w:pPr>
      <w:r w:rsidRPr="008C63CB">
        <w:t>Was Gadolinium administered in the protocol window?</w:t>
      </w:r>
    </w:p>
    <w:p w14:paraId="3E2C81EE" w14:textId="77777777" w:rsidR="0077483F" w:rsidRPr="008C63CB" w:rsidRDefault="0077483F" w:rsidP="0000719F">
      <w:pPr>
        <w:pStyle w:val="ListParagraph"/>
        <w:numPr>
          <w:ilvl w:val="0"/>
          <w:numId w:val="32"/>
        </w:numPr>
      </w:pPr>
      <w:r w:rsidRPr="008C63CB">
        <w:t>If No, explain – If gadolinium was not administered in the protocol window, explain why.</w:t>
      </w:r>
    </w:p>
    <w:p w14:paraId="4C816B57" w14:textId="77777777" w:rsidR="0077483F" w:rsidRPr="008C63CB" w:rsidRDefault="0077483F" w:rsidP="0000719F">
      <w:pPr>
        <w:pStyle w:val="ListParagraph"/>
        <w:numPr>
          <w:ilvl w:val="0"/>
          <w:numId w:val="32"/>
        </w:numPr>
      </w:pPr>
      <w:r w:rsidRPr="008C63CB">
        <w:t>What was the delay in time from injection to start of post-</w:t>
      </w:r>
      <w:proofErr w:type="spellStart"/>
      <w:r w:rsidRPr="008C63CB">
        <w:t>Gd</w:t>
      </w:r>
      <w:proofErr w:type="spellEnd"/>
      <w:r w:rsidRPr="008C63CB">
        <w:t xml:space="preserve"> T1-weighted sequence? – Record answer in minutes.</w:t>
      </w:r>
    </w:p>
    <w:p w14:paraId="1BFFC751" w14:textId="77777777" w:rsidR="0077483F" w:rsidRPr="008C63CB" w:rsidRDefault="0077483F" w:rsidP="0000719F">
      <w:pPr>
        <w:pStyle w:val="ListParagraph"/>
        <w:numPr>
          <w:ilvl w:val="0"/>
          <w:numId w:val="32"/>
        </w:numPr>
      </w:pPr>
      <w:r w:rsidRPr="008C63CB">
        <w:t>Date estimated glomerular filtration rate (eGFR) was performed – The preferred format for recording date is DD/MMM/YYYY. 99/99/9999 can be used to indicate an unknown date.</w:t>
      </w:r>
    </w:p>
    <w:p w14:paraId="3E8E38AE" w14:textId="77777777" w:rsidR="005453D0" w:rsidRPr="008C63CB" w:rsidRDefault="0077483F" w:rsidP="0000719F">
      <w:pPr>
        <w:pStyle w:val="ListParagraph"/>
        <w:numPr>
          <w:ilvl w:val="0"/>
          <w:numId w:val="32"/>
        </w:numPr>
      </w:pPr>
      <w:r w:rsidRPr="008C63CB">
        <w:t>Estimated glomerular filtration rate (eGFR) result – Record in mL/dL.</w:t>
      </w:r>
      <w:r w:rsidR="005453D0" w:rsidRPr="008C63CB">
        <w:t xml:space="preserve"> </w:t>
      </w:r>
      <w:r w:rsidRPr="008C63CB">
        <w:t xml:space="preserve">Note a caution warning if result is &lt; 55 and an exclusion for </w:t>
      </w:r>
      <w:proofErr w:type="spellStart"/>
      <w:r w:rsidRPr="008C63CB">
        <w:t>Gd</w:t>
      </w:r>
      <w:proofErr w:type="spellEnd"/>
      <w:r w:rsidRPr="008C63CB">
        <w:t xml:space="preserve"> administration if result is &lt; 45.</w:t>
      </w:r>
    </w:p>
    <w:p w14:paraId="71214546" w14:textId="77777777" w:rsidR="00BE0DAB" w:rsidRPr="008C63CB" w:rsidRDefault="00BE0DAB" w:rsidP="0000719F">
      <w:pPr>
        <w:pStyle w:val="ListParagraph"/>
        <w:numPr>
          <w:ilvl w:val="0"/>
          <w:numId w:val="32"/>
        </w:numPr>
      </w:pPr>
      <w:r w:rsidRPr="008C63CB">
        <w:t>Was scan-based QA/QC performed? – No additional instructions</w:t>
      </w:r>
    </w:p>
    <w:p w14:paraId="246B7502" w14:textId="77777777" w:rsidR="00C944FC" w:rsidRPr="008C63CB" w:rsidRDefault="00BE0DAB" w:rsidP="0000719F">
      <w:pPr>
        <w:pStyle w:val="ListParagraph"/>
        <w:numPr>
          <w:ilvl w:val="0"/>
          <w:numId w:val="32"/>
        </w:numPr>
      </w:pPr>
      <w:r w:rsidRPr="008C63CB">
        <w:t>QA/QC results – Only answer if scan-based QA/QC was performed.</w:t>
      </w:r>
      <w:r w:rsidR="005453D0" w:rsidRPr="008C63CB">
        <w:t xml:space="preserve"> </w:t>
      </w:r>
      <w:r w:rsidRPr="008C63CB">
        <w:t>If QA/QC results failed, explain the reason for the failure as well as any corrective actions that took place as a result of the failure.</w:t>
      </w:r>
    </w:p>
    <w:sectPr w:rsidR="00C944FC" w:rsidRPr="008C63CB" w:rsidSect="0000719F">
      <w:headerReference w:type="default" r:id="rId13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ED660" w14:textId="77777777" w:rsidR="00627CF9" w:rsidRDefault="00627CF9" w:rsidP="00627CF9">
      <w:r>
        <w:separator/>
      </w:r>
    </w:p>
  </w:endnote>
  <w:endnote w:type="continuationSeparator" w:id="0">
    <w:p w14:paraId="289D3566" w14:textId="77777777" w:rsidR="00627CF9" w:rsidRDefault="00627CF9" w:rsidP="0062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AAD90" w14:textId="77777777" w:rsidR="00627CF9" w:rsidRPr="0049576E" w:rsidRDefault="00627CF9" w:rsidP="0000719F">
    <w:pPr>
      <w:tabs>
        <w:tab w:val="clear" w:pos="6462"/>
        <w:tab w:val="right" w:pos="10800"/>
      </w:tabs>
    </w:pPr>
    <w:r w:rsidRPr="0049576E">
      <w:t xml:space="preserve">MS Version </w:t>
    </w:r>
    <w:r w:rsidR="0000719F">
      <w:t>3.0</w:t>
    </w:r>
    <w:r w:rsidR="0000719F">
      <w:tab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00719F">
          <w:t xml:space="preserve">Page </w:t>
        </w:r>
        <w:r w:rsidR="008C63CB">
          <w:fldChar w:fldCharType="begin"/>
        </w:r>
        <w:r w:rsidR="008C63CB">
          <w:instrText xml:space="preserve"> PAGE </w:instrText>
        </w:r>
        <w:r w:rsidR="008C63CB">
          <w:fldChar w:fldCharType="separate"/>
        </w:r>
        <w:r w:rsidR="00E03D2D">
          <w:rPr>
            <w:noProof/>
          </w:rPr>
          <w:t>1</w:t>
        </w:r>
        <w:r w:rsidR="008C63CB">
          <w:rPr>
            <w:noProof/>
          </w:rPr>
          <w:fldChar w:fldCharType="end"/>
        </w:r>
        <w:r w:rsidR="0000719F">
          <w:t xml:space="preserve"> of </w:t>
        </w:r>
        <w:fldSimple w:instr=" NUMPAGES  ">
          <w:r w:rsidR="00E03D2D">
            <w:rPr>
              <w:noProof/>
            </w:rPr>
            <w:t>2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386F7" w14:textId="77777777" w:rsidR="00627CF9" w:rsidRDefault="00627CF9" w:rsidP="00627CF9">
      <w:r>
        <w:separator/>
      </w:r>
    </w:p>
  </w:footnote>
  <w:footnote w:type="continuationSeparator" w:id="0">
    <w:p w14:paraId="2B0F2426" w14:textId="77777777" w:rsidR="00627CF9" w:rsidRDefault="00627CF9" w:rsidP="00627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5DEC8" w14:textId="77777777" w:rsidR="00627CF9" w:rsidRPr="00627CF9" w:rsidRDefault="00627CF9" w:rsidP="00627CF9">
    <w:pPr>
      <w:pStyle w:val="Heading1"/>
    </w:pPr>
    <w:r w:rsidRPr="00627CF9">
      <w:t>MRI</w:t>
    </w:r>
  </w:p>
  <w:p w14:paraId="539054D4" w14:textId="77777777" w:rsidR="00627CF9" w:rsidRPr="00627CF9" w:rsidRDefault="00627CF9" w:rsidP="00627CF9">
    <w:bookmarkStart w:id="0" w:name="OLE_LINK2"/>
    <w:r w:rsidRPr="008C63CB">
      <w:t>[Study Name/ID pre-filled]</w:t>
    </w:r>
    <w:bookmarkEnd w:id="0"/>
    <w:r w:rsidRPr="00627CF9">
      <w:tab/>
      <w:t>Si</w:t>
    </w:r>
    <w:r w:rsidR="00630C53">
      <w:t>te Name:</w:t>
    </w:r>
  </w:p>
  <w:p w14:paraId="63132F5E" w14:textId="77777777" w:rsidR="00627CF9" w:rsidRPr="00630C53" w:rsidRDefault="008C63CB" w:rsidP="008C63CB">
    <w:pPr>
      <w:tabs>
        <w:tab w:val="clear" w:pos="990"/>
        <w:tab w:val="clear" w:pos="6462"/>
        <w:tab w:val="left" w:pos="6480"/>
      </w:tabs>
    </w:pPr>
    <w:r>
      <w:tab/>
    </w:r>
    <w:r w:rsidR="00627CF9" w:rsidRPr="00627CF9">
      <w:t>Subj</w:t>
    </w:r>
    <w:r w:rsidR="00630C53">
      <w:t>ect ID: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65F30" w14:textId="77777777" w:rsidR="00627CF9" w:rsidRDefault="00627CF9" w:rsidP="00627CF9">
    <w:pPr>
      <w:pStyle w:val="Heading1"/>
    </w:pPr>
    <w:r w:rsidRPr="005A0090">
      <w:t>General Instructions – MRI CRF Module – Baseline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43DA"/>
    <w:multiLevelType w:val="hybridMultilevel"/>
    <w:tmpl w:val="9D4C027C"/>
    <w:lvl w:ilvl="0" w:tplc="7DAA726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75548D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BB4025B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4B8C6C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09670A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EBA004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3DC7E8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6284B1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628E4B5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F3E31"/>
    <w:multiLevelType w:val="hybridMultilevel"/>
    <w:tmpl w:val="30DA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E29EA"/>
    <w:multiLevelType w:val="hybridMultilevel"/>
    <w:tmpl w:val="738671F0"/>
    <w:lvl w:ilvl="0" w:tplc="0D9A43E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EE2EFA1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1EE6BB1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9B470C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6A84C3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C46AA6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B52660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D94BBA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936E86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D10CA"/>
    <w:multiLevelType w:val="multilevel"/>
    <w:tmpl w:val="6D92E904"/>
    <w:lvl w:ilvl="0">
      <w:start w:val="5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1C79CE"/>
    <w:multiLevelType w:val="hybridMultilevel"/>
    <w:tmpl w:val="D3ACE5D8"/>
    <w:lvl w:ilvl="0" w:tplc="1BEEC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294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4223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3AE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06E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3A6D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E0B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B228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C26E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581FA4"/>
    <w:multiLevelType w:val="hybridMultilevel"/>
    <w:tmpl w:val="39B8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74029"/>
    <w:multiLevelType w:val="hybridMultilevel"/>
    <w:tmpl w:val="94D07D3E"/>
    <w:lvl w:ilvl="0" w:tplc="D390D74C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FEDE1644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2" w:tplc="8E5E5036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3" w:tplc="9E7802E0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6B6DD5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 w:tplc="9C16766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1AA4D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F269C7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5EC137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C72433A"/>
    <w:multiLevelType w:val="hybridMultilevel"/>
    <w:tmpl w:val="03CC1386"/>
    <w:lvl w:ilvl="0" w:tplc="5BB6A82C">
      <w:start w:val="1"/>
      <w:numFmt w:val="lowerLetter"/>
      <w:lvlText w:val="%1."/>
      <w:lvlJc w:val="left"/>
      <w:pPr>
        <w:ind w:left="19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A26F6"/>
    <w:multiLevelType w:val="hybridMultilevel"/>
    <w:tmpl w:val="DFC4F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74365"/>
    <w:multiLevelType w:val="hybridMultilevel"/>
    <w:tmpl w:val="F8F8E6FC"/>
    <w:lvl w:ilvl="0" w:tplc="8DB26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931AF8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9061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22C7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46C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485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764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4EEF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901A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210F2C"/>
    <w:multiLevelType w:val="hybridMultilevel"/>
    <w:tmpl w:val="F99C7BB6"/>
    <w:lvl w:ilvl="0" w:tplc="8812B1EA">
      <w:start w:val="8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8C4902A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3AF42A0A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2FD695CC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42869A8C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77BAB892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3A0C2ACA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F85A3F52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A5645EA2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1" w15:restartNumberingAfterBreak="0">
    <w:nsid w:val="39FB2107"/>
    <w:multiLevelType w:val="hybridMultilevel"/>
    <w:tmpl w:val="8824578C"/>
    <w:lvl w:ilvl="0" w:tplc="5BB6A82C">
      <w:start w:val="1"/>
      <w:numFmt w:val="lowerLetter"/>
      <w:lvlText w:val="%1."/>
      <w:lvlJc w:val="left"/>
      <w:pPr>
        <w:ind w:left="19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54C4F"/>
    <w:multiLevelType w:val="hybridMultilevel"/>
    <w:tmpl w:val="A9825444"/>
    <w:lvl w:ilvl="0" w:tplc="45EE3E0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73F1B"/>
    <w:multiLevelType w:val="hybridMultilevel"/>
    <w:tmpl w:val="8AF44D4E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431E2AC4"/>
    <w:multiLevelType w:val="hybridMultilevel"/>
    <w:tmpl w:val="06AC3624"/>
    <w:lvl w:ilvl="0" w:tplc="D9F89D3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49F3F5B"/>
    <w:multiLevelType w:val="multilevel"/>
    <w:tmpl w:val="D3AC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2B3900"/>
    <w:multiLevelType w:val="hybridMultilevel"/>
    <w:tmpl w:val="03CC1386"/>
    <w:lvl w:ilvl="0" w:tplc="5BB6A82C">
      <w:start w:val="1"/>
      <w:numFmt w:val="lowerLetter"/>
      <w:lvlText w:val="%1."/>
      <w:lvlJc w:val="left"/>
      <w:pPr>
        <w:ind w:left="19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A42A9"/>
    <w:multiLevelType w:val="hybridMultilevel"/>
    <w:tmpl w:val="2FE6D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2295D"/>
    <w:multiLevelType w:val="multilevel"/>
    <w:tmpl w:val="38CE8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3A58EE"/>
    <w:multiLevelType w:val="hybridMultilevel"/>
    <w:tmpl w:val="DC5E9C3C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sz w:val="22"/>
        <w:szCs w:val="22"/>
      </w:rPr>
    </w:lvl>
    <w:lvl w:ilvl="1" w:tplc="5BB6A82C">
      <w:start w:val="1"/>
      <w:numFmt w:val="lowerLetter"/>
      <w:lvlText w:val="%2."/>
      <w:lvlJc w:val="left"/>
      <w:pPr>
        <w:ind w:left="19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BAB2EB9"/>
    <w:multiLevelType w:val="hybridMultilevel"/>
    <w:tmpl w:val="5D585814"/>
    <w:lvl w:ilvl="0" w:tplc="B788694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C5E4329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AE2E9EB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69C01C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587C5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956031A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720CA8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A46E8A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504CE3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255725"/>
    <w:multiLevelType w:val="hybridMultilevel"/>
    <w:tmpl w:val="51DCD18A"/>
    <w:lvl w:ilvl="0" w:tplc="1812C308">
      <w:start w:val="1"/>
      <w:numFmt w:val="decimal"/>
      <w:lvlText w:val="%1)"/>
      <w:lvlJc w:val="left"/>
      <w:pPr>
        <w:ind w:left="1260" w:hanging="360"/>
      </w:pPr>
      <w:rPr>
        <w:rFonts w:ascii="Arial Narrow" w:hAnsi="Arial Narrow" w:hint="default"/>
        <w:b w:val="0"/>
      </w:rPr>
    </w:lvl>
    <w:lvl w:ilvl="1" w:tplc="5BB6A82C">
      <w:start w:val="1"/>
      <w:numFmt w:val="lowerLetter"/>
      <w:lvlText w:val="%2."/>
      <w:lvlJc w:val="left"/>
      <w:pPr>
        <w:ind w:left="19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39116FF"/>
    <w:multiLevelType w:val="hybridMultilevel"/>
    <w:tmpl w:val="D2AA5AF2"/>
    <w:lvl w:ilvl="0" w:tplc="6C7A0128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C0227A40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430335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11C880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EEF851C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D396A21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6E00BB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CEEA63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426130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539D7C78"/>
    <w:multiLevelType w:val="hybridMultilevel"/>
    <w:tmpl w:val="CDD607B6"/>
    <w:lvl w:ilvl="0" w:tplc="B434B74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5810F3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81249FB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FD499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B14A5A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BFACD0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7ECC9B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8C2B0D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8C5BE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9A55A9"/>
    <w:multiLevelType w:val="hybridMultilevel"/>
    <w:tmpl w:val="D820F3EA"/>
    <w:lvl w:ilvl="0" w:tplc="1624C6B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49E720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72F0CF8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D626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C686F7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38EC22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DD479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E22CC0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DCEE4D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C93DAE"/>
    <w:multiLevelType w:val="hybridMultilevel"/>
    <w:tmpl w:val="E24896B6"/>
    <w:lvl w:ilvl="0" w:tplc="2304CAC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0074AA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C6A65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4BC77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F766E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8AF4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A470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344C4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3A4B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07520A0"/>
    <w:multiLevelType w:val="hybridMultilevel"/>
    <w:tmpl w:val="7F00CAF4"/>
    <w:lvl w:ilvl="0" w:tplc="ADE6027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6AF0537F"/>
    <w:multiLevelType w:val="hybridMultilevel"/>
    <w:tmpl w:val="D14281DE"/>
    <w:lvl w:ilvl="0" w:tplc="EB84CFD8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" w:hint="default"/>
      </w:rPr>
    </w:lvl>
    <w:lvl w:ilvl="1" w:tplc="39EEEB38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Wingdings" w:hint="default"/>
      </w:rPr>
    </w:lvl>
    <w:lvl w:ilvl="2" w:tplc="719E27E0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3" w:tplc="3442269A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4" w:tplc="4D6A455C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cs="Wingdings" w:hint="default"/>
      </w:rPr>
    </w:lvl>
    <w:lvl w:ilvl="5" w:tplc="4DDEBFB0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  <w:lvl w:ilvl="6" w:tplc="33ACD974" w:tentative="1">
      <w:start w:val="1"/>
      <w:numFmt w:val="bullet"/>
      <w:lvlText w:val=""/>
      <w:lvlJc w:val="left"/>
      <w:pPr>
        <w:tabs>
          <w:tab w:val="num" w:pos="8985"/>
        </w:tabs>
        <w:ind w:left="8985" w:hanging="360"/>
      </w:pPr>
      <w:rPr>
        <w:rFonts w:ascii="Symbol" w:hAnsi="Symbol" w:hint="default"/>
      </w:rPr>
    </w:lvl>
    <w:lvl w:ilvl="7" w:tplc="CA2A4B88" w:tentative="1">
      <w:start w:val="1"/>
      <w:numFmt w:val="bullet"/>
      <w:lvlText w:val="o"/>
      <w:lvlJc w:val="left"/>
      <w:pPr>
        <w:tabs>
          <w:tab w:val="num" w:pos="9705"/>
        </w:tabs>
        <w:ind w:left="9705" w:hanging="360"/>
      </w:pPr>
      <w:rPr>
        <w:rFonts w:ascii="Courier New" w:hAnsi="Courier New" w:cs="Wingdings" w:hint="default"/>
      </w:rPr>
    </w:lvl>
    <w:lvl w:ilvl="8" w:tplc="2F342308" w:tentative="1">
      <w:start w:val="1"/>
      <w:numFmt w:val="bullet"/>
      <w:lvlText w:val=""/>
      <w:lvlJc w:val="left"/>
      <w:pPr>
        <w:tabs>
          <w:tab w:val="num" w:pos="10425"/>
        </w:tabs>
        <w:ind w:left="10425" w:hanging="360"/>
      </w:pPr>
      <w:rPr>
        <w:rFonts w:ascii="Wingdings" w:hAnsi="Wingdings" w:hint="default"/>
      </w:rPr>
    </w:lvl>
  </w:abstractNum>
  <w:abstractNum w:abstractNumId="28" w15:restartNumberingAfterBreak="0">
    <w:nsid w:val="6B3E78FF"/>
    <w:multiLevelType w:val="hybridMultilevel"/>
    <w:tmpl w:val="52564868"/>
    <w:lvl w:ilvl="0" w:tplc="1812C308">
      <w:start w:val="1"/>
      <w:numFmt w:val="decimal"/>
      <w:lvlText w:val="%1)"/>
      <w:lvlJc w:val="left"/>
      <w:pPr>
        <w:ind w:left="1260" w:hanging="360"/>
      </w:pPr>
      <w:rPr>
        <w:rFonts w:ascii="Arial Narrow" w:hAnsi="Arial Narrow" w:hint="default"/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71E82C0A"/>
    <w:multiLevelType w:val="hybridMultilevel"/>
    <w:tmpl w:val="8146B9EA"/>
    <w:lvl w:ilvl="0" w:tplc="D3A057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15171"/>
    <w:multiLevelType w:val="hybridMultilevel"/>
    <w:tmpl w:val="9FC01FDA"/>
    <w:lvl w:ilvl="0" w:tplc="3AECE0FA">
      <w:start w:val="1"/>
      <w:numFmt w:val="decimal"/>
      <w:lvlText w:val="%1)"/>
      <w:lvlJc w:val="left"/>
      <w:pPr>
        <w:ind w:left="1260" w:hanging="360"/>
      </w:pPr>
      <w:rPr>
        <w:rFonts w:ascii="Arial Narrow" w:hAnsi="Arial Narrow" w:hint="default"/>
        <w:b w:val="0"/>
        <w:sz w:val="22"/>
        <w:szCs w:val="22"/>
      </w:rPr>
    </w:lvl>
    <w:lvl w:ilvl="1" w:tplc="5BB6A82C">
      <w:start w:val="1"/>
      <w:numFmt w:val="lowerLetter"/>
      <w:lvlText w:val="%2."/>
      <w:lvlJc w:val="left"/>
      <w:pPr>
        <w:ind w:left="19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77316168"/>
    <w:multiLevelType w:val="hybridMultilevel"/>
    <w:tmpl w:val="267838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5"/>
  </w:num>
  <w:num w:numId="3">
    <w:abstractNumId w:val="25"/>
  </w:num>
  <w:num w:numId="4">
    <w:abstractNumId w:val="9"/>
  </w:num>
  <w:num w:numId="5">
    <w:abstractNumId w:val="24"/>
  </w:num>
  <w:num w:numId="6">
    <w:abstractNumId w:val="0"/>
  </w:num>
  <w:num w:numId="7">
    <w:abstractNumId w:val="23"/>
  </w:num>
  <w:num w:numId="8">
    <w:abstractNumId w:val="2"/>
  </w:num>
  <w:num w:numId="9">
    <w:abstractNumId w:val="10"/>
  </w:num>
  <w:num w:numId="10">
    <w:abstractNumId w:val="20"/>
  </w:num>
  <w:num w:numId="11">
    <w:abstractNumId w:val="6"/>
  </w:num>
  <w:num w:numId="12">
    <w:abstractNumId w:val="27"/>
  </w:num>
  <w:num w:numId="13">
    <w:abstractNumId w:val="22"/>
  </w:num>
  <w:num w:numId="14">
    <w:abstractNumId w:val="18"/>
  </w:num>
  <w:num w:numId="15">
    <w:abstractNumId w:val="3"/>
  </w:num>
  <w:num w:numId="16">
    <w:abstractNumId w:val="26"/>
  </w:num>
  <w:num w:numId="17">
    <w:abstractNumId w:val="19"/>
  </w:num>
  <w:num w:numId="18">
    <w:abstractNumId w:val="14"/>
  </w:num>
  <w:num w:numId="19">
    <w:abstractNumId w:val="28"/>
  </w:num>
  <w:num w:numId="20">
    <w:abstractNumId w:val="21"/>
  </w:num>
  <w:num w:numId="21">
    <w:abstractNumId w:val="16"/>
  </w:num>
  <w:num w:numId="22">
    <w:abstractNumId w:val="7"/>
  </w:num>
  <w:num w:numId="23">
    <w:abstractNumId w:val="11"/>
  </w:num>
  <w:num w:numId="24">
    <w:abstractNumId w:val="13"/>
  </w:num>
  <w:num w:numId="25">
    <w:abstractNumId w:val="30"/>
  </w:num>
  <w:num w:numId="26">
    <w:abstractNumId w:val="17"/>
  </w:num>
  <w:num w:numId="27">
    <w:abstractNumId w:val="8"/>
  </w:num>
  <w:num w:numId="28">
    <w:abstractNumId w:val="31"/>
  </w:num>
  <w:num w:numId="29">
    <w:abstractNumId w:val="1"/>
  </w:num>
  <w:num w:numId="30">
    <w:abstractNumId w:val="29"/>
  </w:num>
  <w:num w:numId="31">
    <w:abstractNumId w:val="12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1C"/>
    <w:rsid w:val="00004DFA"/>
    <w:rsid w:val="0000719F"/>
    <w:rsid w:val="00031C1F"/>
    <w:rsid w:val="00062959"/>
    <w:rsid w:val="00062B1D"/>
    <w:rsid w:val="0007024A"/>
    <w:rsid w:val="00070553"/>
    <w:rsid w:val="00073BD0"/>
    <w:rsid w:val="00075919"/>
    <w:rsid w:val="00094609"/>
    <w:rsid w:val="00095929"/>
    <w:rsid w:val="000B2677"/>
    <w:rsid w:val="000D1A47"/>
    <w:rsid w:val="000F17B6"/>
    <w:rsid w:val="0011588F"/>
    <w:rsid w:val="001165C0"/>
    <w:rsid w:val="001255C7"/>
    <w:rsid w:val="00126931"/>
    <w:rsid w:val="001348ED"/>
    <w:rsid w:val="0014667C"/>
    <w:rsid w:val="00146A5D"/>
    <w:rsid w:val="00164BA7"/>
    <w:rsid w:val="00183216"/>
    <w:rsid w:val="001A2C18"/>
    <w:rsid w:val="001B1215"/>
    <w:rsid w:val="001B4F1E"/>
    <w:rsid w:val="001C4615"/>
    <w:rsid w:val="001D0375"/>
    <w:rsid w:val="001E2774"/>
    <w:rsid w:val="002213B4"/>
    <w:rsid w:val="00251F62"/>
    <w:rsid w:val="00255578"/>
    <w:rsid w:val="002556BD"/>
    <w:rsid w:val="002607A8"/>
    <w:rsid w:val="00273726"/>
    <w:rsid w:val="002A5655"/>
    <w:rsid w:val="002C2FE0"/>
    <w:rsid w:val="002D17DB"/>
    <w:rsid w:val="003018FC"/>
    <w:rsid w:val="00310A0D"/>
    <w:rsid w:val="003233D1"/>
    <w:rsid w:val="0032763E"/>
    <w:rsid w:val="003373B6"/>
    <w:rsid w:val="00342053"/>
    <w:rsid w:val="003455EB"/>
    <w:rsid w:val="00350A4B"/>
    <w:rsid w:val="0038074B"/>
    <w:rsid w:val="00386EB3"/>
    <w:rsid w:val="003A564D"/>
    <w:rsid w:val="003C307B"/>
    <w:rsid w:val="003C4F27"/>
    <w:rsid w:val="003C5E19"/>
    <w:rsid w:val="003D05A1"/>
    <w:rsid w:val="003D4E4C"/>
    <w:rsid w:val="003D5799"/>
    <w:rsid w:val="003E6B2C"/>
    <w:rsid w:val="00400CED"/>
    <w:rsid w:val="00401C78"/>
    <w:rsid w:val="00406278"/>
    <w:rsid w:val="004267A7"/>
    <w:rsid w:val="00426DA9"/>
    <w:rsid w:val="004572CE"/>
    <w:rsid w:val="00462DB9"/>
    <w:rsid w:val="004761EF"/>
    <w:rsid w:val="004766A7"/>
    <w:rsid w:val="0049576E"/>
    <w:rsid w:val="004A26C1"/>
    <w:rsid w:val="004A4681"/>
    <w:rsid w:val="004A784F"/>
    <w:rsid w:val="004B6754"/>
    <w:rsid w:val="004E43EA"/>
    <w:rsid w:val="004F6193"/>
    <w:rsid w:val="0050401E"/>
    <w:rsid w:val="00543984"/>
    <w:rsid w:val="005453D0"/>
    <w:rsid w:val="005529D3"/>
    <w:rsid w:val="00560BF9"/>
    <w:rsid w:val="00581E4F"/>
    <w:rsid w:val="00587934"/>
    <w:rsid w:val="005A0090"/>
    <w:rsid w:val="005B026F"/>
    <w:rsid w:val="005D0197"/>
    <w:rsid w:val="005E15C9"/>
    <w:rsid w:val="005F387F"/>
    <w:rsid w:val="00624394"/>
    <w:rsid w:val="00627CF9"/>
    <w:rsid w:val="00630C53"/>
    <w:rsid w:val="006466E5"/>
    <w:rsid w:val="0069539E"/>
    <w:rsid w:val="006A0C3D"/>
    <w:rsid w:val="006A293F"/>
    <w:rsid w:val="006A5A28"/>
    <w:rsid w:val="006D2BDB"/>
    <w:rsid w:val="006F1ABC"/>
    <w:rsid w:val="00715038"/>
    <w:rsid w:val="0072158D"/>
    <w:rsid w:val="00724B54"/>
    <w:rsid w:val="007743DF"/>
    <w:rsid w:val="0077483F"/>
    <w:rsid w:val="0078063D"/>
    <w:rsid w:val="007B52BE"/>
    <w:rsid w:val="007D268B"/>
    <w:rsid w:val="00806D1D"/>
    <w:rsid w:val="00814BC3"/>
    <w:rsid w:val="00855AA4"/>
    <w:rsid w:val="008617A8"/>
    <w:rsid w:val="0086570C"/>
    <w:rsid w:val="00877B4D"/>
    <w:rsid w:val="0088761C"/>
    <w:rsid w:val="00891FAA"/>
    <w:rsid w:val="00897FE0"/>
    <w:rsid w:val="008B7748"/>
    <w:rsid w:val="008C63CB"/>
    <w:rsid w:val="008C67CE"/>
    <w:rsid w:val="008C6AD4"/>
    <w:rsid w:val="008D4E1E"/>
    <w:rsid w:val="008E36B5"/>
    <w:rsid w:val="008E721C"/>
    <w:rsid w:val="008F0D15"/>
    <w:rsid w:val="008F2CFB"/>
    <w:rsid w:val="00903421"/>
    <w:rsid w:val="0090500F"/>
    <w:rsid w:val="009331AE"/>
    <w:rsid w:val="00942EFA"/>
    <w:rsid w:val="0097264A"/>
    <w:rsid w:val="00977124"/>
    <w:rsid w:val="00980FAB"/>
    <w:rsid w:val="009A12CA"/>
    <w:rsid w:val="009A6072"/>
    <w:rsid w:val="009C0E78"/>
    <w:rsid w:val="009C397E"/>
    <w:rsid w:val="009D51CB"/>
    <w:rsid w:val="009E0821"/>
    <w:rsid w:val="009E4600"/>
    <w:rsid w:val="009E6501"/>
    <w:rsid w:val="009F73A5"/>
    <w:rsid w:val="00A01A81"/>
    <w:rsid w:val="00A02D3E"/>
    <w:rsid w:val="00A31D97"/>
    <w:rsid w:val="00A364F5"/>
    <w:rsid w:val="00A465F0"/>
    <w:rsid w:val="00A53916"/>
    <w:rsid w:val="00A557BA"/>
    <w:rsid w:val="00A5591F"/>
    <w:rsid w:val="00A66098"/>
    <w:rsid w:val="00A715A3"/>
    <w:rsid w:val="00A742B6"/>
    <w:rsid w:val="00A97F4A"/>
    <w:rsid w:val="00AA06FB"/>
    <w:rsid w:val="00AB12F2"/>
    <w:rsid w:val="00AB5A5C"/>
    <w:rsid w:val="00AB5B79"/>
    <w:rsid w:val="00AC677A"/>
    <w:rsid w:val="00AE441A"/>
    <w:rsid w:val="00AE5B23"/>
    <w:rsid w:val="00B06479"/>
    <w:rsid w:val="00B52B12"/>
    <w:rsid w:val="00B55B4F"/>
    <w:rsid w:val="00B6680F"/>
    <w:rsid w:val="00B76F05"/>
    <w:rsid w:val="00BE0DAB"/>
    <w:rsid w:val="00BF2738"/>
    <w:rsid w:val="00C02C04"/>
    <w:rsid w:val="00C100DB"/>
    <w:rsid w:val="00C100DC"/>
    <w:rsid w:val="00C34D36"/>
    <w:rsid w:val="00C70207"/>
    <w:rsid w:val="00C70442"/>
    <w:rsid w:val="00C7083F"/>
    <w:rsid w:val="00C777F7"/>
    <w:rsid w:val="00C91888"/>
    <w:rsid w:val="00C93825"/>
    <w:rsid w:val="00C944FC"/>
    <w:rsid w:val="00C94DA7"/>
    <w:rsid w:val="00C966D5"/>
    <w:rsid w:val="00CA2E6B"/>
    <w:rsid w:val="00CB336F"/>
    <w:rsid w:val="00CC6685"/>
    <w:rsid w:val="00CD0A0A"/>
    <w:rsid w:val="00CD5AA3"/>
    <w:rsid w:val="00CF5ED1"/>
    <w:rsid w:val="00CF7923"/>
    <w:rsid w:val="00D011EE"/>
    <w:rsid w:val="00D023E0"/>
    <w:rsid w:val="00D40DC3"/>
    <w:rsid w:val="00D42CB7"/>
    <w:rsid w:val="00D55A1F"/>
    <w:rsid w:val="00D6104A"/>
    <w:rsid w:val="00D748B2"/>
    <w:rsid w:val="00D90C7F"/>
    <w:rsid w:val="00DF7474"/>
    <w:rsid w:val="00E03D2D"/>
    <w:rsid w:val="00E05526"/>
    <w:rsid w:val="00E2775F"/>
    <w:rsid w:val="00E30720"/>
    <w:rsid w:val="00E41723"/>
    <w:rsid w:val="00E44AAC"/>
    <w:rsid w:val="00E5388A"/>
    <w:rsid w:val="00E91DA2"/>
    <w:rsid w:val="00E9433B"/>
    <w:rsid w:val="00ED3D03"/>
    <w:rsid w:val="00F0622C"/>
    <w:rsid w:val="00F12981"/>
    <w:rsid w:val="00F151EB"/>
    <w:rsid w:val="00F1591A"/>
    <w:rsid w:val="00F3379E"/>
    <w:rsid w:val="00F44CE1"/>
    <w:rsid w:val="00F51EB2"/>
    <w:rsid w:val="00F604B4"/>
    <w:rsid w:val="00F652A2"/>
    <w:rsid w:val="00F82999"/>
    <w:rsid w:val="00FA5C28"/>
    <w:rsid w:val="00FB77E2"/>
    <w:rsid w:val="00FC468C"/>
    <w:rsid w:val="00FD4E7C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70DA37C2"/>
  <w15:docId w15:val="{3AAD268A-B304-463D-BA11-01AD2C2E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7CF9"/>
    <w:pPr>
      <w:tabs>
        <w:tab w:val="left" w:pos="990"/>
        <w:tab w:val="left" w:pos="6462"/>
      </w:tabs>
      <w:spacing w:before="120" w:after="6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3CB"/>
    <w:pPr>
      <w:jc w:val="center"/>
      <w:outlineLvl w:val="0"/>
    </w:pPr>
    <w:rPr>
      <w:b/>
      <w:sz w:val="28"/>
    </w:rPr>
  </w:style>
  <w:style w:type="paragraph" w:styleId="Heading2">
    <w:name w:val="heading 2"/>
    <w:basedOn w:val="Heading4"/>
    <w:next w:val="Normal"/>
    <w:link w:val="Heading2Char"/>
    <w:uiPriority w:val="9"/>
    <w:unhideWhenUsed/>
    <w:qFormat/>
    <w:rsid w:val="008C63CB"/>
    <w:pPr>
      <w:outlineLvl w:val="1"/>
    </w:pPr>
    <w:rPr>
      <w:rFonts w:ascii="Arial" w:hAnsi="Arial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rsid w:val="00630C53"/>
    <w:pPr>
      <w:keepNext/>
      <w:outlineLvl w:val="2"/>
    </w:pPr>
    <w:rPr>
      <w:rFonts w:ascii="Arial Narrow" w:hAnsi="Arial Narrow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4F27"/>
    <w:pPr>
      <w:tabs>
        <w:tab w:val="left" w:pos="900"/>
        <w:tab w:val="left" w:pos="1260"/>
      </w:tabs>
      <w:spacing w:after="120"/>
      <w:outlineLvl w:val="3"/>
    </w:pPr>
    <w:rPr>
      <w:rFonts w:ascii="Arial Narrow" w:hAnsi="Arial Narrow"/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77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77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775F"/>
  </w:style>
  <w:style w:type="paragraph" w:styleId="BalloonText">
    <w:name w:val="Balloon Text"/>
    <w:basedOn w:val="Normal"/>
    <w:semiHidden/>
    <w:rsid w:val="00E2775F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E2775F"/>
    <w:rPr>
      <w:b/>
      <w:bCs/>
    </w:rPr>
  </w:style>
  <w:style w:type="character" w:styleId="Hyperlink">
    <w:name w:val="Hyperlink"/>
    <w:rsid w:val="00E2775F"/>
    <w:rPr>
      <w:color w:val="0000FF"/>
      <w:u w:val="single"/>
    </w:rPr>
  </w:style>
  <w:style w:type="character" w:styleId="CommentReference">
    <w:name w:val="annotation reference"/>
    <w:semiHidden/>
    <w:rsid w:val="00E2775F"/>
    <w:rPr>
      <w:sz w:val="16"/>
      <w:szCs w:val="16"/>
    </w:rPr>
  </w:style>
  <w:style w:type="paragraph" w:styleId="CommentText">
    <w:name w:val="annotation text"/>
    <w:basedOn w:val="Normal"/>
    <w:semiHidden/>
    <w:rsid w:val="00E2775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2775F"/>
    <w:rPr>
      <w:b/>
      <w:bCs/>
    </w:rPr>
  </w:style>
  <w:style w:type="table" w:styleId="TableGrid">
    <w:name w:val="Table Grid"/>
    <w:basedOn w:val="TableNormal"/>
    <w:uiPriority w:val="59"/>
    <w:rsid w:val="00A742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rsid w:val="00AB12F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30C53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8C63CB"/>
    <w:rPr>
      <w:rFonts w:ascii="Arial" w:hAnsi="Arial" w:cs="Arial"/>
      <w:b/>
      <w:sz w:val="2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C63CB"/>
    <w:rPr>
      <w:rFonts w:ascii="Arial" w:hAnsi="Arial" w:cs="Arial"/>
      <w:smallCaps/>
      <w:color w:val="000000"/>
      <w:sz w:val="24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30C53"/>
    <w:rPr>
      <w:rFonts w:ascii="Arial Narrow" w:hAnsi="Arial Narrow"/>
      <w:b/>
      <w:bCs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C4F27"/>
    <w:rPr>
      <w:rFonts w:ascii="Arial Narrow" w:hAnsi="Arial Narrow" w:cs="Arial"/>
      <w:smallCaps/>
      <w:color w:val="000000"/>
      <w:sz w:val="24"/>
      <w:szCs w:val="24"/>
      <w:u w:val="single"/>
    </w:rPr>
  </w:style>
  <w:style w:type="paragraph" w:styleId="Revision">
    <w:name w:val="Revision"/>
    <w:hidden/>
    <w:uiPriority w:val="99"/>
    <w:semiHidden/>
    <w:rsid w:val="004761E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09535A59F394AA50F5FB6CC7868BA" ma:contentTypeVersion="0" ma:contentTypeDescription="Create a new document." ma:contentTypeScope="" ma:versionID="10f099f56f5b17f04b04cb67b599c55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E8B23-91C1-4276-B91F-6F91FC39F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7BB8FD7-0068-44E5-8CA4-A3DC1B832E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1A285-D193-4DCD-85FB-11F148607945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46D0F61-0356-47CC-8BB8-EE491527D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Magnetic Resonance Imaging (MRI)</vt:lpstr>
    </vt:vector>
  </TitlesOfParts>
  <Company>KAI, Inc.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Magnetic Resonance Imaging (MRI)</dc:title>
  <dc:subject>CRF</dc:subject>
  <dc:creator>NINDS</dc:creator>
  <cp:keywords>CRF, NINDS, Magnetic Resonance Imaging, MRI, Multiple Sclerosis</cp:keywords>
  <dc:description/>
  <cp:lastModifiedBy>Muniza Sheikh</cp:lastModifiedBy>
  <cp:revision>2</cp:revision>
  <cp:lastPrinted>2008-02-19T18:21:00Z</cp:lastPrinted>
  <dcterms:created xsi:type="dcterms:W3CDTF">2020-07-23T14:41:00Z</dcterms:created>
  <dcterms:modified xsi:type="dcterms:W3CDTF">2020-07-23T14:41:00Z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  <property fmtid="{D5CDD505-2E9C-101B-9397-08002B2CF9AE}" pid="4" name="ContentTypeId">
    <vt:lpwstr>0x010100B9D98ED9BEA79F458CD6984F6DAA3BF4</vt:lpwstr>
  </property>
</Properties>
</file>