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8D" w:rsidRDefault="00A915C9" w:rsidP="00A915C9">
      <w:pPr>
        <w:pStyle w:val="ListParagraph"/>
        <w:numPr>
          <w:ilvl w:val="0"/>
          <w:numId w:val="8"/>
        </w:numPr>
      </w:pPr>
      <w:bookmarkStart w:id="0" w:name="_GoBack"/>
      <w:r>
        <w:t>*</w:t>
      </w:r>
      <w:r w:rsidR="00B9508D">
        <w:t>Date of Imaging (m</w:t>
      </w:r>
      <w:r>
        <w:t xml:space="preserve"> </w:t>
      </w:r>
      <w:r w:rsidR="00B9508D">
        <w:t>m/d</w:t>
      </w:r>
      <w:r>
        <w:t xml:space="preserve"> </w:t>
      </w:r>
      <w:r w:rsidR="00B9508D">
        <w:t>d/y</w:t>
      </w:r>
      <w:r>
        <w:t xml:space="preserve"> </w:t>
      </w:r>
      <w:proofErr w:type="spellStart"/>
      <w:r w:rsidR="00B9508D">
        <w:t>y</w:t>
      </w:r>
      <w:proofErr w:type="spellEnd"/>
      <w:r>
        <w:t xml:space="preserve"> </w:t>
      </w:r>
      <w:proofErr w:type="spellStart"/>
      <w:r w:rsidR="00B9508D">
        <w:t>y</w:t>
      </w:r>
      <w:proofErr w:type="spellEnd"/>
      <w:r>
        <w:t xml:space="preserve"> </w:t>
      </w:r>
      <w:r w:rsidR="00B9508D">
        <w:t>y)</w:t>
      </w:r>
      <w:r>
        <w:t>:</w:t>
      </w:r>
    </w:p>
    <w:p w:rsidR="00B9508D" w:rsidRDefault="00A915C9" w:rsidP="00A915C9">
      <w:pPr>
        <w:pStyle w:val="ListParagraph"/>
        <w:numPr>
          <w:ilvl w:val="0"/>
          <w:numId w:val="8"/>
        </w:numPr>
      </w:pPr>
      <w:r>
        <w:t>*</w:t>
      </w:r>
      <w:r w:rsidR="00B9508D">
        <w:t>Imaging Type:</w:t>
      </w:r>
    </w:p>
    <w:p w:rsidR="00A915C9" w:rsidRDefault="00A915C9" w:rsidP="00A915C9">
      <w:pPr>
        <w:pStyle w:val="ColorfulList-Accent11"/>
        <w:spacing w:line="480" w:lineRule="auto"/>
        <w:rPr>
          <w:b/>
        </w:rPr>
        <w:sectPr w:rsidR="00A915C9" w:rsidSect="00F151FC">
          <w:headerReference w:type="default" r:id="rId8"/>
          <w:footerReference w:type="default" r:id="rId9"/>
          <w:pgSz w:w="12240" w:h="15840"/>
          <w:pgMar w:top="1440" w:right="1080" w:bottom="900" w:left="1080" w:header="720" w:footer="450" w:gutter="0"/>
          <w:cols w:space="720"/>
          <w:docGrid w:linePitch="360"/>
        </w:sectPr>
      </w:pPr>
      <w:bookmarkStart w:id="2" w:name="Check2"/>
    </w:p>
    <w:p w:rsidR="00A915C9" w:rsidRDefault="00A915C9" w:rsidP="00A915C9">
      <w:pPr>
        <w:pStyle w:val="ColorfulList-Accent11"/>
        <w:spacing w:line="480" w:lineRule="auto"/>
      </w:pPr>
      <w:r w:rsidRPr="00C60BE3">
        <w:rPr>
          <w:b/>
        </w:rPr>
        <w:lastRenderedPageBreak/>
        <w:fldChar w:fldCharType="begin">
          <w:ffData>
            <w:name w:val="Check2"/>
            <w:enabled/>
            <w:calcOnExit w:val="0"/>
            <w:helpText w:type="text" w:val="MRI with contrast"/>
            <w:statusText w:type="text" w:val="MRI with contrast"/>
            <w:checkBox>
              <w:sizeAuto/>
              <w:default w:val="0"/>
            </w:checkBox>
          </w:ffData>
        </w:fldChar>
      </w:r>
      <w:r w:rsidRPr="00C60BE3">
        <w:rPr>
          <w:b/>
        </w:rPr>
        <w:instrText xml:space="preserve"> FORMCHECKBOX </w:instrText>
      </w:r>
      <w:r w:rsidR="00677583">
        <w:rPr>
          <w:b/>
        </w:rPr>
      </w:r>
      <w:r w:rsidR="00677583">
        <w:rPr>
          <w:b/>
        </w:rPr>
        <w:fldChar w:fldCharType="separate"/>
      </w:r>
      <w:r w:rsidRPr="00C60BE3">
        <w:rPr>
          <w:b/>
        </w:rPr>
        <w:fldChar w:fldCharType="end"/>
      </w:r>
      <w:bookmarkEnd w:id="2"/>
      <w:r w:rsidRPr="00C60BE3">
        <w:rPr>
          <w:b/>
        </w:rPr>
        <w:t xml:space="preserve"> </w:t>
      </w:r>
      <w:r w:rsidRPr="00C60BE3">
        <w:t>MRI with contrast</w:t>
      </w:r>
    </w:p>
    <w:p w:rsidR="00A915C9" w:rsidRDefault="00A915C9" w:rsidP="00A915C9">
      <w:pPr>
        <w:pStyle w:val="ColorfulList-Accent11"/>
        <w:spacing w:line="480" w:lineRule="auto"/>
      </w:pPr>
      <w:r w:rsidRPr="00C60BE3">
        <w:rPr>
          <w:b/>
        </w:rPr>
        <w:fldChar w:fldCharType="begin">
          <w:ffData>
            <w:name w:val=""/>
            <w:enabled/>
            <w:calcOnExit w:val="0"/>
            <w:helpText w:type="text" w:val="MRI without contrast"/>
            <w:statusText w:type="text" w:val="MRI without contrast"/>
            <w:checkBox>
              <w:sizeAuto/>
              <w:default w:val="0"/>
            </w:checkBox>
          </w:ffData>
        </w:fldChar>
      </w:r>
      <w:r w:rsidRPr="00C60BE3">
        <w:rPr>
          <w:b/>
        </w:rPr>
        <w:instrText xml:space="preserve"> FORMCHECKBOX </w:instrText>
      </w:r>
      <w:r w:rsidR="00677583">
        <w:rPr>
          <w:b/>
        </w:rPr>
      </w:r>
      <w:r w:rsidR="00677583">
        <w:rPr>
          <w:b/>
        </w:rPr>
        <w:fldChar w:fldCharType="separate"/>
      </w:r>
      <w:r w:rsidRPr="00C60BE3">
        <w:rPr>
          <w:b/>
        </w:rPr>
        <w:fldChar w:fldCharType="end"/>
      </w:r>
      <w:r w:rsidRPr="00C60BE3">
        <w:rPr>
          <w:b/>
        </w:rPr>
        <w:t xml:space="preserve"> </w:t>
      </w:r>
      <w:r w:rsidRPr="00C60BE3">
        <w:t>MRI without contrast</w:t>
      </w:r>
    </w:p>
    <w:p w:rsidR="00A915C9" w:rsidRDefault="00A915C9" w:rsidP="00A915C9">
      <w:pPr>
        <w:pStyle w:val="ColorfulList-Accent11"/>
        <w:spacing w:line="480" w:lineRule="auto"/>
      </w:pPr>
      <w:r w:rsidRPr="00C60BE3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CT with contrast"/>
            <w:statusText w:type="text" w:val="CT with contrast"/>
            <w:checkBox>
              <w:sizeAuto/>
              <w:default w:val="0"/>
            </w:checkBox>
          </w:ffData>
        </w:fldChar>
      </w:r>
      <w:r w:rsidRPr="00C60BE3">
        <w:rPr>
          <w:b/>
        </w:rPr>
        <w:instrText xml:space="preserve"> FORMCHECKBOX </w:instrText>
      </w:r>
      <w:r w:rsidR="00677583">
        <w:rPr>
          <w:b/>
        </w:rPr>
      </w:r>
      <w:r w:rsidR="00677583">
        <w:rPr>
          <w:b/>
        </w:rPr>
        <w:fldChar w:fldCharType="separate"/>
      </w:r>
      <w:r w:rsidRPr="00C60BE3">
        <w:rPr>
          <w:b/>
        </w:rPr>
        <w:fldChar w:fldCharType="end"/>
      </w:r>
      <w:r w:rsidRPr="00C60BE3">
        <w:rPr>
          <w:b/>
        </w:rPr>
        <w:t xml:space="preserve"> </w:t>
      </w:r>
      <w:r w:rsidRPr="00C60BE3">
        <w:t>CT with contrast</w:t>
      </w:r>
    </w:p>
    <w:p w:rsidR="00A915C9" w:rsidRPr="00C60BE3" w:rsidRDefault="00A915C9" w:rsidP="00A915C9">
      <w:pPr>
        <w:pStyle w:val="ColorfulList-Accent11"/>
        <w:spacing w:line="480" w:lineRule="auto"/>
      </w:pPr>
      <w:r w:rsidRPr="00C60BE3">
        <w:rPr>
          <w:b/>
        </w:rPr>
        <w:fldChar w:fldCharType="begin">
          <w:ffData>
            <w:name w:val=""/>
            <w:enabled/>
            <w:calcOnExit w:val="0"/>
            <w:helpText w:type="text" w:val="CT without contrast"/>
            <w:statusText w:type="text" w:val="CT without contrast"/>
            <w:checkBox>
              <w:sizeAuto/>
              <w:default w:val="0"/>
            </w:checkBox>
          </w:ffData>
        </w:fldChar>
      </w:r>
      <w:r w:rsidRPr="00C60BE3">
        <w:rPr>
          <w:b/>
        </w:rPr>
        <w:instrText xml:space="preserve"> FORMCHECKBOX </w:instrText>
      </w:r>
      <w:r w:rsidR="00677583">
        <w:rPr>
          <w:b/>
        </w:rPr>
      </w:r>
      <w:r w:rsidR="00677583">
        <w:rPr>
          <w:b/>
        </w:rPr>
        <w:fldChar w:fldCharType="separate"/>
      </w:r>
      <w:r w:rsidRPr="00C60BE3">
        <w:rPr>
          <w:b/>
        </w:rPr>
        <w:fldChar w:fldCharType="end"/>
      </w:r>
      <w:r w:rsidRPr="00C60BE3">
        <w:rPr>
          <w:b/>
        </w:rPr>
        <w:t xml:space="preserve"> </w:t>
      </w:r>
      <w:r w:rsidRPr="00C60BE3">
        <w:t>CT without contrast</w:t>
      </w:r>
    </w:p>
    <w:p w:rsidR="00A915C9" w:rsidRDefault="00A915C9" w:rsidP="00A915C9">
      <w:pPr>
        <w:pStyle w:val="ListParagraph"/>
        <w:numPr>
          <w:ilvl w:val="0"/>
          <w:numId w:val="8"/>
        </w:numPr>
        <w:sectPr w:rsidR="00A915C9" w:rsidSect="00A915C9">
          <w:type w:val="continuous"/>
          <w:pgSz w:w="12240" w:h="15840"/>
          <w:pgMar w:top="1440" w:right="1080" w:bottom="900" w:left="1080" w:header="720" w:footer="450" w:gutter="0"/>
          <w:cols w:num="2" w:space="720"/>
          <w:docGrid w:linePitch="360"/>
        </w:sectPr>
      </w:pPr>
    </w:p>
    <w:p w:rsidR="00B9508D" w:rsidRDefault="00A915C9" w:rsidP="00A915C9">
      <w:pPr>
        <w:pStyle w:val="ListParagraph"/>
        <w:numPr>
          <w:ilvl w:val="0"/>
          <w:numId w:val="8"/>
        </w:numPr>
      </w:pPr>
      <w:r>
        <w:lastRenderedPageBreak/>
        <w:t>*</w:t>
      </w:r>
      <w:r w:rsidR="00B9508D">
        <w:t>Imaging Result:</w:t>
      </w:r>
    </w:p>
    <w:p w:rsidR="00A915C9" w:rsidRDefault="00A915C9" w:rsidP="00A915C9">
      <w:pPr>
        <w:spacing w:line="480" w:lineRule="auto"/>
        <w:ind w:left="720"/>
        <w:contextualSpacing/>
        <w:sectPr w:rsidR="00A915C9" w:rsidSect="00A915C9">
          <w:type w:val="continuous"/>
          <w:pgSz w:w="12240" w:h="15840"/>
          <w:pgMar w:top="1440" w:right="1080" w:bottom="900" w:left="1080" w:header="720" w:footer="450" w:gutter="0"/>
          <w:cols w:space="720"/>
          <w:docGrid w:linePitch="360"/>
        </w:sectPr>
      </w:pPr>
    </w:p>
    <w:p w:rsidR="00A915C9" w:rsidRPr="00A915C9" w:rsidRDefault="00A915C9" w:rsidP="00A915C9">
      <w:pPr>
        <w:spacing w:line="480" w:lineRule="auto"/>
        <w:ind w:left="720"/>
        <w:contextualSpacing/>
      </w:pPr>
      <w:r w:rsidRPr="00A915C9">
        <w:lastRenderedPageBreak/>
        <w:fldChar w:fldCharType="begin">
          <w:ffData>
            <w:name w:val=""/>
            <w:enabled/>
            <w:calcOnExit w:val="0"/>
            <w:helpText w:type="text" w:val="Atrophic/Normal"/>
            <w:statusText w:type="text" w:val="Atrophic/Normal"/>
            <w:checkBox>
              <w:sizeAuto/>
              <w:default w:val="0"/>
            </w:checkBox>
          </w:ffData>
        </w:fldChar>
      </w:r>
      <w:r w:rsidRPr="00A915C9">
        <w:instrText xml:space="preserve"> FORMCHECKBOX </w:instrText>
      </w:r>
      <w:r w:rsidR="00677583">
        <w:fldChar w:fldCharType="separate"/>
      </w:r>
      <w:r w:rsidRPr="00A915C9">
        <w:fldChar w:fldCharType="end"/>
      </w:r>
      <w:r w:rsidRPr="00A915C9">
        <w:t xml:space="preserve"> Atrophic/Normal</w:t>
      </w:r>
    </w:p>
    <w:p w:rsidR="00A915C9" w:rsidRPr="00A915C9" w:rsidRDefault="00A915C9" w:rsidP="00A915C9">
      <w:pPr>
        <w:spacing w:line="480" w:lineRule="auto"/>
        <w:ind w:left="720"/>
        <w:contextualSpacing/>
      </w:pPr>
      <w:r w:rsidRPr="00A915C9">
        <w:fldChar w:fldCharType="begin">
          <w:ffData>
            <w:name w:val=""/>
            <w:enabled/>
            <w:calcOnExit w:val="0"/>
            <w:helpText w:type="text" w:val="Hyperplastic"/>
            <w:statusText w:type="text" w:val="Hyperplastic"/>
            <w:checkBox>
              <w:sizeAuto/>
              <w:default w:val="0"/>
            </w:checkBox>
          </w:ffData>
        </w:fldChar>
      </w:r>
      <w:r w:rsidRPr="00A915C9">
        <w:instrText xml:space="preserve"> FORMCHECKBOX </w:instrText>
      </w:r>
      <w:r w:rsidR="00677583">
        <w:fldChar w:fldCharType="separate"/>
      </w:r>
      <w:r w:rsidRPr="00A915C9">
        <w:fldChar w:fldCharType="end"/>
      </w:r>
      <w:r w:rsidRPr="00A915C9">
        <w:t xml:space="preserve"> Hyperplastic</w:t>
      </w:r>
    </w:p>
    <w:p w:rsidR="00A915C9" w:rsidRPr="00A915C9" w:rsidRDefault="00A915C9" w:rsidP="00A915C9">
      <w:pPr>
        <w:spacing w:line="480" w:lineRule="auto"/>
        <w:ind w:left="720"/>
        <w:contextualSpacing/>
      </w:pPr>
      <w:r w:rsidRPr="00A915C9">
        <w:fldChar w:fldCharType="begin">
          <w:ffData>
            <w:name w:val=""/>
            <w:enabled/>
            <w:calcOnExit w:val="0"/>
            <w:helpText w:type="text" w:val="Thymoma"/>
            <w:statusText w:type="text" w:val="Thymoma"/>
            <w:checkBox>
              <w:sizeAuto/>
              <w:default w:val="0"/>
            </w:checkBox>
          </w:ffData>
        </w:fldChar>
      </w:r>
      <w:r w:rsidRPr="00A915C9">
        <w:instrText xml:space="preserve"> FORMCHECKBOX </w:instrText>
      </w:r>
      <w:r w:rsidR="00677583">
        <w:fldChar w:fldCharType="separate"/>
      </w:r>
      <w:r w:rsidRPr="00A915C9">
        <w:fldChar w:fldCharType="end"/>
      </w:r>
      <w:r w:rsidRPr="00A915C9">
        <w:t xml:space="preserve"> </w:t>
      </w:r>
      <w:proofErr w:type="spellStart"/>
      <w:r w:rsidRPr="00A915C9">
        <w:t>Thymoma</w:t>
      </w:r>
      <w:proofErr w:type="spellEnd"/>
      <w:r w:rsidRPr="00A915C9">
        <w:t>:</w:t>
      </w:r>
    </w:p>
    <w:p w:rsidR="00A915C9" w:rsidRPr="00A915C9" w:rsidRDefault="00A915C9" w:rsidP="00A915C9">
      <w:pPr>
        <w:spacing w:line="480" w:lineRule="auto"/>
        <w:ind w:left="720"/>
        <w:contextualSpacing/>
      </w:pPr>
      <w:r w:rsidRPr="00A915C9">
        <w:lastRenderedPageBreak/>
        <w:fldChar w:fldCharType="begin">
          <w:ffData>
            <w:name w:val=""/>
            <w:enabled/>
            <w:calcOnExit w:val="0"/>
            <w:helpText w:type="text" w:val="Cystic"/>
            <w:statusText w:type="text" w:val="Cystic"/>
            <w:checkBox>
              <w:sizeAuto/>
              <w:default w:val="0"/>
            </w:checkBox>
          </w:ffData>
        </w:fldChar>
      </w:r>
      <w:r w:rsidRPr="00A915C9">
        <w:instrText xml:space="preserve"> FORMCHECKBOX </w:instrText>
      </w:r>
      <w:r w:rsidR="00677583">
        <w:fldChar w:fldCharType="separate"/>
      </w:r>
      <w:r w:rsidRPr="00A915C9">
        <w:fldChar w:fldCharType="end"/>
      </w:r>
      <w:r w:rsidRPr="00A915C9">
        <w:t xml:space="preserve"> Cystic</w:t>
      </w:r>
    </w:p>
    <w:p w:rsidR="00A915C9" w:rsidRDefault="00A915C9" w:rsidP="00A915C9">
      <w:pPr>
        <w:spacing w:line="480" w:lineRule="auto"/>
        <w:ind w:left="720"/>
        <w:contextualSpacing/>
      </w:pPr>
      <w:r w:rsidRPr="00A915C9">
        <w:fldChar w:fldCharType="begin">
          <w:ffData>
            <w:name w:val=""/>
            <w:enabled/>
            <w:calcOnExit w:val="0"/>
            <w:helpText w:type="text" w:val="Disseminated"/>
            <w:statusText w:type="text" w:val="Disseminated"/>
            <w:checkBox>
              <w:sizeAuto/>
              <w:default w:val="0"/>
            </w:checkBox>
          </w:ffData>
        </w:fldChar>
      </w:r>
      <w:r w:rsidRPr="00A915C9">
        <w:instrText xml:space="preserve"> FORMCHECKBOX </w:instrText>
      </w:r>
      <w:r w:rsidR="00677583">
        <w:fldChar w:fldCharType="separate"/>
      </w:r>
      <w:r w:rsidRPr="00A915C9">
        <w:fldChar w:fldCharType="end"/>
      </w:r>
      <w:r w:rsidRPr="00A915C9">
        <w:t xml:space="preserve"> Disseminated</w:t>
      </w:r>
    </w:p>
    <w:p w:rsidR="00A915C9" w:rsidRPr="00A915C9" w:rsidRDefault="00A915C9" w:rsidP="00A915C9">
      <w:pPr>
        <w:spacing w:line="480" w:lineRule="auto"/>
        <w:ind w:left="720"/>
        <w:contextualSpacing/>
      </w:pPr>
      <w:r w:rsidRPr="00A915C9">
        <w:rPr>
          <w:b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A915C9">
        <w:rPr>
          <w:b/>
        </w:rPr>
        <w:instrText xml:space="preserve"> FORMCHECKBOX </w:instrText>
      </w:r>
      <w:r w:rsidR="00677583">
        <w:rPr>
          <w:b/>
        </w:rPr>
      </w:r>
      <w:r w:rsidR="00677583">
        <w:rPr>
          <w:b/>
        </w:rPr>
        <w:fldChar w:fldCharType="separate"/>
      </w:r>
      <w:r w:rsidRPr="00A915C9">
        <w:rPr>
          <w:b/>
        </w:rPr>
        <w:fldChar w:fldCharType="end"/>
      </w:r>
      <w:r w:rsidRPr="00A915C9">
        <w:rPr>
          <w:b/>
        </w:rPr>
        <w:t xml:space="preserve"> </w:t>
      </w:r>
      <w:r w:rsidRPr="00C60BE3">
        <w:t>Other, specify</w:t>
      </w:r>
      <w:r>
        <w:t>:</w:t>
      </w:r>
      <w:r w:rsidRPr="00A915C9">
        <w:rPr>
          <w:rFonts w:ascii="Arial Narrow" w:hAnsi="Arial Narrow"/>
        </w:rPr>
        <w:t xml:space="preserve"> </w:t>
      </w:r>
    </w:p>
    <w:p w:rsidR="00A915C9" w:rsidRDefault="00A915C9" w:rsidP="00A915C9">
      <w:pPr>
        <w:ind w:left="360"/>
        <w:sectPr w:rsidR="00A915C9" w:rsidSect="00A915C9">
          <w:type w:val="continuous"/>
          <w:pgSz w:w="12240" w:h="15840"/>
          <w:pgMar w:top="1440" w:right="1080" w:bottom="900" w:left="1080" w:header="720" w:footer="450" w:gutter="0"/>
          <w:cols w:num="2" w:space="720"/>
          <w:docGrid w:linePitch="360"/>
        </w:sectPr>
      </w:pPr>
    </w:p>
    <w:p w:rsidR="00641929" w:rsidRPr="00B9508D" w:rsidRDefault="00262721" w:rsidP="00A915C9">
      <w:pPr>
        <w:ind w:left="360"/>
      </w:pPr>
      <w:r w:rsidRPr="00B9508D">
        <w:lastRenderedPageBreak/>
        <w:t>*Element is classified as Core</w:t>
      </w:r>
    </w:p>
    <w:p w:rsidR="00641929" w:rsidRPr="00B9508D" w:rsidRDefault="00641929" w:rsidP="00B9508D">
      <w:pPr>
        <w:sectPr w:rsidR="00641929" w:rsidRPr="00B9508D" w:rsidSect="00A915C9">
          <w:type w:val="continuous"/>
          <w:pgSz w:w="12240" w:h="15840"/>
          <w:pgMar w:top="1440" w:right="1080" w:bottom="900" w:left="1080" w:header="720" w:footer="450" w:gutter="0"/>
          <w:cols w:space="720"/>
          <w:docGrid w:linePitch="360"/>
        </w:sectPr>
      </w:pPr>
    </w:p>
    <w:p w:rsidR="00641929" w:rsidRPr="00436D7A" w:rsidRDefault="00641929" w:rsidP="00436D7A">
      <w:pPr>
        <w:pStyle w:val="Heading2"/>
      </w:pPr>
      <w:r w:rsidRPr="00436D7A">
        <w:lastRenderedPageBreak/>
        <w:t>General Instructions</w:t>
      </w:r>
    </w:p>
    <w:p w:rsidR="007252C2" w:rsidRPr="00B9508D" w:rsidRDefault="007252C2" w:rsidP="00B9508D">
      <w:r w:rsidRPr="00B9508D">
        <w:t xml:space="preserve">This CRF includes data typically recorded when performing chest imaging. This technique is used to identify the presence of a </w:t>
      </w:r>
      <w:proofErr w:type="spellStart"/>
      <w:r w:rsidRPr="00B9508D">
        <w:t>thymoma</w:t>
      </w:r>
      <w:proofErr w:type="spellEnd"/>
      <w:r w:rsidRPr="00B9508D">
        <w:t>.</w:t>
      </w:r>
    </w:p>
    <w:p w:rsidR="00641929" w:rsidRPr="00B9508D" w:rsidRDefault="00641929" w:rsidP="00B9508D">
      <w:r w:rsidRPr="00B9508D">
        <w:t xml:space="preserve">Important note: </w:t>
      </w:r>
      <w:r w:rsidR="003C2F1E" w:rsidRPr="00B9508D">
        <w:t>All</w:t>
      </w:r>
      <w:r w:rsidRPr="00B9508D">
        <w:t xml:space="preserve"> data elements on this CRF Module are classified as Core (i.e., strongly recommended for all Myasthenia Gravis</w:t>
      </w:r>
      <w:r w:rsidR="00436D7A">
        <w:t xml:space="preserve"> clinical studies to collect). </w:t>
      </w:r>
      <w:r w:rsidRPr="00B9508D">
        <w:t>Please see the Data Dictionary for element classifications.</w:t>
      </w:r>
    </w:p>
    <w:p w:rsidR="00641929" w:rsidRPr="00B9508D" w:rsidRDefault="00641929" w:rsidP="00436D7A">
      <w:pPr>
        <w:pStyle w:val="Heading2"/>
      </w:pPr>
      <w:r w:rsidRPr="00B9508D">
        <w:t>Specific Instructions</w:t>
      </w:r>
    </w:p>
    <w:p w:rsidR="00641929" w:rsidRPr="00436D7A" w:rsidRDefault="00641929" w:rsidP="00B9508D">
      <w:r w:rsidRPr="00436D7A">
        <w:t>Please see the Data Dictionary for definitions for each of the data elements included in this CRF Module.</w:t>
      </w:r>
    </w:p>
    <w:p w:rsidR="00641929" w:rsidRPr="00B9508D" w:rsidRDefault="007A1EB5" w:rsidP="00B9508D">
      <w:pPr>
        <w:pStyle w:val="ListParagraph"/>
        <w:numPr>
          <w:ilvl w:val="0"/>
          <w:numId w:val="7"/>
        </w:numPr>
      </w:pPr>
      <w:r w:rsidRPr="00B9508D">
        <w:t>Imaging study date and time - Record the date/time according to the ISO 8601, the International Standard for the representation of dates and times (htt</w:t>
      </w:r>
      <w:r w:rsidR="00436D7A">
        <w:t>p://www.iso.org/iso/home.html).</w:t>
      </w:r>
      <w:r w:rsidRPr="00B9508D">
        <w:t xml:space="preserve"> The date/time should be recorded to the level of granularity known (e.g., year, year and month, complete date plus hours and minutes, etc.).</w:t>
      </w:r>
    </w:p>
    <w:p w:rsidR="007A1EB5" w:rsidRPr="00B9508D" w:rsidRDefault="007A1EB5" w:rsidP="00B9508D">
      <w:pPr>
        <w:pStyle w:val="ListParagraph"/>
        <w:numPr>
          <w:ilvl w:val="0"/>
          <w:numId w:val="7"/>
        </w:numPr>
      </w:pPr>
      <w:r w:rsidRPr="00B9508D">
        <w:t>Imaging type –</w:t>
      </w:r>
      <w:r w:rsidR="00FB2099" w:rsidRPr="00B9508D">
        <w:t xml:space="preserve"> Choose one.</w:t>
      </w:r>
    </w:p>
    <w:p w:rsidR="007A1EB5" w:rsidRPr="00B9508D" w:rsidRDefault="007A1EB5" w:rsidP="00B9508D">
      <w:pPr>
        <w:pStyle w:val="ListParagraph"/>
        <w:numPr>
          <w:ilvl w:val="0"/>
          <w:numId w:val="7"/>
        </w:numPr>
      </w:pPr>
      <w:r w:rsidRPr="00B9508D">
        <w:t>Imaging result</w:t>
      </w:r>
      <w:r w:rsidR="00FB2099" w:rsidRPr="00B9508D">
        <w:t xml:space="preserve"> – Choose all that apply.</w:t>
      </w:r>
    </w:p>
    <w:p w:rsidR="007A1EB5" w:rsidRPr="00B9508D" w:rsidRDefault="007A1EB5" w:rsidP="00B9508D">
      <w:pPr>
        <w:pStyle w:val="ListParagraph"/>
        <w:numPr>
          <w:ilvl w:val="0"/>
          <w:numId w:val="7"/>
        </w:numPr>
      </w:pPr>
      <w:proofErr w:type="spellStart"/>
      <w:r w:rsidRPr="00B9508D">
        <w:t>Thymoma</w:t>
      </w:r>
      <w:proofErr w:type="spellEnd"/>
      <w:r w:rsidRPr="00B9508D">
        <w:t xml:space="preserve"> type – Only answered if </w:t>
      </w:r>
      <w:proofErr w:type="spellStart"/>
      <w:r w:rsidRPr="00B9508D">
        <w:t>Thymoma</w:t>
      </w:r>
      <w:proofErr w:type="spellEnd"/>
      <w:r w:rsidRPr="00B9508D">
        <w:t xml:space="preserve"> w</w:t>
      </w:r>
      <w:r w:rsidR="00FB2099" w:rsidRPr="00B9508D">
        <w:t>as answered for Imaging Result.</w:t>
      </w:r>
      <w:bookmarkEnd w:id="0"/>
    </w:p>
    <w:sectPr w:rsidR="007A1EB5" w:rsidRPr="00B9508D" w:rsidSect="00F151FC">
      <w:headerReference w:type="even" r:id="rId10"/>
      <w:headerReference w:type="default" r:id="rId11"/>
      <w:headerReference w:type="first" r:id="rId12"/>
      <w:pgSz w:w="12240" w:h="15840"/>
      <w:pgMar w:top="1440" w:right="1080" w:bottom="90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8D" w:rsidRDefault="00B9508D" w:rsidP="00B9508D">
      <w:r>
        <w:separator/>
      </w:r>
    </w:p>
  </w:endnote>
  <w:endnote w:type="continuationSeparator" w:id="0">
    <w:p w:rsidR="00B9508D" w:rsidRDefault="00B9508D" w:rsidP="00B9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8D" w:rsidRPr="00264D62" w:rsidRDefault="00B9508D" w:rsidP="00B9508D">
    <w:r>
      <w:t>NMD</w:t>
    </w:r>
    <w:r w:rsidRPr="00264D62">
      <w:t xml:space="preserve"> CDE Version </w:t>
    </w:r>
    <w:r>
      <w:t>3</w:t>
    </w:r>
    <w:r w:rsidR="00436D7A">
      <w:t>.0</w:t>
    </w:r>
    <w:r w:rsidRPr="00264D62">
      <w:ptab w:relativeTo="margin" w:alignment="right" w:leader="none"/>
    </w:r>
    <w:r w:rsidRPr="00264D62">
      <w:t xml:space="preserve">Page </w:t>
    </w:r>
    <w:r w:rsidR="00677583">
      <w:fldChar w:fldCharType="begin"/>
    </w:r>
    <w:r w:rsidR="00677583">
      <w:instrText xml:space="preserve"> PAGE </w:instrText>
    </w:r>
    <w:r w:rsidR="00677583">
      <w:fldChar w:fldCharType="separate"/>
    </w:r>
    <w:r w:rsidR="00677583">
      <w:rPr>
        <w:noProof/>
      </w:rPr>
      <w:t>2</w:t>
    </w:r>
    <w:r w:rsidR="00677583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77583">
      <w:fldChar w:fldCharType="begin"/>
    </w:r>
    <w:r w:rsidR="00677583">
      <w:instrText xml:space="preserve"> NUMPAGES  </w:instrText>
    </w:r>
    <w:r w:rsidR="00677583">
      <w:fldChar w:fldCharType="separate"/>
    </w:r>
    <w:r w:rsidR="00677583">
      <w:rPr>
        <w:noProof/>
      </w:rPr>
      <w:t>2</w:t>
    </w:r>
    <w:r w:rsidR="006775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8D" w:rsidRDefault="00B9508D" w:rsidP="00B9508D">
      <w:r>
        <w:separator/>
      </w:r>
    </w:p>
  </w:footnote>
  <w:footnote w:type="continuationSeparator" w:id="0">
    <w:p w:rsidR="00B9508D" w:rsidRDefault="00B9508D" w:rsidP="00B9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8D" w:rsidRPr="00B9508D" w:rsidRDefault="00B9508D" w:rsidP="00B9508D">
    <w:pPr>
      <w:pStyle w:val="Heading1"/>
    </w:pPr>
    <w:r w:rsidRPr="00B9508D">
      <w:t>Chest Imaging</w:t>
    </w:r>
  </w:p>
  <w:p w:rsidR="00B9508D" w:rsidRPr="00B9508D" w:rsidRDefault="00B9508D" w:rsidP="00B9508D">
    <w:pPr>
      <w:pStyle w:val="Header"/>
      <w:tabs>
        <w:tab w:val="clear" w:pos="4680"/>
        <w:tab w:val="clear" w:pos="9360"/>
        <w:tab w:val="left" w:pos="6822"/>
      </w:tabs>
      <w:spacing w:before="120" w:after="120"/>
      <w:ind w:left="720" w:right="-907"/>
      <w:rPr>
        <w:rFonts w:eastAsia="Times New Roman"/>
      </w:rPr>
    </w:pPr>
    <w:bookmarkStart w:id="1" w:name="OLE_LINK2"/>
    <w:r w:rsidRPr="00B9508D">
      <w:rPr>
        <w:rFonts w:eastAsia="Times New Roman"/>
      </w:rPr>
      <w:t>[Study Name/ID pre-filled]</w:t>
    </w:r>
    <w:r w:rsidRPr="00B9508D">
      <w:rPr>
        <w:rFonts w:eastAsia="Times New Roman"/>
      </w:rPr>
      <w:tab/>
      <w:t>Site Name</w:t>
    </w:r>
    <w:bookmarkEnd w:id="1"/>
    <w:r>
      <w:rPr>
        <w:rFonts w:eastAsia="Times New Roman"/>
      </w:rPr>
      <w:t>:</w:t>
    </w:r>
  </w:p>
  <w:p w:rsidR="00B9508D" w:rsidRPr="00B9508D" w:rsidRDefault="00B9508D" w:rsidP="00B9508D">
    <w:pPr>
      <w:pStyle w:val="Header"/>
      <w:tabs>
        <w:tab w:val="clear" w:pos="4680"/>
        <w:tab w:val="clear" w:pos="9360"/>
        <w:tab w:val="left" w:pos="6822"/>
      </w:tabs>
      <w:spacing w:before="120" w:after="120"/>
      <w:ind w:left="720" w:right="-907"/>
      <w:rPr>
        <w:rFonts w:eastAsia="Times New Roman"/>
      </w:rPr>
    </w:pPr>
    <w:r w:rsidRPr="00B9508D">
      <w:rPr>
        <w:rFonts w:eastAsia="Times New Roman"/>
      </w:rPr>
      <w:tab/>
      <w:t>Subject ID</w:t>
    </w:r>
    <w:r>
      <w:rPr>
        <w:rFonts w:eastAsia="Times New Roman"/>
      </w:rPr>
      <w:t>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8D" w:rsidRDefault="00B9508D" w:rsidP="00B950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8D" w:rsidRPr="00B9508D" w:rsidRDefault="00B9508D" w:rsidP="00B9508D">
    <w:pPr>
      <w:pStyle w:val="Heading1"/>
    </w:pPr>
    <w:r w:rsidRPr="00B9508D">
      <w:rPr>
        <w:rStyle w:val="Heading1Char"/>
      </w:rPr>
      <w:t>Chest Imaging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8D" w:rsidRDefault="00B9508D" w:rsidP="00B95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ACEE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E5406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B30935"/>
    <w:multiLevelType w:val="hybridMultilevel"/>
    <w:tmpl w:val="98C086E0"/>
    <w:lvl w:ilvl="0" w:tplc="123029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3FD9"/>
    <w:multiLevelType w:val="hybridMultilevel"/>
    <w:tmpl w:val="3B9ADA86"/>
    <w:lvl w:ilvl="0" w:tplc="D844382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861EB0"/>
    <w:multiLevelType w:val="hybridMultilevel"/>
    <w:tmpl w:val="1128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77F7E"/>
    <w:multiLevelType w:val="hybridMultilevel"/>
    <w:tmpl w:val="A2D44C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8243B"/>
    <w:multiLevelType w:val="hybridMultilevel"/>
    <w:tmpl w:val="5506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E5234"/>
    <w:multiLevelType w:val="hybridMultilevel"/>
    <w:tmpl w:val="C9961D1E"/>
    <w:lvl w:ilvl="0" w:tplc="7876AD96">
      <w:start w:val="1"/>
      <w:numFmt w:val="decimal"/>
      <w:lvlText w:val="%1)"/>
      <w:lvlJc w:val="left"/>
      <w:pPr>
        <w:ind w:left="4230" w:hanging="360"/>
      </w:pPr>
      <w:rPr>
        <w:rFonts w:ascii="Arial Narrow" w:hAnsi="Arial Narrow" w:hint="default"/>
        <w:b w:val="0"/>
        <w:sz w:val="22"/>
        <w:szCs w:val="22"/>
      </w:rPr>
    </w:lvl>
    <w:lvl w:ilvl="1" w:tplc="E612C024">
      <w:start w:val="1"/>
      <w:numFmt w:val="lowerLetter"/>
      <w:lvlText w:val="%2."/>
      <w:lvlJc w:val="left"/>
      <w:pPr>
        <w:ind w:left="-2610" w:hanging="360"/>
      </w:pPr>
      <w:rPr>
        <w:b/>
      </w:rPr>
    </w:lvl>
    <w:lvl w:ilvl="2" w:tplc="37F668C8">
      <w:start w:val="1"/>
      <w:numFmt w:val="lowerRoman"/>
      <w:lvlText w:val="%3."/>
      <w:lvlJc w:val="right"/>
      <w:pPr>
        <w:ind w:left="-189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-1170" w:hanging="360"/>
      </w:pPr>
    </w:lvl>
    <w:lvl w:ilvl="4" w:tplc="04090019" w:tentative="1">
      <w:start w:val="1"/>
      <w:numFmt w:val="lowerLetter"/>
      <w:lvlText w:val="%5."/>
      <w:lvlJc w:val="left"/>
      <w:pPr>
        <w:ind w:left="-450" w:hanging="360"/>
      </w:pPr>
    </w:lvl>
    <w:lvl w:ilvl="5" w:tplc="0409001B" w:tentative="1">
      <w:start w:val="1"/>
      <w:numFmt w:val="lowerRoman"/>
      <w:lvlText w:val="%6."/>
      <w:lvlJc w:val="right"/>
      <w:pPr>
        <w:ind w:left="270" w:hanging="180"/>
      </w:pPr>
    </w:lvl>
    <w:lvl w:ilvl="6" w:tplc="0409000F" w:tentative="1">
      <w:start w:val="1"/>
      <w:numFmt w:val="decimal"/>
      <w:lvlText w:val="%7."/>
      <w:lvlJc w:val="left"/>
      <w:pPr>
        <w:ind w:left="990" w:hanging="360"/>
      </w:pPr>
    </w:lvl>
    <w:lvl w:ilvl="7" w:tplc="04090019" w:tentative="1">
      <w:start w:val="1"/>
      <w:numFmt w:val="lowerLetter"/>
      <w:lvlText w:val="%8."/>
      <w:lvlJc w:val="left"/>
      <w:pPr>
        <w:ind w:left="1710" w:hanging="360"/>
      </w:pPr>
    </w:lvl>
    <w:lvl w:ilvl="8" w:tplc="0409001B" w:tentative="1">
      <w:start w:val="1"/>
      <w:numFmt w:val="lowerRoman"/>
      <w:lvlText w:val="%9."/>
      <w:lvlJc w:val="right"/>
      <w:pPr>
        <w:ind w:left="2430" w:hanging="180"/>
      </w:pPr>
    </w:lvl>
  </w:abstractNum>
  <w:abstractNum w:abstractNumId="8">
    <w:nsid w:val="637F4A2E"/>
    <w:multiLevelType w:val="hybridMultilevel"/>
    <w:tmpl w:val="D1CE551C"/>
    <w:lvl w:ilvl="0" w:tplc="76BC734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715425B"/>
    <w:multiLevelType w:val="hybridMultilevel"/>
    <w:tmpl w:val="C7C6696A"/>
    <w:lvl w:ilvl="0" w:tplc="C90A1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E49"/>
    <w:rsid w:val="00041246"/>
    <w:rsid w:val="000C0ECB"/>
    <w:rsid w:val="00130F6D"/>
    <w:rsid w:val="00181307"/>
    <w:rsid w:val="00194D7D"/>
    <w:rsid w:val="001C4C13"/>
    <w:rsid w:val="00262721"/>
    <w:rsid w:val="003575AB"/>
    <w:rsid w:val="003A2F3E"/>
    <w:rsid w:val="003C27B8"/>
    <w:rsid w:val="003C2F1E"/>
    <w:rsid w:val="00416309"/>
    <w:rsid w:val="00436D7A"/>
    <w:rsid w:val="00454C5F"/>
    <w:rsid w:val="004E3B7E"/>
    <w:rsid w:val="005005EC"/>
    <w:rsid w:val="00561E49"/>
    <w:rsid w:val="005743C1"/>
    <w:rsid w:val="005825CE"/>
    <w:rsid w:val="005B1731"/>
    <w:rsid w:val="005B3A7D"/>
    <w:rsid w:val="00637811"/>
    <w:rsid w:val="00641929"/>
    <w:rsid w:val="0066645B"/>
    <w:rsid w:val="00677583"/>
    <w:rsid w:val="006B5E5B"/>
    <w:rsid w:val="007252C2"/>
    <w:rsid w:val="00747B05"/>
    <w:rsid w:val="007540F9"/>
    <w:rsid w:val="00781384"/>
    <w:rsid w:val="007A1EB5"/>
    <w:rsid w:val="0083686F"/>
    <w:rsid w:val="00870FDC"/>
    <w:rsid w:val="00882A4F"/>
    <w:rsid w:val="008E4499"/>
    <w:rsid w:val="00970BC3"/>
    <w:rsid w:val="00972489"/>
    <w:rsid w:val="009A08EE"/>
    <w:rsid w:val="009A156C"/>
    <w:rsid w:val="00A0476D"/>
    <w:rsid w:val="00A915C9"/>
    <w:rsid w:val="00B67B1D"/>
    <w:rsid w:val="00B76B3C"/>
    <w:rsid w:val="00B8061A"/>
    <w:rsid w:val="00B9508D"/>
    <w:rsid w:val="00B96979"/>
    <w:rsid w:val="00BA5F32"/>
    <w:rsid w:val="00C04E77"/>
    <w:rsid w:val="00C66747"/>
    <w:rsid w:val="00CA4977"/>
    <w:rsid w:val="00D81847"/>
    <w:rsid w:val="00DB3082"/>
    <w:rsid w:val="00DE2EA9"/>
    <w:rsid w:val="00E10621"/>
    <w:rsid w:val="00E229CF"/>
    <w:rsid w:val="00EA70FF"/>
    <w:rsid w:val="00EE2A5F"/>
    <w:rsid w:val="00F151FC"/>
    <w:rsid w:val="00F64223"/>
    <w:rsid w:val="00FB2099"/>
    <w:rsid w:val="00FC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5F2A6D5D-0BF5-4718-B2C7-C3BC1A2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D7A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08D"/>
    <w:pPr>
      <w:jc w:val="center"/>
      <w:outlineLvl w:val="0"/>
    </w:pPr>
    <w:rPr>
      <w:rFonts w:eastAsia="Times New Roman"/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rsid w:val="00436D7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08D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49"/>
  </w:style>
  <w:style w:type="paragraph" w:styleId="Footer">
    <w:name w:val="footer"/>
    <w:basedOn w:val="Normal"/>
    <w:link w:val="FooterChar"/>
    <w:uiPriority w:val="99"/>
    <w:unhideWhenUsed/>
    <w:rsid w:val="00561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49"/>
  </w:style>
  <w:style w:type="table" w:styleId="TableGrid">
    <w:name w:val="Table Grid"/>
    <w:basedOn w:val="TableNormal"/>
    <w:uiPriority w:val="59"/>
    <w:rsid w:val="00561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8803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A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8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08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84B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ED6BB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9508D"/>
    <w:rPr>
      <w:rFonts w:ascii="Arial" w:eastAsia="Times New Roman" w:hAnsi="Arial" w:cs="Arial"/>
      <w:b/>
      <w:sz w:val="28"/>
      <w:szCs w:val="28"/>
    </w:rPr>
  </w:style>
  <w:style w:type="paragraph" w:styleId="ListParagraph">
    <w:name w:val="List Paragraph"/>
    <w:basedOn w:val="Normal"/>
    <w:qFormat/>
    <w:rsid w:val="007A1EB5"/>
    <w:pPr>
      <w:ind w:left="720"/>
    </w:pPr>
  </w:style>
  <w:style w:type="character" w:customStyle="1" w:styleId="Heading2Char">
    <w:name w:val="Heading 2 Char"/>
    <w:basedOn w:val="DefaultParagraphFont"/>
    <w:link w:val="Heading2"/>
    <w:rsid w:val="00436D7A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9508D"/>
    <w:rPr>
      <w:rFonts w:ascii="Arial" w:eastAsia="Times New Roman" w:hAnsi="Arial" w:cs="Arial"/>
      <w:smallCap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CC106-0A6B-48CD-9BBD-D2F08B35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 Imaging</dc:title>
  <dc:subject>CRF</dc:subject>
  <dc:creator>NINDS</dc:creator>
  <cp:keywords>NINDS, CRF, Chest Imaging</cp:keywords>
  <cp:lastModifiedBy>Andy Franklin</cp:lastModifiedBy>
  <cp:revision>5</cp:revision>
  <cp:lastPrinted>2011-04-20T23:26:00Z</cp:lastPrinted>
  <dcterms:created xsi:type="dcterms:W3CDTF">2014-02-12T14:26:00Z</dcterms:created>
  <dcterms:modified xsi:type="dcterms:W3CDTF">2014-03-13T15:04:00Z</dcterms:modified>
  <cp:category>CRF</cp:category>
  <cp:contentStatus>508 Compliant</cp:contentStatus>
</cp:coreProperties>
</file>