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55" w:rsidRDefault="000B0755" w:rsidP="000B0755">
      <w:pPr>
        <w:numPr>
          <w:ilvl w:val="0"/>
          <w:numId w:val="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 of scan: </w:t>
      </w:r>
    </w:p>
    <w:p w:rsidR="000B0755" w:rsidRDefault="000B0755" w:rsidP="000B0755">
      <w:pPr>
        <w:numPr>
          <w:ilvl w:val="0"/>
          <w:numId w:val="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Equipment:</w:t>
      </w:r>
    </w:p>
    <w:p w:rsidR="000B0755" w:rsidRDefault="000B0755" w:rsidP="000B0755">
      <w:pPr>
        <w:numPr>
          <w:ilvl w:val="0"/>
          <w:numId w:val="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Magnet Strength (Choose one):</w:t>
      </w:r>
    </w:p>
    <w:p w:rsidR="000B0755" w:rsidRDefault="00A42A76" w:rsidP="000B0755">
      <w:pPr>
        <w:tabs>
          <w:tab w:val="left" w:pos="2880"/>
          <w:tab w:val="left" w:pos="4320"/>
          <w:tab w:val="left" w:pos="5760"/>
          <w:tab w:val="left" w:pos="7200"/>
        </w:tabs>
        <w:spacing w:after="60"/>
        <w:ind w:left="99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1.5T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3T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7T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Other, specify:</w:t>
      </w:r>
    </w:p>
    <w:p w:rsidR="000B0755" w:rsidRDefault="000B0755" w:rsidP="000B0755">
      <w:pPr>
        <w:numPr>
          <w:ilvl w:val="0"/>
          <w:numId w:val="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Coil (Choose one):</w:t>
      </w:r>
    </w:p>
    <w:p w:rsidR="000B0755" w:rsidRDefault="00A42A76" w:rsidP="000B0755">
      <w:pPr>
        <w:tabs>
          <w:tab w:val="left" w:pos="2880"/>
          <w:tab w:val="left" w:pos="4320"/>
          <w:tab w:val="left" w:pos="5760"/>
          <w:tab w:val="left" w:pos="7200"/>
        </w:tabs>
        <w:spacing w:after="60"/>
        <w:ind w:left="99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Single Coil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8-ch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16-ch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32-ch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Other, specify:</w:t>
      </w:r>
    </w:p>
    <w:p w:rsidR="000B0755" w:rsidRDefault="000B0755" w:rsidP="000B0755">
      <w:pPr>
        <w:numPr>
          <w:ilvl w:val="0"/>
          <w:numId w:val="6"/>
        </w:num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the scanner manufacturer:</w:t>
      </w:r>
    </w:p>
    <w:p w:rsidR="000B0755" w:rsidRDefault="000B0755" w:rsidP="000B0755">
      <w:pPr>
        <w:tabs>
          <w:tab w:val="left" w:pos="2880"/>
          <w:tab w:val="left" w:pos="4320"/>
          <w:tab w:val="left" w:pos="5760"/>
          <w:tab w:val="left" w:pos="7200"/>
        </w:tabs>
        <w:spacing w:after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GE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Siemens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Philips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Toshiba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Other, specify:</w:t>
      </w:r>
    </w:p>
    <w:p w:rsidR="000B0755" w:rsidRDefault="000B0755" w:rsidP="000B0755">
      <w:pPr>
        <w:numPr>
          <w:ilvl w:val="0"/>
          <w:numId w:val="6"/>
        </w:num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Number of different MRI scanners used: </w:t>
      </w:r>
    </w:p>
    <w:p w:rsidR="000B0755" w:rsidRDefault="000B0755" w:rsidP="000B0755">
      <w:pPr>
        <w:tabs>
          <w:tab w:val="left" w:pos="2880"/>
          <w:tab w:val="left" w:pos="4320"/>
          <w:tab w:val="left" w:pos="5760"/>
          <w:tab w:val="left" w:pos="7200"/>
        </w:tabs>
        <w:spacing w:after="60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 Scanner software or hardware updates during study performance:</w:t>
      </w:r>
    </w:p>
    <w:p w:rsidR="000B0755" w:rsidRDefault="000B0755" w:rsidP="000B0755">
      <w:pPr>
        <w:numPr>
          <w:ilvl w:val="0"/>
          <w:numId w:val="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Quality Assurance:</w:t>
      </w:r>
    </w:p>
    <w:p w:rsidR="000B0755" w:rsidRDefault="000B0755" w:rsidP="000B0755">
      <w:pPr>
        <w:spacing w:after="6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measures of quality assurance scans were used?</w:t>
      </w:r>
    </w:p>
    <w:p w:rsidR="000B0755" w:rsidRDefault="000B0755" w:rsidP="000B0755">
      <w:pPr>
        <w:numPr>
          <w:ilvl w:val="0"/>
          <w:numId w:val="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Imaging Paradigm:</w:t>
      </w:r>
    </w:p>
    <w:p w:rsidR="000B0755" w:rsidRDefault="000B0755" w:rsidP="000B0755">
      <w:pPr>
        <w:numPr>
          <w:ilvl w:val="1"/>
          <w:numId w:val="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Approach: (Choose all that apply)</w:t>
      </w:r>
    </w:p>
    <w:p w:rsidR="000B0755" w:rsidRDefault="00A42A76" w:rsidP="000B0755">
      <w:pPr>
        <w:spacing w:after="60"/>
        <w:ind w:left="99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Evoked Functional Scan with Stimulation or Task</w:t>
      </w:r>
    </w:p>
    <w:p w:rsidR="000B0755" w:rsidRDefault="000B0755" w:rsidP="000B0755">
      <w:pPr>
        <w:numPr>
          <w:ilvl w:val="2"/>
          <w:numId w:val="5"/>
        </w:numPr>
        <w:spacing w:after="60" w:line="240" w:lineRule="auto"/>
        <w:ind w:left="162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Type of stimulation, if applicable:</w:t>
      </w:r>
      <w:r>
        <w:rPr>
          <w:rFonts w:ascii="Arial" w:eastAsia="Arial" w:hAnsi="Arial" w:cs="Arial"/>
        </w:rPr>
        <w:tab/>
      </w:r>
    </w:p>
    <w:p w:rsidR="000B0755" w:rsidRDefault="000B0755" w:rsidP="000B0755">
      <w:pPr>
        <w:spacing w:after="6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 Sensory </w:t>
      </w:r>
    </w:p>
    <w:p w:rsidR="000B0755" w:rsidRDefault="00A42A76" w:rsidP="000B0755">
      <w:pPr>
        <w:spacing w:after="6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             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Non-painful (specify modality: e.g. visual/auditory/olfactory/gustatory/tactile)</w:t>
      </w:r>
    </w:p>
    <w:p w:rsidR="000B0755" w:rsidRDefault="00A42A76" w:rsidP="000B0755">
      <w:pPr>
        <w:spacing w:after="60"/>
        <w:ind w:left="153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 w:rsidR="000B0755">
        <w:rPr>
          <w:rFonts w:ascii="Arial" w:eastAsia="Arial" w:hAnsi="Arial" w:cs="Arial"/>
        </w:rPr>
        <w:t xml:space="preserve">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 Painful (specify modality: e.g. thermal, visual, chemical)</w:t>
      </w:r>
    </w:p>
    <w:p w:rsidR="000B0755" w:rsidRDefault="000B0755" w:rsidP="000B0755">
      <w:pPr>
        <w:numPr>
          <w:ilvl w:val="2"/>
          <w:numId w:val="5"/>
        </w:numPr>
        <w:tabs>
          <w:tab w:val="left" w:pos="5040"/>
          <w:tab w:val="left" w:pos="6480"/>
          <w:tab w:val="left" w:pos="8010"/>
        </w:tabs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Device used for stimulation: Make: Model: Year:</w:t>
      </w:r>
    </w:p>
    <w:p w:rsidR="000B0755" w:rsidRDefault="000B0755" w:rsidP="000B0755">
      <w:pPr>
        <w:numPr>
          <w:ilvl w:val="2"/>
          <w:numId w:val="5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Details of the stimulation paradigm: 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 of task, if applicable. 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Reference to where this task was previously used.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Duration on period (include units): 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Duration off period (include units): 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Randomization technique: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Randomized delivery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Non-randomized delivery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there multiple evoked functional acquisitions?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Yes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number of stimulations? </w:t>
      </w:r>
    </w:p>
    <w:p w:rsidR="000B0755" w:rsidRDefault="000B0755" w:rsidP="000B0755">
      <w:pPr>
        <w:numPr>
          <w:ilvl w:val="3"/>
          <w:numId w:val="7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there are multiple evoked functional acquisitions, what is the rest duration in between acquisitions? Seconds</w:t>
      </w:r>
    </w:p>
    <w:p w:rsidR="000B0755" w:rsidRDefault="00A42A76" w:rsidP="00A42A76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Evoked Functional Scan with Patient Task</w:t>
      </w:r>
    </w:p>
    <w:p w:rsidR="000B0755" w:rsidRDefault="000B0755" w:rsidP="000B0755">
      <w:pPr>
        <w:numPr>
          <w:ilvl w:val="0"/>
          <w:numId w:val="8"/>
        </w:numPr>
        <w:spacing w:after="0" w:line="240" w:lineRule="auto"/>
        <w:ind w:right="-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Type of patient task, if applicable: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Motor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Cognitive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Other, specify:</w:t>
      </w:r>
    </w:p>
    <w:p w:rsidR="000B0755" w:rsidRDefault="000B0755" w:rsidP="000B0755">
      <w:pPr>
        <w:numPr>
          <w:ilvl w:val="0"/>
          <w:numId w:val="9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Duration on period (include units): </w:t>
      </w:r>
    </w:p>
    <w:p w:rsidR="000B0755" w:rsidRDefault="000B0755" w:rsidP="000B0755">
      <w:pPr>
        <w:numPr>
          <w:ilvl w:val="0"/>
          <w:numId w:val="9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Duration off period (include units): </w:t>
      </w:r>
    </w:p>
    <w:p w:rsidR="000B0755" w:rsidRDefault="000B0755" w:rsidP="000B0755">
      <w:pPr>
        <w:numPr>
          <w:ilvl w:val="0"/>
          <w:numId w:val="9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Randomization technique: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Randomized delivery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Non-randomized delivery</w:t>
      </w:r>
    </w:p>
    <w:p w:rsidR="000B0755" w:rsidRDefault="000B0755" w:rsidP="000B0755">
      <w:pPr>
        <w:numPr>
          <w:ilvl w:val="0"/>
          <w:numId w:val="9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there multiple evoked functional acquisitions?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Yes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</w:t>
      </w:r>
    </w:p>
    <w:p w:rsidR="000B0755" w:rsidRDefault="000B0755" w:rsidP="000B0755">
      <w:pPr>
        <w:numPr>
          <w:ilvl w:val="0"/>
          <w:numId w:val="9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number of performed tasks?</w:t>
      </w:r>
    </w:p>
    <w:p w:rsidR="000B0755" w:rsidRDefault="000B0755" w:rsidP="000B0755">
      <w:pPr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If there are multiple evoked functional acquisitions, what is the rest duration in between acquisitions (include units)? </w:t>
      </w:r>
    </w:p>
    <w:p w:rsidR="000B0755" w:rsidRDefault="00A42A76" w:rsidP="000B0755">
      <w:pPr>
        <w:spacing w:after="60"/>
        <w:ind w:firstLine="99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Resting State Functional Imaging</w:t>
      </w:r>
    </w:p>
    <w:p w:rsidR="000B0755" w:rsidRDefault="000B0755" w:rsidP="000B0755">
      <w:pPr>
        <w:numPr>
          <w:ilvl w:val="0"/>
          <w:numId w:val="10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Type of sequence used: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Single echo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Multi-echo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 Multi-band</w:t>
      </w:r>
    </w:p>
    <w:p w:rsidR="000B0755" w:rsidRDefault="000B0755" w:rsidP="000B0755">
      <w:pPr>
        <w:numPr>
          <w:ilvl w:val="0"/>
          <w:numId w:val="10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Multiband accelerati</w:t>
      </w:r>
      <w:r w:rsidR="002C0D4A">
        <w:rPr>
          <w:rFonts w:ascii="Arial" w:eastAsia="Arial" w:hAnsi="Arial" w:cs="Arial"/>
        </w:rPr>
        <w:t xml:space="preserve">on factor: S (SENSE) factor:  </w:t>
      </w:r>
      <w:r>
        <w:rPr>
          <w:rFonts w:ascii="Arial" w:eastAsia="Arial" w:hAnsi="Arial" w:cs="Arial"/>
        </w:rPr>
        <w:t xml:space="preserve">  M (multiband) factor:</w:t>
      </w:r>
    </w:p>
    <w:p w:rsidR="000B0755" w:rsidRDefault="00A42A76" w:rsidP="002C0D4A">
      <w:pPr>
        <w:spacing w:after="60"/>
        <w:ind w:left="99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Perfusion Imaging (e.g. Arterial Spin Labeling)</w:t>
      </w:r>
    </w:p>
    <w:p w:rsidR="000B0755" w:rsidRDefault="00A42A76" w:rsidP="000B0755">
      <w:pPr>
        <w:spacing w:after="60"/>
        <w:ind w:firstLine="99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Other</w:t>
      </w:r>
    </w:p>
    <w:p w:rsidR="000B0755" w:rsidRDefault="000B0755" w:rsidP="000B0755">
      <w:pPr>
        <w:numPr>
          <w:ilvl w:val="4"/>
          <w:numId w:val="7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Anatomical Image/Normalisation Image:</w:t>
      </w:r>
    </w:p>
    <w:p w:rsidR="000B0755" w:rsidRDefault="000B0755" w:rsidP="000B0755">
      <w:pPr>
        <w:numPr>
          <w:ilvl w:val="0"/>
          <w:numId w:val="11"/>
        </w:numPr>
        <w:spacing w:after="0" w:line="240" w:lineRule="auto"/>
        <w:ind w:right="-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Imaging parameters: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Repetition time (TR): ms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Echo time (TE): ms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Voxel size: mm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Matrix size: mm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Field of view: mm</w:t>
      </w:r>
      <w:r>
        <w:rPr>
          <w:rFonts w:ascii="Arial" w:eastAsia="Arial" w:hAnsi="Arial" w:cs="Arial"/>
          <w:vertAlign w:val="superscript"/>
        </w:rPr>
        <w:t>2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Number of slices:</w:t>
      </w:r>
    </w:p>
    <w:p w:rsidR="000B0755" w:rsidRDefault="000B0755" w:rsidP="000B0755">
      <w:pPr>
        <w:numPr>
          <w:ilvl w:val="2"/>
          <w:numId w:val="5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Scan time duration (include units): </w:t>
      </w:r>
    </w:p>
    <w:p w:rsidR="000B0755" w:rsidRDefault="000B0755" w:rsidP="000B0755">
      <w:pPr>
        <w:numPr>
          <w:ilvl w:val="2"/>
          <w:numId w:val="5"/>
        </w:numPr>
        <w:tabs>
          <w:tab w:val="left" w:pos="3870"/>
        </w:tabs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Acquisition type: </w:t>
      </w:r>
    </w:p>
    <w:p w:rsidR="000B0755" w:rsidRDefault="000B0755" w:rsidP="000B0755">
      <w:pPr>
        <w:numPr>
          <w:ilvl w:val="2"/>
          <w:numId w:val="5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Reconstruction method used:</w:t>
      </w:r>
    </w:p>
    <w:p w:rsidR="000B0755" w:rsidRDefault="000B0755" w:rsidP="000B0755">
      <w:pPr>
        <w:numPr>
          <w:ilvl w:val="0"/>
          <w:numId w:val="5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Functional Imaging:</w:t>
      </w:r>
    </w:p>
    <w:p w:rsidR="000B0755" w:rsidRDefault="000B0755" w:rsidP="000B0755">
      <w:pPr>
        <w:numPr>
          <w:ilvl w:val="2"/>
          <w:numId w:val="5"/>
        </w:numPr>
        <w:spacing w:after="0" w:line="240" w:lineRule="auto"/>
        <w:ind w:right="-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Imaging parameters: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Repetition time (TR): ms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Echo time (TE): ms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Flip angle (FA): </w:t>
      </w:r>
      <w:r>
        <w:rPr>
          <w:rFonts w:ascii="Arial" w:eastAsia="Arial" w:hAnsi="Arial" w:cs="Arial"/>
          <w:b/>
        </w:rPr>
        <w:t>°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Voxel size: mm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Number of averages: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Matrix size: mm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Field of view: mm2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Slice thickness: mm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Number of slices:</w:t>
      </w:r>
    </w:p>
    <w:p w:rsidR="000B0755" w:rsidRDefault="000B0755" w:rsidP="000B0755">
      <w:pPr>
        <w:numPr>
          <w:ilvl w:val="3"/>
          <w:numId w:val="5"/>
        </w:numPr>
        <w:spacing w:after="60" w:line="240" w:lineRule="auto"/>
        <w:ind w:left="216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Gap between slices: mm or %</w:t>
      </w:r>
    </w:p>
    <w:p w:rsidR="000B0755" w:rsidRDefault="000B0755" w:rsidP="000B0755">
      <w:pPr>
        <w:numPr>
          <w:ilvl w:val="2"/>
          <w:numId w:val="5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Scan time duration: minutes</w:t>
      </w:r>
    </w:p>
    <w:p w:rsidR="000B0755" w:rsidRDefault="000B0755" w:rsidP="000B0755">
      <w:pPr>
        <w:numPr>
          <w:ilvl w:val="2"/>
          <w:numId w:val="5"/>
        </w:numPr>
        <w:tabs>
          <w:tab w:val="left" w:pos="3870"/>
        </w:tabs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Acquisition type: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EPI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SSFSP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Spiral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Other, specify:</w:t>
      </w:r>
    </w:p>
    <w:p w:rsidR="000B0755" w:rsidRDefault="000B0755" w:rsidP="000B0755">
      <w:pPr>
        <w:numPr>
          <w:ilvl w:val="2"/>
          <w:numId w:val="5"/>
        </w:numPr>
        <w:spacing w:after="6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Reconstruction method used:</w:t>
      </w:r>
    </w:p>
    <w:p w:rsidR="000B0755" w:rsidRDefault="00A42A76" w:rsidP="000B0755">
      <w:pPr>
        <w:spacing w:after="60"/>
        <w:ind w:left="1620" w:right="-36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 Event related fMRI 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 Block design fMRI</w:t>
      </w:r>
    </w:p>
    <w:p w:rsidR="000B0755" w:rsidRDefault="000B0755" w:rsidP="000B0755">
      <w:pPr>
        <w:spacing w:after="60"/>
        <w:ind w:left="1170"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v. Was a fixation landmark used?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Yes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</w:t>
      </w:r>
    </w:p>
    <w:p w:rsidR="000B0755" w:rsidRDefault="000B0755" w:rsidP="000B0755">
      <w:pPr>
        <w:numPr>
          <w:ilvl w:val="0"/>
          <w:numId w:val="12"/>
        </w:numPr>
        <w:tabs>
          <w:tab w:val="left" w:pos="1440"/>
          <w:tab w:val="left" w:pos="9810"/>
        </w:tabs>
        <w:spacing w:after="0" w:line="240" w:lineRule="auto"/>
        <w:ind w:right="-360" w:firstLine="9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Were the participant’s/subject’s eyes open or closed (Choose one):</w:t>
      </w:r>
    </w:p>
    <w:p w:rsidR="000B0755" w:rsidRDefault="00A42A76" w:rsidP="000B0755">
      <w:pPr>
        <w:tabs>
          <w:tab w:val="left" w:pos="3600"/>
          <w:tab w:val="left" w:pos="8280"/>
          <w:tab w:val="left" w:pos="9810"/>
        </w:tabs>
        <w:spacing w:after="60"/>
        <w:ind w:left="1620" w:right="-36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Eyes Open </w:t>
      </w: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Eyes Closed</w:t>
      </w:r>
    </w:p>
    <w:p w:rsidR="000B0755" w:rsidRDefault="000B0755" w:rsidP="000B0755">
      <w:pPr>
        <w:numPr>
          <w:ilvl w:val="0"/>
          <w:numId w:val="5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Preprocessing:</w:t>
      </w:r>
    </w:p>
    <w:p w:rsidR="000B0755" w:rsidRDefault="000B0755" w:rsidP="000B0755">
      <w:pPr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 What format was the data exported from the scanner to local workstations/computers?</w:t>
      </w:r>
    </w:p>
    <w:p w:rsidR="000B0755" w:rsidRDefault="000B0755" w:rsidP="000B0755">
      <w:pPr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Was QA performed on the data for artifact detection and potential exclusion of the subject data from analysis?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Yes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</w:t>
      </w:r>
    </w:p>
    <w:p w:rsidR="000B0755" w:rsidRDefault="000B0755" w:rsidP="000B0755">
      <w:pPr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C.  Was the data denoised?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Yes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</w:t>
      </w:r>
    </w:p>
    <w:p w:rsidR="000B0755" w:rsidRDefault="000B0755" w:rsidP="000B0755">
      <w:pPr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D.  Was High/Low Pass filter approach used?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Yes 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</w:t>
      </w:r>
    </w:p>
    <w:p w:rsidR="000B0755" w:rsidRDefault="000B0755" w:rsidP="000B0755">
      <w:p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  Describe motion correction technique and the pass criteria:</w:t>
      </w:r>
    </w:p>
    <w:p w:rsidR="000B0755" w:rsidRDefault="000B0755" w:rsidP="000B0755">
      <w:pPr>
        <w:tabs>
          <w:tab w:val="left" w:pos="4860"/>
          <w:tab w:val="left" w:pos="6120"/>
          <w:tab w:val="left" w:pos="7560"/>
        </w:tabs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F.  Was skull stripping performed for anatomical and functional images?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Yes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No</w:t>
      </w:r>
    </w:p>
    <w:p w:rsidR="000B0755" w:rsidRDefault="000B0755" w:rsidP="000B0755">
      <w:pPr>
        <w:tabs>
          <w:tab w:val="left" w:pos="4860"/>
          <w:tab w:val="left" w:pos="6120"/>
          <w:tab w:val="left" w:pos="7560"/>
        </w:tabs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G.  Were any of the following performed?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 xml:space="preserve">Smoothing </w:t>
      </w:r>
      <w:r w:rsidR="00A42A76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42A76" w:rsidRPr="002B318C">
        <w:instrText xml:space="preserve"> FORMCHECKBOX </w:instrText>
      </w:r>
      <w:r w:rsidR="00042435">
        <w:fldChar w:fldCharType="separate"/>
      </w:r>
      <w:r w:rsidR="00A42A76" w:rsidRPr="002B318C">
        <w:fldChar w:fldCharType="end"/>
      </w:r>
      <w:r>
        <w:rPr>
          <w:rFonts w:ascii="Arial" w:eastAsia="Arial" w:hAnsi="Arial" w:cs="Arial"/>
        </w:rPr>
        <w:t>Upsampling/downsampling</w:t>
      </w:r>
    </w:p>
    <w:p w:rsidR="000B0755" w:rsidRDefault="000B0755" w:rsidP="000B0755">
      <w:pPr>
        <w:numPr>
          <w:ilvl w:val="1"/>
          <w:numId w:val="13"/>
        </w:numPr>
        <w:spacing w:after="60" w:line="240" w:lineRule="auto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one of the above is selected, specify details:</w:t>
      </w:r>
    </w:p>
    <w:p w:rsidR="000B0755" w:rsidRDefault="000B0755" w:rsidP="000B0755">
      <w:pPr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H.  Describe the spatial normalization approach transformation from functional space to a standard brain space:</w:t>
      </w:r>
    </w:p>
    <w:p w:rsidR="000B0755" w:rsidRDefault="000B0755" w:rsidP="000B0755">
      <w:pPr>
        <w:spacing w:after="6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  Report the standard average brain used:</w:t>
      </w:r>
    </w:p>
    <w:p w:rsidR="000B0755" w:rsidRDefault="000B0755" w:rsidP="000B0755">
      <w:pPr>
        <w:spacing w:after="60"/>
        <w:rPr>
          <w:rFonts w:ascii="Arial" w:eastAsia="Arial" w:hAnsi="Arial" w:cs="Arial"/>
        </w:rPr>
      </w:pPr>
    </w:p>
    <w:p w:rsidR="000B0755" w:rsidRDefault="000B0755" w:rsidP="000B0755">
      <w:pPr>
        <w:numPr>
          <w:ilvl w:val="0"/>
          <w:numId w:val="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Processing and Analysis:</w:t>
      </w:r>
    </w:p>
    <w:p w:rsidR="000B0755" w:rsidRDefault="000B0755" w:rsidP="000B0755">
      <w:pPr>
        <w:numPr>
          <w:ilvl w:val="0"/>
          <w:numId w:val="14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processing tool(s)/package(s) version(s) was/were used for analyzing the data? (Choose all that apply)</w:t>
      </w:r>
    </w:p>
    <w:p w:rsidR="000B0755" w:rsidRDefault="000B0755" w:rsidP="000B0755">
      <w:pPr>
        <w:spacing w:after="0"/>
        <w:rPr>
          <w:rFonts w:ascii="Arial" w:eastAsia="Arial" w:hAnsi="Arial" w:cs="Arial"/>
        </w:rPr>
        <w:sectPr w:rsidR="000B07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0" w:footer="720" w:gutter="0"/>
          <w:cols w:space="720"/>
        </w:sectPr>
      </w:pP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FSL, 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SPM, 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AFNI, 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Brain Voyager, 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IMAGEJ, Version</w:t>
      </w:r>
    </w:p>
    <w:p w:rsidR="000B0755" w:rsidRDefault="000B0755" w:rsidP="000B0755">
      <w:pPr>
        <w:spacing w:after="60"/>
        <w:ind w:left="1080"/>
        <w:rPr>
          <w:rFonts w:ascii="Arial" w:eastAsia="Arial" w:hAnsi="Arial" w:cs="Arial"/>
        </w:rPr>
      </w:pP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FREESURFER, 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SLICER, 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MRICron,Version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LC Model,Version</w:t>
      </w:r>
    </w:p>
    <w:p w:rsidR="000B0755" w:rsidRDefault="002C0D4A" w:rsidP="000B0755">
      <w:pPr>
        <w:spacing w:after="60"/>
        <w:ind w:left="108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>Other, specify:     Version:</w:t>
      </w:r>
    </w:p>
    <w:p w:rsidR="000B0755" w:rsidRDefault="000B0755" w:rsidP="000B0755">
      <w:pPr>
        <w:spacing w:after="0"/>
        <w:rPr>
          <w:rFonts w:ascii="Arial" w:eastAsia="Arial" w:hAnsi="Arial" w:cs="Arial"/>
        </w:rPr>
        <w:sectPr w:rsidR="000B0755">
          <w:type w:val="continuous"/>
          <w:pgSz w:w="12240" w:h="15840"/>
          <w:pgMar w:top="1440" w:right="1080" w:bottom="1440" w:left="1080" w:header="0" w:footer="720" w:gutter="0"/>
          <w:cols w:num="2" w:space="720" w:equalWidth="0">
            <w:col w:w="4680" w:space="720"/>
            <w:col w:w="4680"/>
          </w:cols>
        </w:sectPr>
      </w:pPr>
    </w:p>
    <w:p w:rsidR="000B0755" w:rsidRDefault="000B0755" w:rsidP="000B0755">
      <w:pPr>
        <w:numPr>
          <w:ilvl w:val="0"/>
          <w:numId w:val="14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Analysis approach:</w:t>
      </w:r>
    </w:p>
    <w:p w:rsidR="000B0755" w:rsidRDefault="000B0755" w:rsidP="000B0755">
      <w:pPr>
        <w:numPr>
          <w:ilvl w:val="0"/>
          <w:numId w:val="1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Analysis Type:</w:t>
      </w:r>
    </w:p>
    <w:p w:rsidR="002C0D4A" w:rsidRDefault="000B0755" w:rsidP="000B0755">
      <w:pPr>
        <w:spacing w:after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 w:rsidR="002C0D4A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C0D4A" w:rsidRPr="002B318C">
        <w:instrText xml:space="preserve"> FORMCHECKBOX </w:instrText>
      </w:r>
      <w:r w:rsidR="00042435">
        <w:fldChar w:fldCharType="separate"/>
      </w:r>
      <w:r w:rsidR="002C0D4A" w:rsidRPr="002B318C">
        <w:fldChar w:fldCharType="end"/>
      </w:r>
      <w:r>
        <w:rPr>
          <w:rFonts w:ascii="Arial" w:eastAsia="Arial" w:hAnsi="Arial" w:cs="Arial"/>
        </w:rPr>
        <w:t xml:space="preserve"> Region of interest </w:t>
      </w:r>
      <w:r w:rsidR="002C0D4A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C0D4A" w:rsidRPr="002B318C">
        <w:instrText xml:space="preserve"> FORMCHECKBOX </w:instrText>
      </w:r>
      <w:r w:rsidR="00042435">
        <w:fldChar w:fldCharType="separate"/>
      </w:r>
      <w:r w:rsidR="002C0D4A" w:rsidRPr="002B318C">
        <w:fldChar w:fldCharType="end"/>
      </w:r>
      <w:r>
        <w:rPr>
          <w:rFonts w:ascii="Arial" w:eastAsia="Arial" w:hAnsi="Arial" w:cs="Arial"/>
        </w:rPr>
        <w:t xml:space="preserve"> Whole brain </w:t>
      </w:r>
      <w:r w:rsidR="002C0D4A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C0D4A" w:rsidRPr="002B318C">
        <w:instrText xml:space="preserve"> FORMCHECKBOX </w:instrText>
      </w:r>
      <w:r w:rsidR="00042435">
        <w:fldChar w:fldCharType="separate"/>
      </w:r>
      <w:r w:rsidR="002C0D4A" w:rsidRPr="002B318C">
        <w:fldChar w:fldCharType="end"/>
      </w:r>
      <w:r>
        <w:rPr>
          <w:rFonts w:ascii="Arial" w:eastAsia="Arial" w:hAnsi="Arial" w:cs="Arial"/>
        </w:rPr>
        <w:t xml:space="preserve"> Independent Components Analysis </w:t>
      </w:r>
    </w:p>
    <w:p w:rsidR="000B0755" w:rsidRDefault="002C0D4A" w:rsidP="002C0D4A">
      <w:pPr>
        <w:spacing w:after="60"/>
        <w:ind w:left="1710"/>
        <w:rPr>
          <w:rFonts w:ascii="Arial" w:eastAsia="Arial" w:hAnsi="Arial" w:cs="Arial"/>
        </w:rPr>
      </w:pPr>
      <w:r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2B318C">
        <w:instrText xml:space="preserve"> FORMCHECKBOX </w:instrText>
      </w:r>
      <w:r w:rsidR="00042435">
        <w:fldChar w:fldCharType="separate"/>
      </w:r>
      <w:r w:rsidRPr="002B318C">
        <w:fldChar w:fldCharType="end"/>
      </w:r>
      <w:r w:rsidR="000B0755">
        <w:rPr>
          <w:rFonts w:ascii="Arial" w:eastAsia="Arial" w:hAnsi="Arial" w:cs="Arial"/>
        </w:rPr>
        <w:t xml:space="preserve"> Other,specify </w:t>
      </w:r>
    </w:p>
    <w:p w:rsidR="000B0755" w:rsidRDefault="000B0755" w:rsidP="000B0755">
      <w:pPr>
        <w:numPr>
          <w:ilvl w:val="1"/>
          <w:numId w:val="1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region of interest approach, please complete the following:</w:t>
      </w:r>
    </w:p>
    <w:p w:rsidR="000B0755" w:rsidRDefault="000B0755" w:rsidP="000B0755">
      <w:pPr>
        <w:numPr>
          <w:ilvl w:val="2"/>
          <w:numId w:val="1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Region coordinates (x,y,z; atlas space)</w:t>
      </w:r>
    </w:p>
    <w:p w:rsidR="000B0755" w:rsidRDefault="000B0755" w:rsidP="000B0755">
      <w:pPr>
        <w:numPr>
          <w:ilvl w:val="2"/>
          <w:numId w:val="15"/>
        </w:numPr>
        <w:spacing w:after="6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Region size (mm)</w:t>
      </w:r>
    </w:p>
    <w:p w:rsidR="000B0755" w:rsidRDefault="000B0755" w:rsidP="000B0755">
      <w:pPr>
        <w:numPr>
          <w:ilvl w:val="0"/>
          <w:numId w:val="15"/>
        </w:numPr>
        <w:spacing w:after="0" w:line="240" w:lineRule="auto"/>
        <w:ind w:right="-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details of the assumptions/settings for first-level time series analysis:</w:t>
      </w:r>
    </w:p>
    <w:p w:rsidR="000B0755" w:rsidRDefault="000B0755" w:rsidP="000B0755">
      <w:pPr>
        <w:numPr>
          <w:ilvl w:val="0"/>
          <w:numId w:val="15"/>
        </w:numPr>
        <w:spacing w:after="0" w:line="240" w:lineRule="auto"/>
        <w:ind w:right="-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contrasts:</w:t>
      </w:r>
    </w:p>
    <w:p w:rsidR="000B0755" w:rsidRDefault="000B0755" w:rsidP="000B0755">
      <w:pPr>
        <w:numPr>
          <w:ilvl w:val="0"/>
          <w:numId w:val="15"/>
        </w:numPr>
        <w:spacing w:after="0" w:line="240" w:lineRule="auto"/>
        <w:ind w:right="-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 were the statistical tests used for group analysis</w:t>
      </w:r>
    </w:p>
    <w:p w:rsidR="000B0755" w:rsidRDefault="000B0755" w:rsidP="000B0755">
      <w:pPr>
        <w:numPr>
          <w:ilvl w:val="0"/>
          <w:numId w:val="5"/>
        </w:numPr>
        <w:spacing w:after="0" w:line="240" w:lineRule="auto"/>
        <w:ind w:right="-36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Reporting:</w:t>
      </w:r>
    </w:p>
    <w:p w:rsidR="000B0755" w:rsidRDefault="000B0755" w:rsidP="000B0755">
      <w:pPr>
        <w:numPr>
          <w:ilvl w:val="0"/>
          <w:numId w:val="1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Indicate the p-values used for comparisons between cohorts or the group averages:</w:t>
      </w:r>
    </w:p>
    <w:p w:rsidR="000B0755" w:rsidRDefault="000B0755" w:rsidP="000B0755">
      <w:pPr>
        <w:numPr>
          <w:ilvl w:val="0"/>
          <w:numId w:val="1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rationale for choosing the thresholds for thresholding the results:</w:t>
      </w:r>
    </w:p>
    <w:p w:rsidR="000B0755" w:rsidRDefault="000B0755" w:rsidP="000B0755">
      <w:pPr>
        <w:numPr>
          <w:ilvl w:val="0"/>
          <w:numId w:val="1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method chosen for correcting for multiple comparisons</w:t>
      </w:r>
    </w:p>
    <w:p w:rsidR="000B0755" w:rsidRDefault="000B0755" w:rsidP="000B0755">
      <w:pPr>
        <w:numPr>
          <w:ilvl w:val="0"/>
          <w:numId w:val="1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applicable, indicate the coordinate of significant clusters: </w:t>
      </w:r>
      <w:r w:rsidR="002C0D4A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C0D4A" w:rsidRPr="002B318C">
        <w:instrText xml:space="preserve"> FORMCHECKBOX </w:instrText>
      </w:r>
      <w:r w:rsidR="00042435">
        <w:fldChar w:fldCharType="separate"/>
      </w:r>
      <w:r w:rsidR="002C0D4A" w:rsidRPr="002B318C">
        <w:fldChar w:fldCharType="end"/>
      </w:r>
      <w:r>
        <w:rPr>
          <w:rFonts w:ascii="Arial" w:eastAsia="Arial" w:hAnsi="Arial" w:cs="Arial"/>
        </w:rPr>
        <w:t>N/A</w:t>
      </w:r>
    </w:p>
    <w:p w:rsidR="000B0755" w:rsidRDefault="000B0755" w:rsidP="000B0755">
      <w:pPr>
        <w:numPr>
          <w:ilvl w:val="0"/>
          <w:numId w:val="1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applicable, indicate the size of the significant clusters:  </w:t>
      </w:r>
      <w:r w:rsidR="002C0D4A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C0D4A" w:rsidRPr="002B318C">
        <w:instrText xml:space="preserve"> FORMCHECKBOX </w:instrText>
      </w:r>
      <w:r w:rsidR="00042435">
        <w:fldChar w:fldCharType="separate"/>
      </w:r>
      <w:r w:rsidR="002C0D4A" w:rsidRPr="002B318C">
        <w:fldChar w:fldCharType="end"/>
      </w:r>
      <w:r>
        <w:rPr>
          <w:rFonts w:ascii="Arial" w:eastAsia="Arial" w:hAnsi="Arial" w:cs="Arial"/>
        </w:rPr>
        <w:t>N/A</w:t>
      </w:r>
    </w:p>
    <w:p w:rsidR="000B0755" w:rsidRDefault="000B0755" w:rsidP="000B0755">
      <w:pPr>
        <w:numPr>
          <w:ilvl w:val="0"/>
          <w:numId w:val="16"/>
        </w:numPr>
        <w:spacing w:after="0" w:line="24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applicable, indicate the p-values used for any correlative analysis: </w:t>
      </w:r>
      <w:r w:rsidR="002C0D4A" w:rsidRPr="002B318C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C0D4A" w:rsidRPr="002B318C">
        <w:instrText xml:space="preserve"> FORMCHECKBOX </w:instrText>
      </w:r>
      <w:r w:rsidR="00042435">
        <w:fldChar w:fldCharType="separate"/>
      </w:r>
      <w:r w:rsidR="002C0D4A" w:rsidRPr="002B318C">
        <w:fldChar w:fldCharType="end"/>
      </w:r>
      <w:r>
        <w:rPr>
          <w:rFonts w:ascii="Arial" w:eastAsia="Arial" w:hAnsi="Arial" w:cs="Arial"/>
        </w:rPr>
        <w:t>N/A</w:t>
      </w:r>
    </w:p>
    <w:p w:rsidR="000B0755" w:rsidRDefault="000B0755" w:rsidP="000B0755">
      <w:pPr>
        <w:spacing w:after="60"/>
        <w:rPr>
          <w:rFonts w:ascii="Arial" w:eastAsia="Arial" w:hAnsi="Arial" w:cs="Arial"/>
          <w:b/>
        </w:rPr>
      </w:pPr>
    </w:p>
    <w:p w:rsidR="000B0755" w:rsidRDefault="000B0755" w:rsidP="000B0755">
      <w:pPr>
        <w:spacing w:after="60"/>
        <w:rPr>
          <w:rFonts w:ascii="Arial" w:eastAsia="Arial" w:hAnsi="Arial" w:cs="Arial"/>
          <w:b/>
        </w:rPr>
      </w:pPr>
    </w:p>
    <w:p w:rsidR="000B0755" w:rsidRDefault="000B0755" w:rsidP="000B0755">
      <w:pPr>
        <w:spacing w:after="0"/>
        <w:rPr>
          <w:rFonts w:ascii="Arial" w:eastAsia="Arial" w:hAnsi="Arial" w:cs="Arial"/>
          <w:b/>
        </w:rPr>
        <w:sectPr w:rsidR="000B0755">
          <w:type w:val="continuous"/>
          <w:pgSz w:w="12240" w:h="15840"/>
          <w:pgMar w:top="1440" w:right="1080" w:bottom="1440" w:left="1080" w:header="0" w:footer="720" w:gutter="0"/>
          <w:cols w:space="720"/>
        </w:sectPr>
      </w:pPr>
      <w:r>
        <w:br w:type="page"/>
      </w:r>
    </w:p>
    <w:p w:rsidR="000B0755" w:rsidRDefault="000B0755" w:rsidP="000B0755">
      <w:pPr>
        <w:keepNext/>
        <w:keepLines/>
        <w:spacing w:before="200"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General Instructions</w:t>
      </w:r>
    </w:p>
    <w:p w:rsidR="000B0755" w:rsidRDefault="000B0755" w:rsidP="000B0755">
      <w:pPr>
        <w:spacing w:after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CRF contains data that would be collected when an imaging study is performed to detect the structure–function relationships within the brain that are characteristic of ME/CFS.</w:t>
      </w:r>
    </w:p>
    <w:p w:rsidR="000B0755" w:rsidRDefault="000B0755" w:rsidP="000B0755">
      <w:pPr>
        <w:spacing w:after="6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Important note</w:t>
      </w:r>
      <w:r>
        <w:rPr>
          <w:rFonts w:ascii="Arial" w:eastAsia="Arial" w:hAnsi="Arial" w:cs="Arial"/>
        </w:rPr>
        <w:t>: All elements on this CRF are considered Supplemental – Highly Recommended and should be collected as part of an fMRI study.</w:t>
      </w:r>
    </w:p>
    <w:p w:rsidR="000B0755" w:rsidRDefault="000B0755" w:rsidP="000B0755">
      <w:pPr>
        <w:keepNext/>
        <w:keepLines/>
        <w:spacing w:before="200"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Specific Instructions</w:t>
      </w:r>
    </w:p>
    <w:p w:rsidR="000B0755" w:rsidRDefault="000B0755" w:rsidP="000B0755">
      <w:pPr>
        <w:spacing w:after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see the Data Dictionary for definitions for each of the data elements included in this CRF Module.</w:t>
      </w:r>
    </w:p>
    <w:p w:rsidR="000B0755" w:rsidRDefault="000B0755" w:rsidP="000B0755">
      <w:pPr>
        <w:spacing w:after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CRF includes all instructions available for the data elements at this time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rPr>
          <w:rFonts w:ascii="Palatino Linotype" w:eastAsia="Palatino Linotype" w:hAnsi="Palatino Linotype" w:cs="Palatino Linotype"/>
        </w:rPr>
      </w:pPr>
      <w:r>
        <w:rPr>
          <w:rFonts w:ascii="Arial" w:eastAsia="Arial" w:hAnsi="Arial" w:cs="Arial"/>
        </w:rPr>
        <w:t>Date of scan– Record the date/time according to the ISO 8601, the International Standard for the representation of dates and times (</w:t>
      </w:r>
      <w:hyperlink r:id="rId13" w:history="1">
        <w:r>
          <w:rPr>
            <w:rStyle w:val="Hyperlink"/>
            <w:rFonts w:ascii="Arial" w:eastAsia="Arial" w:hAnsi="Arial" w:cs="Arial"/>
          </w:rPr>
          <w:t>Click here for International Standard for Dates and Times</w:t>
        </w:r>
      </w:hyperlink>
      <w:r>
        <w:rPr>
          <w:rFonts w:ascii="Arial" w:eastAsia="Arial" w:hAnsi="Arial" w:cs="Arial"/>
        </w:rPr>
        <w:t>). The date/time should be recorded to the level of granularity known (e.g., year, year and month, complete date plus hours and minutes, etc.).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Magnet Strength – Choose one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Coil - Choose one</w:t>
      </w:r>
    </w:p>
    <w:p w:rsidR="000B0755" w:rsidRDefault="000B0755" w:rsidP="000B0755">
      <w:pPr>
        <w:numPr>
          <w:ilvl w:val="0"/>
          <w:numId w:val="17"/>
        </w:numPr>
        <w:tabs>
          <w:tab w:val="left" w:pos="990"/>
          <w:tab w:val="left" w:pos="6642"/>
        </w:tabs>
        <w:spacing w:before="120" w:after="60" w:line="240" w:lineRule="auto"/>
      </w:pPr>
      <w:r>
        <w:rPr>
          <w:rFonts w:ascii="Arial" w:eastAsia="Arial" w:hAnsi="Arial" w:cs="Arial"/>
        </w:rPr>
        <w:t>Name of the scanner manufacturer – Choose one</w:t>
      </w:r>
    </w:p>
    <w:p w:rsidR="000B0755" w:rsidRDefault="000B0755" w:rsidP="000B0755">
      <w:pPr>
        <w:numPr>
          <w:ilvl w:val="0"/>
          <w:numId w:val="17"/>
        </w:numPr>
        <w:tabs>
          <w:tab w:val="left" w:pos="990"/>
          <w:tab w:val="left" w:pos="6642"/>
        </w:tabs>
        <w:spacing w:before="120" w:after="60" w:line="240" w:lineRule="auto"/>
      </w:pPr>
      <w:r>
        <w:rPr>
          <w:rFonts w:ascii="Arial" w:eastAsia="Arial" w:hAnsi="Arial" w:cs="Arial"/>
        </w:rPr>
        <w:t>Number of different MRI scanners used – Report the number of different MRI scanners that were used for imaging participants during the study</w:t>
      </w:r>
    </w:p>
    <w:p w:rsidR="000B0755" w:rsidRDefault="000B0755" w:rsidP="000B0755">
      <w:pPr>
        <w:numPr>
          <w:ilvl w:val="0"/>
          <w:numId w:val="18"/>
        </w:numPr>
        <w:tabs>
          <w:tab w:val="left" w:pos="990"/>
          <w:tab w:val="left" w:pos="6642"/>
        </w:tabs>
        <w:spacing w:before="120" w:after="60" w:line="240" w:lineRule="auto"/>
      </w:pPr>
      <w:r>
        <w:rPr>
          <w:rFonts w:ascii="Arial" w:eastAsia="Arial" w:hAnsi="Arial" w:cs="Arial"/>
        </w:rPr>
        <w:t>What measures of quality assurance scans were used? – Examples include visual inspection by radiologist/ radiology technician.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Approach - Choose all that apply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Type of stimulation – Choose all that apply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Device used for stimulation – Report the specifications of the device used to stimulate the participant during the evoked functional scan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Name of task, if applicable –</w:t>
      </w:r>
      <w:r w:rsidRPr="000B0755">
        <w:rPr>
          <w:rFonts w:ascii="Arial" w:eastAsia="Arial" w:hAnsi="Arial" w:cs="Arial"/>
        </w:rPr>
        <w:t xml:space="preserve"> For example: S</w:t>
      </w:r>
      <w:r>
        <w:rPr>
          <w:rFonts w:ascii="Arial" w:eastAsia="Arial" w:hAnsi="Arial" w:cs="Arial"/>
        </w:rPr>
        <w:t>troop task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Reference to where this task was previously used.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Duration on period – the duration that each stimulation is given during the imaging paradigm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Duration off period – the duration between individual stimuli during the imaging paradigm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Randomization technique – Choose one. Report whether the order of the stimuli or order of on and off-periods was random or non-random.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Are there multiple evoked functional activations? Report the number of imaging sequences/runs of evoked functional activations.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Total number of stimulations – Report the total number of times that the patient was stimulated during the study.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 xml:space="preserve">If there are multiple evoked functional acquisitions, what is the rest duration in between acquisitions? Report the duration of time between each functional activation 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Type of patient task – Choose all that apply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Duration on period – the duration that each task is performed during the imaging paradigm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Duration off period – the duration between each task performance during the imaging paradigm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Randomization technique – Choose one. Report whether the order of tasks or the order of on periods and off periods are random or non-random.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Are there multiple evoked functional acquisitions - Report the number of imaging sequences/ runs of evoked functional activations.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Total number of performed tasks – Report the total number of times that the patient performed a task during the study.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If there are multiple evoked functional acquisitions, what is the rest duration between acquisitions – Report the duration of time between each functional acquisition</w:t>
      </w:r>
    </w:p>
    <w:p w:rsidR="000B0755" w:rsidRDefault="000B0755" w:rsidP="000B0755">
      <w:pPr>
        <w:numPr>
          <w:ilvl w:val="0"/>
          <w:numId w:val="17"/>
        </w:numPr>
        <w:spacing w:after="0" w:line="240" w:lineRule="auto"/>
        <w:contextualSpacing/>
      </w:pPr>
      <w:r>
        <w:rPr>
          <w:rFonts w:ascii="Arial" w:eastAsia="Arial" w:hAnsi="Arial" w:cs="Arial"/>
        </w:rPr>
        <w:t>Type of sequence used: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contextualSpacing/>
      </w:pPr>
      <w:r>
        <w:rPr>
          <w:rFonts w:ascii="Arial" w:eastAsia="Arial" w:hAnsi="Arial" w:cs="Arial"/>
        </w:rPr>
        <w:t>Multiband acceleration factor: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Anatomical Image/Normalisation Image – the anatomical image that is used to visualize/localize the functional activity.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Repetition time (TR)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Echo time (TE)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Voxel size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Matrix size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Field of view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Number of slices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Acquisition type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Reconstruction method used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Flip angle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Number of averages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Slice thickness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Gap between slices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>Scan time duration – Report the duration of the imaging paradigm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  <w:ind w:right="-360"/>
      </w:pPr>
      <w:r>
        <w:rPr>
          <w:rFonts w:ascii="Arial" w:eastAsia="Arial" w:hAnsi="Arial" w:cs="Arial"/>
        </w:rPr>
        <w:t xml:space="preserve">Reconstruction method used – Choose one  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Non-stimulation based functional paradigms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Preprocessing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Processing and Analysis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Indicate the p-values used for comparisons between cohorts or the group averages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Describe the rationale for choosing the thresholds for thresholding the results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Describe the method chosen for correcting for multiple comparisons – No additional instructions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If applicable, indicate the coordinate of significant clusters: If applicable, specify the coordinate of significant clusters. If not applicable, select ‘N/A’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If applicable, indicate the size of the significant clusters. If not applicable, select ‘N/A’</w:t>
      </w:r>
    </w:p>
    <w:p w:rsidR="000B0755" w:rsidRDefault="000B0755" w:rsidP="000B0755">
      <w:pPr>
        <w:numPr>
          <w:ilvl w:val="0"/>
          <w:numId w:val="17"/>
        </w:numPr>
        <w:spacing w:after="60" w:line="240" w:lineRule="auto"/>
      </w:pPr>
      <w:r>
        <w:rPr>
          <w:rFonts w:ascii="Arial" w:eastAsia="Arial" w:hAnsi="Arial" w:cs="Arial"/>
        </w:rPr>
        <w:t>If applicable, indicate the p-values used for any correlative analysis: If applicable, specify the p-values used for any correlative analysis. If not applicable, select ‘N/A’</w:t>
      </w:r>
    </w:p>
    <w:sectPr w:rsidR="000B0755" w:rsidSect="006F0CDB">
      <w:headerReference w:type="default" r:id="rId14"/>
      <w:footerReference w:type="default" r:id="rId15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CDB" w:rsidRDefault="006F0CDB" w:rsidP="006F0CDB">
      <w:pPr>
        <w:spacing w:after="0" w:line="240" w:lineRule="auto"/>
      </w:pPr>
      <w:r>
        <w:separator/>
      </w:r>
    </w:p>
  </w:endnote>
  <w:endnote w:type="continuationSeparator" w:id="0">
    <w:p w:rsidR="006F0CDB" w:rsidRDefault="006F0CDB" w:rsidP="006F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54" w:rsidRDefault="00EA1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55" w:rsidRPr="00EA1A54" w:rsidRDefault="000B0755" w:rsidP="000B0755">
    <w:pPr>
      <w:tabs>
        <w:tab w:val="center" w:pos="4320"/>
        <w:tab w:val="right" w:pos="8640"/>
      </w:tabs>
      <w:rPr>
        <w:rFonts w:ascii="Arial" w:hAnsi="Arial" w:cs="Arial"/>
      </w:rPr>
    </w:pPr>
    <w:r w:rsidRPr="00E675AA">
      <w:rPr>
        <w:rFonts w:ascii="Arial" w:hAnsi="Arial" w:cs="Arial"/>
      </w:rPr>
      <w:t xml:space="preserve">ME/CFS Version </w:t>
    </w:r>
    <w:r w:rsidR="00EA1A54">
      <w:rPr>
        <w:rFonts w:ascii="Arial" w:hAnsi="Arial" w:cs="Arial"/>
      </w:rPr>
      <w:t>1</w:t>
    </w:r>
    <w:r w:rsidRPr="00E675AA">
      <w:rPr>
        <w:rFonts w:ascii="Arial" w:hAnsi="Arial" w:cs="Arial"/>
      </w:rPr>
      <w:t>.0</w:t>
    </w:r>
    <w:r w:rsidRPr="00E675AA">
      <w:rPr>
        <w:rFonts w:ascii="Arial" w:hAnsi="Arial" w:cs="Arial"/>
      </w:rPr>
      <w:tab/>
    </w:r>
    <w:r w:rsidRPr="00E675AA">
      <w:rPr>
        <w:rFonts w:ascii="Arial" w:hAnsi="Arial" w:cs="Arial"/>
      </w:rPr>
      <w:tab/>
      <w:t xml:space="preserve">Page </w:t>
    </w:r>
    <w:r w:rsidRPr="00E675AA">
      <w:rPr>
        <w:rFonts w:ascii="Arial" w:hAnsi="Arial" w:cs="Arial"/>
      </w:rPr>
      <w:fldChar w:fldCharType="begin"/>
    </w:r>
    <w:r w:rsidRPr="00E675AA">
      <w:rPr>
        <w:rFonts w:ascii="Arial" w:hAnsi="Arial" w:cs="Arial"/>
      </w:rPr>
      <w:instrText>PAGE</w:instrText>
    </w:r>
    <w:r w:rsidRPr="00E675AA">
      <w:rPr>
        <w:rFonts w:ascii="Arial" w:hAnsi="Arial" w:cs="Arial"/>
      </w:rPr>
      <w:fldChar w:fldCharType="separate"/>
    </w:r>
    <w:r w:rsidR="00042435">
      <w:rPr>
        <w:rFonts w:ascii="Arial" w:hAnsi="Arial" w:cs="Arial"/>
        <w:noProof/>
      </w:rPr>
      <w:t>4</w:t>
    </w:r>
    <w:r w:rsidRPr="00E675AA">
      <w:rPr>
        <w:rFonts w:ascii="Arial" w:hAnsi="Arial" w:cs="Arial"/>
      </w:rPr>
      <w:fldChar w:fldCharType="end"/>
    </w:r>
    <w:r w:rsidRPr="00E675AA">
      <w:rPr>
        <w:rFonts w:ascii="Arial" w:hAnsi="Arial" w:cs="Arial"/>
      </w:rPr>
      <w:t xml:space="preserve"> of </w:t>
    </w:r>
    <w:r w:rsidRPr="00E675AA">
      <w:rPr>
        <w:rFonts w:ascii="Arial" w:hAnsi="Arial" w:cs="Arial"/>
      </w:rPr>
      <w:fldChar w:fldCharType="begin"/>
    </w:r>
    <w:r w:rsidRPr="00E675AA">
      <w:rPr>
        <w:rFonts w:ascii="Arial" w:hAnsi="Arial" w:cs="Arial"/>
      </w:rPr>
      <w:instrText>NUMPAGES</w:instrText>
    </w:r>
    <w:r w:rsidRPr="00E675AA">
      <w:rPr>
        <w:rFonts w:ascii="Arial" w:hAnsi="Arial" w:cs="Arial"/>
      </w:rPr>
      <w:fldChar w:fldCharType="separate"/>
    </w:r>
    <w:r w:rsidR="00042435">
      <w:rPr>
        <w:rFonts w:ascii="Arial" w:hAnsi="Arial" w:cs="Arial"/>
        <w:noProof/>
      </w:rPr>
      <w:t>7</w:t>
    </w:r>
    <w:r w:rsidRPr="00E675AA">
      <w:rPr>
        <w:rFonts w:ascii="Arial" w:hAnsi="Arial" w:cs="Arial"/>
      </w:rPr>
      <w:fldChar w:fldCharType="end"/>
    </w:r>
  </w:p>
  <w:p w:rsidR="000B0755" w:rsidRDefault="000B0755" w:rsidP="000B0755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54" w:rsidRDefault="00EA1A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DB" w:rsidRPr="00E675AA" w:rsidRDefault="00042435" w:rsidP="006F0CDB">
    <w:pPr>
      <w:tabs>
        <w:tab w:val="center" w:pos="4320"/>
        <w:tab w:val="right" w:pos="8640"/>
      </w:tabs>
      <w:rPr>
        <w:rFonts w:ascii="Arial" w:hAnsi="Arial" w:cs="Arial"/>
        <w:b/>
      </w:rPr>
    </w:pPr>
    <w:r>
      <w:rPr>
        <w:rFonts w:ascii="Arial" w:hAnsi="Arial" w:cs="Arial"/>
      </w:rPr>
      <w:t>ME/CFS CDEs Version 1</w:t>
    </w:r>
    <w:bookmarkStart w:id="0" w:name="_GoBack"/>
    <w:bookmarkEnd w:id="0"/>
    <w:r w:rsidR="006F0CDB" w:rsidRPr="00E675AA">
      <w:rPr>
        <w:rFonts w:ascii="Arial" w:hAnsi="Arial" w:cs="Arial"/>
      </w:rPr>
      <w:t>.0</w:t>
    </w:r>
    <w:r w:rsidR="006F0CDB" w:rsidRPr="00E675AA">
      <w:rPr>
        <w:rFonts w:ascii="Arial" w:hAnsi="Arial" w:cs="Arial"/>
      </w:rPr>
      <w:tab/>
    </w:r>
    <w:r w:rsidR="006F0CDB" w:rsidRPr="00E675AA">
      <w:rPr>
        <w:rFonts w:ascii="Arial" w:hAnsi="Arial" w:cs="Arial"/>
      </w:rPr>
      <w:tab/>
      <w:t xml:space="preserve">Page </w:t>
    </w:r>
    <w:r w:rsidR="006F0CDB" w:rsidRPr="00E675AA">
      <w:rPr>
        <w:rFonts w:ascii="Arial" w:hAnsi="Arial" w:cs="Arial"/>
      </w:rPr>
      <w:fldChar w:fldCharType="begin"/>
    </w:r>
    <w:r w:rsidR="006F0CDB" w:rsidRPr="00E675AA">
      <w:rPr>
        <w:rFonts w:ascii="Arial" w:hAnsi="Arial" w:cs="Arial"/>
      </w:rPr>
      <w:instrText>PAGE</w:instrText>
    </w:r>
    <w:r w:rsidR="006F0CDB" w:rsidRPr="00E675A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5</w:t>
    </w:r>
    <w:r w:rsidR="006F0CDB" w:rsidRPr="00E675AA">
      <w:rPr>
        <w:rFonts w:ascii="Arial" w:hAnsi="Arial" w:cs="Arial"/>
      </w:rPr>
      <w:fldChar w:fldCharType="end"/>
    </w:r>
    <w:r w:rsidR="006F0CDB" w:rsidRPr="00E675AA">
      <w:rPr>
        <w:rFonts w:ascii="Arial" w:hAnsi="Arial" w:cs="Arial"/>
      </w:rPr>
      <w:t xml:space="preserve"> of </w:t>
    </w:r>
    <w:r w:rsidR="006F0CDB" w:rsidRPr="00E675AA">
      <w:rPr>
        <w:rFonts w:ascii="Arial" w:hAnsi="Arial" w:cs="Arial"/>
      </w:rPr>
      <w:fldChar w:fldCharType="begin"/>
    </w:r>
    <w:r w:rsidR="006F0CDB" w:rsidRPr="00E675AA">
      <w:rPr>
        <w:rFonts w:ascii="Arial" w:hAnsi="Arial" w:cs="Arial"/>
      </w:rPr>
      <w:instrText>NUMPAGES</w:instrText>
    </w:r>
    <w:r w:rsidR="006F0CDB" w:rsidRPr="00E675A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="006F0CDB" w:rsidRPr="00E675A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CDB" w:rsidRDefault="006F0CDB" w:rsidP="006F0CDB">
      <w:pPr>
        <w:spacing w:after="0" w:line="240" w:lineRule="auto"/>
      </w:pPr>
      <w:r>
        <w:separator/>
      </w:r>
    </w:p>
  </w:footnote>
  <w:footnote w:type="continuationSeparator" w:id="0">
    <w:p w:rsidR="006F0CDB" w:rsidRDefault="006F0CDB" w:rsidP="006F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54" w:rsidRDefault="00EA1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55" w:rsidRPr="00E675AA" w:rsidRDefault="000B0755" w:rsidP="000B0755">
    <w:pPr>
      <w:keepNext/>
      <w:pBdr>
        <w:top w:val="nil"/>
        <w:left w:val="nil"/>
        <w:bottom w:val="nil"/>
        <w:right w:val="nil"/>
        <w:between w:val="nil"/>
      </w:pBdr>
      <w:tabs>
        <w:tab w:val="left" w:pos="6506"/>
      </w:tabs>
      <w:spacing w:before="960" w:after="60" w:line="240" w:lineRule="auto"/>
      <w:ind w:right="-907"/>
      <w:jc w:val="center"/>
      <w:outlineLvl w:val="0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Functional Magnetic Resonance Imaging</w:t>
    </w:r>
  </w:p>
  <w:p w:rsidR="000B0755" w:rsidRPr="00E675AA" w:rsidRDefault="000B0755" w:rsidP="000B0755">
    <w:pPr>
      <w:pBdr>
        <w:top w:val="nil"/>
        <w:left w:val="nil"/>
        <w:bottom w:val="nil"/>
        <w:right w:val="nil"/>
        <w:between w:val="nil"/>
      </w:pBdr>
      <w:tabs>
        <w:tab w:val="left" w:pos="6506"/>
      </w:tabs>
      <w:spacing w:before="120" w:after="120" w:line="240" w:lineRule="auto"/>
      <w:ind w:right="-907"/>
      <w:rPr>
        <w:rFonts w:ascii="Arial" w:eastAsia="Arial" w:hAnsi="Arial" w:cs="Arial"/>
        <w:color w:val="000000"/>
      </w:rPr>
    </w:pPr>
    <w:r w:rsidRPr="00E675AA">
      <w:rPr>
        <w:rFonts w:ascii="Arial" w:eastAsia="Arial" w:hAnsi="Arial" w:cs="Arial"/>
        <w:i/>
        <w:color w:val="000000"/>
      </w:rPr>
      <w:t>[Study Name/ID pre-filled]</w:t>
    </w:r>
    <w:r w:rsidRPr="00E675AA">
      <w:rPr>
        <w:rFonts w:ascii="Arial" w:eastAsia="Arial" w:hAnsi="Arial" w:cs="Arial"/>
        <w:color w:val="000000"/>
      </w:rPr>
      <w:tab/>
      <w:t>Site Name:</w:t>
    </w:r>
  </w:p>
  <w:p w:rsidR="000B0755" w:rsidRPr="000B0755" w:rsidRDefault="000B0755" w:rsidP="000B0755">
    <w:pPr>
      <w:pBdr>
        <w:top w:val="nil"/>
        <w:left w:val="nil"/>
        <w:bottom w:val="nil"/>
        <w:right w:val="nil"/>
        <w:between w:val="nil"/>
      </w:pBdr>
      <w:tabs>
        <w:tab w:val="left" w:pos="6506"/>
      </w:tabs>
      <w:spacing w:before="120" w:after="120" w:line="240" w:lineRule="auto"/>
      <w:ind w:right="-907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 w:rsidRPr="00E675AA">
      <w:rPr>
        <w:rFonts w:ascii="Arial" w:eastAsia="Arial" w:hAnsi="Arial" w:cs="Arial"/>
        <w:color w:val="000000"/>
      </w:rPr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A54" w:rsidRDefault="00EA1A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CDB" w:rsidRPr="00E675AA" w:rsidRDefault="000B0755" w:rsidP="006F0CDB">
    <w:pPr>
      <w:keepNext/>
      <w:pBdr>
        <w:top w:val="nil"/>
        <w:left w:val="nil"/>
        <w:bottom w:val="nil"/>
        <w:right w:val="nil"/>
        <w:between w:val="nil"/>
      </w:pBdr>
      <w:tabs>
        <w:tab w:val="left" w:pos="6506"/>
      </w:tabs>
      <w:spacing w:before="960" w:after="60" w:line="240" w:lineRule="auto"/>
      <w:ind w:right="-907"/>
      <w:jc w:val="center"/>
      <w:outlineLvl w:val="0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Functional Magnetic Resonance Imaging</w:t>
    </w:r>
    <w:r w:rsidR="006F0CDB" w:rsidRPr="00E675AA">
      <w:rPr>
        <w:rFonts w:ascii="Arial" w:eastAsia="Arial" w:hAnsi="Arial" w:cs="Arial"/>
        <w:b/>
        <w:color w:val="000000"/>
        <w:sz w:val="28"/>
        <w:szCs w:val="28"/>
        <w:lang w:val="en"/>
      </w:rPr>
      <w:t xml:space="preserve"> CRF</w:t>
    </w:r>
    <w:r w:rsidR="006F0CDB">
      <w:rPr>
        <w:rFonts w:ascii="Arial" w:eastAsia="Arial" w:hAnsi="Arial" w:cs="Arial"/>
        <w:b/>
        <w:color w:val="000000"/>
        <w:sz w:val="28"/>
        <w:szCs w:val="28"/>
        <w:lang w:val="en"/>
      </w:rPr>
      <w:t xml:space="preserve"> Module Instructions</w:t>
    </w:r>
  </w:p>
  <w:p w:rsidR="006F0CDB" w:rsidRPr="00E675AA" w:rsidRDefault="006F0CDB" w:rsidP="006F0CDB">
    <w:pPr>
      <w:pBdr>
        <w:top w:val="nil"/>
        <w:left w:val="nil"/>
        <w:bottom w:val="nil"/>
        <w:right w:val="nil"/>
        <w:between w:val="nil"/>
      </w:pBdr>
      <w:tabs>
        <w:tab w:val="left" w:pos="6506"/>
      </w:tabs>
      <w:spacing w:before="120" w:after="120" w:line="240" w:lineRule="auto"/>
      <w:ind w:right="-907"/>
      <w:rPr>
        <w:rFonts w:ascii="Arial" w:eastAsia="Arial" w:hAnsi="Arial" w:cs="Arial"/>
        <w:color w:val="000000"/>
      </w:rPr>
    </w:pPr>
    <w:r w:rsidRPr="00E675AA">
      <w:rPr>
        <w:rFonts w:ascii="Arial" w:eastAsia="Arial" w:hAnsi="Arial" w:cs="Arial"/>
        <w:i/>
        <w:color w:val="000000"/>
      </w:rPr>
      <w:t>[Study Name/ID pre-filled]</w:t>
    </w:r>
    <w:r w:rsidRPr="00E675AA">
      <w:rPr>
        <w:rFonts w:ascii="Arial" w:eastAsia="Arial" w:hAnsi="Arial" w:cs="Arial"/>
        <w:color w:val="000000"/>
      </w:rPr>
      <w:tab/>
      <w:t>Site Name:</w:t>
    </w:r>
  </w:p>
  <w:p w:rsidR="006F0CDB" w:rsidRPr="00E675AA" w:rsidRDefault="006F0CDB" w:rsidP="006F0CDB">
    <w:pPr>
      <w:pBdr>
        <w:top w:val="nil"/>
        <w:left w:val="nil"/>
        <w:bottom w:val="nil"/>
        <w:right w:val="nil"/>
        <w:between w:val="nil"/>
      </w:pBdr>
      <w:tabs>
        <w:tab w:val="left" w:pos="6506"/>
      </w:tabs>
      <w:spacing w:before="120" w:after="120" w:line="240" w:lineRule="auto"/>
      <w:ind w:right="-907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 w:rsidRPr="00E675AA">
      <w:rPr>
        <w:rFonts w:ascii="Arial" w:eastAsia="Arial" w:hAnsi="Arial" w:cs="Arial"/>
        <w:color w:val="000000"/>
      </w:rPr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106"/>
    <w:multiLevelType w:val="multilevel"/>
    <w:tmpl w:val="AEFEB942"/>
    <w:lvl w:ilvl="0">
      <w:start w:val="6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4B5"/>
    <w:multiLevelType w:val="multilevel"/>
    <w:tmpl w:val="EF1EF5B2"/>
    <w:lvl w:ilvl="0">
      <w:start w:val="1"/>
      <w:numFmt w:val="decimal"/>
      <w:lvlText w:val="%1."/>
      <w:lvlJc w:val="left"/>
      <w:pPr>
        <w:ind w:left="225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1D045FB4"/>
    <w:multiLevelType w:val="multilevel"/>
    <w:tmpl w:val="A5E489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153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2FC2"/>
    <w:multiLevelType w:val="multilevel"/>
    <w:tmpl w:val="AD620B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C06CBB"/>
    <w:multiLevelType w:val="multilevel"/>
    <w:tmpl w:val="FBBE5CA6"/>
    <w:lvl w:ilvl="0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2FD49EF"/>
    <w:multiLevelType w:val="multilevel"/>
    <w:tmpl w:val="3EF24492"/>
    <w:lvl w:ilvl="0">
      <w:start w:val="9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D16CD"/>
    <w:multiLevelType w:val="multilevel"/>
    <w:tmpl w:val="EA50AC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8060F"/>
    <w:multiLevelType w:val="multilevel"/>
    <w:tmpl w:val="55563956"/>
    <w:lvl w:ilvl="0">
      <w:start w:val="1"/>
      <w:numFmt w:val="lowerRoman"/>
      <w:lvlText w:val="%1."/>
      <w:lvlJc w:val="right"/>
      <w:pPr>
        <w:ind w:left="1880" w:hanging="360"/>
      </w:pPr>
    </w:lvl>
    <w:lvl w:ilvl="1">
      <w:start w:val="1"/>
      <w:numFmt w:val="lowerLetter"/>
      <w:lvlText w:val="%2."/>
      <w:lvlJc w:val="left"/>
      <w:pPr>
        <w:ind w:left="2600" w:hanging="360"/>
      </w:pPr>
    </w:lvl>
    <w:lvl w:ilvl="2">
      <w:start w:val="1"/>
      <w:numFmt w:val="lowerRoman"/>
      <w:lvlText w:val="%3."/>
      <w:lvlJc w:val="right"/>
      <w:pPr>
        <w:ind w:left="3320" w:hanging="180"/>
      </w:pPr>
    </w:lvl>
    <w:lvl w:ilvl="3">
      <w:start w:val="1"/>
      <w:numFmt w:val="decimal"/>
      <w:lvlText w:val="%4."/>
      <w:lvlJc w:val="left"/>
      <w:pPr>
        <w:ind w:left="4040" w:hanging="360"/>
      </w:pPr>
    </w:lvl>
    <w:lvl w:ilvl="4">
      <w:start w:val="1"/>
      <w:numFmt w:val="lowerLetter"/>
      <w:lvlText w:val="%5."/>
      <w:lvlJc w:val="left"/>
      <w:pPr>
        <w:ind w:left="4760" w:hanging="360"/>
      </w:pPr>
    </w:lvl>
    <w:lvl w:ilvl="5">
      <w:start w:val="1"/>
      <w:numFmt w:val="lowerRoman"/>
      <w:lvlText w:val="%6."/>
      <w:lvlJc w:val="right"/>
      <w:pPr>
        <w:ind w:left="5480" w:hanging="180"/>
      </w:pPr>
    </w:lvl>
    <w:lvl w:ilvl="6">
      <w:start w:val="1"/>
      <w:numFmt w:val="decimal"/>
      <w:lvlText w:val="%7."/>
      <w:lvlJc w:val="left"/>
      <w:pPr>
        <w:ind w:left="6200" w:hanging="360"/>
      </w:pPr>
    </w:lvl>
    <w:lvl w:ilvl="7">
      <w:start w:val="1"/>
      <w:numFmt w:val="lowerLetter"/>
      <w:lvlText w:val="%8."/>
      <w:lvlJc w:val="left"/>
      <w:pPr>
        <w:ind w:left="6920" w:hanging="360"/>
      </w:pPr>
    </w:lvl>
    <w:lvl w:ilvl="8">
      <w:start w:val="1"/>
      <w:numFmt w:val="lowerRoman"/>
      <w:lvlText w:val="%9."/>
      <w:lvlJc w:val="right"/>
      <w:pPr>
        <w:ind w:left="7640" w:hanging="180"/>
      </w:pPr>
    </w:lvl>
  </w:abstractNum>
  <w:abstractNum w:abstractNumId="8" w15:restartNumberingAfterBreak="0">
    <w:nsid w:val="39110CB0"/>
    <w:multiLevelType w:val="multilevel"/>
    <w:tmpl w:val="E67CC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000000"/>
      </w:rPr>
    </w:lvl>
    <w:lvl w:ilvl="4">
      <w:start w:val="2"/>
      <w:numFmt w:val="upperLetter"/>
      <w:lvlText w:val="%5."/>
      <w:lvlJc w:val="left"/>
      <w:pPr>
        <w:ind w:left="99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F6A45"/>
    <w:multiLevelType w:val="multilevel"/>
    <w:tmpl w:val="56D81D02"/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127D2"/>
    <w:multiLevelType w:val="multilevel"/>
    <w:tmpl w:val="C9B6C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471007"/>
    <w:multiLevelType w:val="multilevel"/>
    <w:tmpl w:val="42F8848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E1CBC"/>
    <w:multiLevelType w:val="multilevel"/>
    <w:tmpl w:val="187ED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CC14AB"/>
    <w:multiLevelType w:val="multilevel"/>
    <w:tmpl w:val="3E8267B8"/>
    <w:lvl w:ilvl="0">
      <w:start w:val="1"/>
      <w:numFmt w:val="lowerRoman"/>
      <w:lvlText w:val="%1."/>
      <w:lvlJc w:val="left"/>
      <w:pPr>
        <w:ind w:left="1710" w:hanging="72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FE682A"/>
    <w:multiLevelType w:val="multilevel"/>
    <w:tmpl w:val="B86EFE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D7BBE"/>
    <w:multiLevelType w:val="multilevel"/>
    <w:tmpl w:val="1CD687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705D4F"/>
    <w:multiLevelType w:val="multilevel"/>
    <w:tmpl w:val="D4FAF310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4A666DA"/>
    <w:multiLevelType w:val="multilevel"/>
    <w:tmpl w:val="E6F276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CD5"/>
    <w:rsid w:val="00035CD5"/>
    <w:rsid w:val="00042435"/>
    <w:rsid w:val="000B0755"/>
    <w:rsid w:val="000C7F9C"/>
    <w:rsid w:val="001B56AE"/>
    <w:rsid w:val="002C0D4A"/>
    <w:rsid w:val="006F0CDB"/>
    <w:rsid w:val="00A42A76"/>
    <w:rsid w:val="00E04E4A"/>
    <w:rsid w:val="00E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7F342"/>
  <w15:chartTrackingRefBased/>
  <w15:docId w15:val="{67EECA1B-1B58-43FB-93E4-30818B8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5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DB"/>
  </w:style>
  <w:style w:type="paragraph" w:styleId="Footer">
    <w:name w:val="footer"/>
    <w:basedOn w:val="Normal"/>
    <w:link w:val="FooterChar"/>
    <w:uiPriority w:val="99"/>
    <w:unhideWhenUsed/>
    <w:rsid w:val="006F0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DB"/>
  </w:style>
  <w:style w:type="character" w:styleId="Hyperlink">
    <w:name w:val="Hyperlink"/>
    <w:basedOn w:val="DefaultParagraphFont"/>
    <w:uiPriority w:val="99"/>
    <w:semiHidden/>
    <w:unhideWhenUsed/>
    <w:rsid w:val="006F0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so.org/iso/home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Gay</dc:creator>
  <cp:keywords/>
  <dc:description/>
  <cp:lastModifiedBy>Katelyn Gay</cp:lastModifiedBy>
  <cp:revision>5</cp:revision>
  <dcterms:created xsi:type="dcterms:W3CDTF">2017-11-30T20:32:00Z</dcterms:created>
  <dcterms:modified xsi:type="dcterms:W3CDTF">2018-02-13T21:49:00Z</dcterms:modified>
</cp:coreProperties>
</file>