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AFCE" w14:textId="4DF8DF17" w:rsidR="00CF3B43" w:rsidRPr="00E57DE2" w:rsidRDefault="00B2269B" w:rsidP="009C66B8">
      <w:pPr>
        <w:tabs>
          <w:tab w:val="clear" w:pos="10440"/>
        </w:tabs>
        <w:spacing w:before="0" w:after="200" w:line="276" w:lineRule="auto"/>
        <w:ind w:right="0"/>
      </w:pPr>
      <w:bookmarkStart w:id="0" w:name="_Hlk118114217"/>
      <w:r w:rsidRPr="00E57DE2">
        <w:rPr>
          <w:b/>
          <w:bCs/>
          <w:sz w:val="24"/>
          <w:szCs w:val="24"/>
        </w:rPr>
        <w:t xml:space="preserve">Note: </w:t>
      </w:r>
      <w:r w:rsidR="00202F09" w:rsidRPr="00E57DE2">
        <w:rPr>
          <w:sz w:val="24"/>
          <w:szCs w:val="24"/>
        </w:rPr>
        <w:t>T</w:t>
      </w:r>
      <w:r w:rsidRPr="00E57DE2">
        <w:t xml:space="preserve">his </w:t>
      </w:r>
      <w:r w:rsidR="005761FC" w:rsidRPr="00E57DE2">
        <w:t>form</w:t>
      </w:r>
      <w:r w:rsidRPr="00E57DE2">
        <w:t xml:space="preserve"> </w:t>
      </w:r>
      <w:r w:rsidR="00C42886" w:rsidRPr="00E57DE2">
        <w:t xml:space="preserve">is </w:t>
      </w:r>
      <w:r w:rsidR="005761FC" w:rsidRPr="00E57DE2">
        <w:t>to</w:t>
      </w:r>
      <w:r w:rsidRPr="00E57DE2">
        <w:t xml:space="preserve"> be completed by trained study personnel, </w:t>
      </w:r>
      <w:r w:rsidR="00F074CA" w:rsidRPr="00E57DE2">
        <w:rPr>
          <w:i/>
          <w:iCs/>
        </w:rPr>
        <w:t>not</w:t>
      </w:r>
      <w:r w:rsidR="00F074CA" w:rsidRPr="00E57DE2">
        <w:t xml:space="preserve"> by the participant.</w:t>
      </w:r>
    </w:p>
    <w:bookmarkEnd w:id="0"/>
    <w:p w14:paraId="6C6E21B8" w14:textId="77777777" w:rsidR="00B2269B" w:rsidRPr="00E57DE2" w:rsidRDefault="00B2269B" w:rsidP="009C66B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  <w:highlight w:val="yellow"/>
        </w:rPr>
      </w:pPr>
    </w:p>
    <w:p w14:paraId="0EA701E2" w14:textId="0BA7002D" w:rsidR="009C66B8" w:rsidRPr="00E57DE2" w:rsidRDefault="009C66B8" w:rsidP="009C66B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  <w:u w:val="single"/>
        </w:rPr>
        <w:t>Headaches prior to TBI</w:t>
      </w:r>
      <w:r w:rsidR="00257060" w:rsidRPr="00E57DE2">
        <w:rPr>
          <w:rFonts w:eastAsia="Calibri"/>
          <w:sz w:val="24"/>
          <w:szCs w:val="24"/>
          <w:u w:val="single"/>
        </w:rPr>
        <w:t xml:space="preserve"> (</w:t>
      </w:r>
      <w:r w:rsidR="00E935D9" w:rsidRPr="00E57DE2">
        <w:rPr>
          <w:rFonts w:eastAsia="Calibri"/>
          <w:i/>
          <w:iCs/>
          <w:u w:val="single"/>
        </w:rPr>
        <w:t>check</w:t>
      </w:r>
      <w:r w:rsidR="00257060" w:rsidRPr="00E57DE2">
        <w:rPr>
          <w:rFonts w:eastAsia="Calibri"/>
          <w:i/>
          <w:iCs/>
          <w:u w:val="single"/>
        </w:rPr>
        <w:t xml:space="preserve"> one</w:t>
      </w:r>
      <w:r w:rsidR="00257060" w:rsidRPr="00E57DE2">
        <w:rPr>
          <w:rFonts w:eastAsia="Calibri"/>
          <w:sz w:val="24"/>
          <w:szCs w:val="24"/>
          <w:u w:val="single"/>
        </w:rPr>
        <w:t>)</w:t>
      </w:r>
      <w:r w:rsidRPr="00E57DE2">
        <w:rPr>
          <w:rFonts w:eastAsia="Calibri"/>
          <w:sz w:val="24"/>
          <w:szCs w:val="24"/>
        </w:rPr>
        <w:t xml:space="preserve">:       </w:t>
      </w:r>
      <w:r w:rsidR="002446A5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446A5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2446A5" w:rsidRPr="00E57DE2">
        <w:rPr>
          <w:sz w:val="24"/>
          <w:szCs w:val="24"/>
        </w:rPr>
        <w:fldChar w:fldCharType="end"/>
      </w:r>
      <w:r w:rsidR="002446A5"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Yes</w:t>
      </w:r>
      <w:r w:rsidRPr="00E57DE2">
        <w:rPr>
          <w:rFonts w:eastAsia="Calibri"/>
          <w:sz w:val="24"/>
          <w:szCs w:val="24"/>
        </w:rPr>
        <w:tab/>
      </w:r>
      <w:r w:rsidRPr="00E57DE2">
        <w:rPr>
          <w:rFonts w:eastAsia="Calibri"/>
          <w:sz w:val="24"/>
          <w:szCs w:val="24"/>
        </w:rPr>
        <w:tab/>
      </w:r>
      <w:r w:rsidR="002446A5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446A5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2446A5" w:rsidRPr="00E57DE2">
        <w:rPr>
          <w:sz w:val="24"/>
          <w:szCs w:val="24"/>
        </w:rPr>
        <w:fldChar w:fldCharType="end"/>
      </w:r>
      <w:r w:rsidR="002446A5"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No</w:t>
      </w:r>
    </w:p>
    <w:p w14:paraId="37FFF8FE" w14:textId="5F1FC941" w:rsidR="009C66B8" w:rsidRPr="00E57DE2" w:rsidRDefault="009C66B8" w:rsidP="009C66B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i/>
          <w:iCs/>
          <w:sz w:val="24"/>
          <w:szCs w:val="24"/>
        </w:rPr>
      </w:pPr>
      <w:r w:rsidRPr="00E57DE2">
        <w:rPr>
          <w:rFonts w:eastAsia="Calibri"/>
          <w:i/>
          <w:iCs/>
          <w:sz w:val="24"/>
          <w:szCs w:val="24"/>
        </w:rPr>
        <w:t xml:space="preserve">If </w:t>
      </w:r>
      <w:r w:rsidR="000633AA" w:rsidRPr="00E57DE2">
        <w:rPr>
          <w:rFonts w:eastAsia="Calibri"/>
          <w:i/>
          <w:iCs/>
          <w:sz w:val="24"/>
          <w:szCs w:val="24"/>
        </w:rPr>
        <w:t>“</w:t>
      </w:r>
      <w:r w:rsidRPr="00E57DE2">
        <w:rPr>
          <w:rFonts w:eastAsia="Calibri"/>
          <w:i/>
          <w:iCs/>
          <w:sz w:val="24"/>
          <w:szCs w:val="24"/>
        </w:rPr>
        <w:t>yes</w:t>
      </w:r>
      <w:r w:rsidR="000633AA" w:rsidRPr="00E57DE2">
        <w:rPr>
          <w:rFonts w:eastAsia="Calibri"/>
          <w:i/>
          <w:iCs/>
          <w:sz w:val="24"/>
          <w:szCs w:val="24"/>
        </w:rPr>
        <w:t>”</w:t>
      </w:r>
      <w:r w:rsidRPr="00E57DE2">
        <w:rPr>
          <w:rFonts w:eastAsia="Calibri"/>
          <w:i/>
          <w:iCs/>
          <w:sz w:val="24"/>
          <w:szCs w:val="24"/>
        </w:rPr>
        <w:t xml:space="preserve">, then answer </w:t>
      </w:r>
      <w:r w:rsidR="00700651" w:rsidRPr="00E57DE2">
        <w:rPr>
          <w:rFonts w:eastAsia="Calibri"/>
          <w:i/>
          <w:iCs/>
          <w:sz w:val="24"/>
          <w:szCs w:val="24"/>
        </w:rPr>
        <w:t xml:space="preserve">the </w:t>
      </w:r>
      <w:r w:rsidRPr="00E57DE2">
        <w:rPr>
          <w:rFonts w:eastAsia="Calibri"/>
          <w:i/>
          <w:iCs/>
          <w:sz w:val="24"/>
          <w:szCs w:val="24"/>
        </w:rPr>
        <w:t>following questions regarding characteristics of pre-TBI headaches:</w:t>
      </w:r>
    </w:p>
    <w:p w14:paraId="1A757019" w14:textId="6149AA29" w:rsidR="008C0720" w:rsidRPr="00E57DE2" w:rsidRDefault="008C0720" w:rsidP="009C66B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i/>
          <w:iCs/>
          <w:sz w:val="24"/>
          <w:szCs w:val="24"/>
        </w:rPr>
      </w:pPr>
      <w:r w:rsidRPr="00E57DE2">
        <w:rPr>
          <w:rFonts w:eastAsia="Calibri"/>
          <w:i/>
          <w:iCs/>
          <w:sz w:val="24"/>
          <w:szCs w:val="24"/>
        </w:rPr>
        <w:t>If “no”, then this completes the questionnaire.</w:t>
      </w:r>
    </w:p>
    <w:p w14:paraId="6211D5DD" w14:textId="77777777" w:rsidR="003F0368" w:rsidRPr="00E57DE2" w:rsidRDefault="003F0368" w:rsidP="009C66B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i/>
          <w:iCs/>
          <w:sz w:val="24"/>
          <w:szCs w:val="24"/>
        </w:rPr>
      </w:pPr>
    </w:p>
    <w:p w14:paraId="57ED567E" w14:textId="43C59192" w:rsidR="003F0368" w:rsidRPr="00E57DE2" w:rsidRDefault="003F0368" w:rsidP="003F0368">
      <w:pPr>
        <w:rPr>
          <w:sz w:val="24"/>
          <w:szCs w:val="24"/>
        </w:rPr>
      </w:pPr>
      <w:r w:rsidRPr="00E57DE2">
        <w:rPr>
          <w:sz w:val="24"/>
          <w:szCs w:val="24"/>
        </w:rPr>
        <w:t xml:space="preserve">Does patient have a prior headache diagnosis? </w:t>
      </w:r>
      <w:r w:rsidR="00E814E1" w:rsidRPr="00E57DE2">
        <w:rPr>
          <w:sz w:val="24"/>
          <w:szCs w:val="24"/>
        </w:rPr>
        <w:t xml:space="preserve">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>Y</w:t>
      </w:r>
      <w:r w:rsidR="008D4FE2" w:rsidRPr="00E57DE2">
        <w:rPr>
          <w:rFonts w:eastAsia="Calibri"/>
          <w:sz w:val="24"/>
          <w:szCs w:val="24"/>
        </w:rPr>
        <w:t xml:space="preserve">es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No</w:t>
      </w:r>
      <w:r w:rsidR="008D4FE2" w:rsidRPr="00E57DE2">
        <w:rPr>
          <w:i/>
          <w:iCs/>
        </w:rPr>
        <w:t xml:space="preserve"> (</w:t>
      </w:r>
      <w:r w:rsidRPr="00E57DE2">
        <w:rPr>
          <w:i/>
          <w:iCs/>
        </w:rPr>
        <w:t xml:space="preserve">If </w:t>
      </w:r>
      <w:r w:rsidR="0066680F" w:rsidRPr="00E57DE2">
        <w:rPr>
          <w:i/>
          <w:iCs/>
        </w:rPr>
        <w:t>‘</w:t>
      </w:r>
      <w:r w:rsidR="005E25C0" w:rsidRPr="00E57DE2">
        <w:rPr>
          <w:i/>
          <w:iCs/>
        </w:rPr>
        <w:t>Y</w:t>
      </w:r>
      <w:r w:rsidR="008D4FE2" w:rsidRPr="00E57DE2">
        <w:rPr>
          <w:i/>
          <w:iCs/>
        </w:rPr>
        <w:t>es</w:t>
      </w:r>
      <w:r w:rsidR="0066680F" w:rsidRPr="00E57DE2">
        <w:rPr>
          <w:i/>
          <w:iCs/>
        </w:rPr>
        <w:t>’</w:t>
      </w:r>
      <w:r w:rsidRPr="00E57DE2">
        <w:rPr>
          <w:i/>
          <w:iCs/>
        </w:rPr>
        <w:t xml:space="preserve">, please </w:t>
      </w:r>
      <w:r w:rsidR="00E935D9" w:rsidRPr="00E57DE2">
        <w:rPr>
          <w:i/>
          <w:iCs/>
        </w:rPr>
        <w:t>check</w:t>
      </w:r>
      <w:r w:rsidR="00700651" w:rsidRPr="00E57DE2">
        <w:rPr>
          <w:i/>
          <w:iCs/>
        </w:rPr>
        <w:t xml:space="preserve"> all that apply</w:t>
      </w:r>
      <w:r w:rsidR="008D4FE2" w:rsidRPr="00E57DE2">
        <w:rPr>
          <w:i/>
          <w:iCs/>
        </w:rPr>
        <w:t>)</w:t>
      </w:r>
      <w:r w:rsidRPr="00E57DE2">
        <w:rPr>
          <w:i/>
          <w:iCs/>
          <w:sz w:val="24"/>
          <w:szCs w:val="24"/>
        </w:rPr>
        <w:t>:</w:t>
      </w:r>
    </w:p>
    <w:p w14:paraId="79E802A5" w14:textId="3061DA2B" w:rsidR="00F50302" w:rsidRPr="00E57DE2" w:rsidRDefault="008D4FE2" w:rsidP="003F036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EB2CE6" w:rsidRPr="00E57DE2">
        <w:rPr>
          <w:rFonts w:eastAsia="Calibri"/>
          <w:sz w:val="24"/>
          <w:szCs w:val="24"/>
        </w:rPr>
        <w:t>M</w:t>
      </w:r>
      <w:r w:rsidR="003F0368" w:rsidRPr="00E57DE2">
        <w:rPr>
          <w:rFonts w:eastAsia="Calibri"/>
          <w:sz w:val="24"/>
          <w:szCs w:val="24"/>
        </w:rPr>
        <w:t>igraine with aura</w:t>
      </w:r>
    </w:p>
    <w:p w14:paraId="6926BE5D" w14:textId="34FB5FCA" w:rsidR="00F50302" w:rsidRPr="00E57DE2" w:rsidRDefault="008D4FE2" w:rsidP="003F036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EB2CE6" w:rsidRPr="00E57DE2">
        <w:rPr>
          <w:sz w:val="24"/>
          <w:szCs w:val="24"/>
        </w:rPr>
        <w:t>M</w:t>
      </w:r>
      <w:r w:rsidR="003F0368" w:rsidRPr="00E57DE2">
        <w:rPr>
          <w:rFonts w:eastAsia="Calibri"/>
          <w:sz w:val="24"/>
          <w:szCs w:val="24"/>
        </w:rPr>
        <w:t>igraine without aura</w:t>
      </w:r>
    </w:p>
    <w:p w14:paraId="2834A07E" w14:textId="2A969CC1" w:rsidR="00F50302" w:rsidRPr="00E57DE2" w:rsidRDefault="008D4FE2" w:rsidP="003F036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EB2CE6" w:rsidRPr="00E57DE2">
        <w:rPr>
          <w:sz w:val="24"/>
          <w:szCs w:val="24"/>
        </w:rPr>
        <w:t>C</w:t>
      </w:r>
      <w:r w:rsidR="003F0368" w:rsidRPr="00E57DE2">
        <w:rPr>
          <w:rFonts w:eastAsia="Calibri"/>
          <w:sz w:val="24"/>
          <w:szCs w:val="24"/>
        </w:rPr>
        <w:t>hronic migraine</w:t>
      </w:r>
    </w:p>
    <w:p w14:paraId="357C44C7" w14:textId="6F085FD1" w:rsidR="00F50302" w:rsidRPr="00E57DE2" w:rsidRDefault="008D4FE2" w:rsidP="003F036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EB2CE6" w:rsidRPr="00E57DE2">
        <w:rPr>
          <w:sz w:val="24"/>
          <w:szCs w:val="24"/>
        </w:rPr>
        <w:t>E</w:t>
      </w:r>
      <w:r w:rsidR="003F0368" w:rsidRPr="00E57DE2">
        <w:rPr>
          <w:rFonts w:eastAsia="Calibri"/>
          <w:sz w:val="24"/>
          <w:szCs w:val="24"/>
        </w:rPr>
        <w:t>pisodic cluster headache</w:t>
      </w:r>
    </w:p>
    <w:p w14:paraId="39750AC1" w14:textId="2F50CE9C" w:rsidR="00F50302" w:rsidRPr="00E57DE2" w:rsidRDefault="008D4FE2" w:rsidP="003F036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EB2CE6" w:rsidRPr="00E57DE2">
        <w:rPr>
          <w:sz w:val="24"/>
          <w:szCs w:val="24"/>
        </w:rPr>
        <w:t>C</w:t>
      </w:r>
      <w:r w:rsidR="003F0368" w:rsidRPr="00E57DE2">
        <w:rPr>
          <w:rFonts w:eastAsia="Calibri"/>
          <w:sz w:val="24"/>
          <w:szCs w:val="24"/>
        </w:rPr>
        <w:t>hronic cluster headache</w:t>
      </w:r>
    </w:p>
    <w:p w14:paraId="7AB7887D" w14:textId="01599C69" w:rsidR="00197A50" w:rsidRPr="00E57DE2" w:rsidRDefault="008D4FE2" w:rsidP="00197A50">
      <w:pPr>
        <w:tabs>
          <w:tab w:val="clear" w:pos="10440"/>
        </w:tabs>
        <w:spacing w:before="0" w:after="200" w:line="276" w:lineRule="auto"/>
        <w:ind w:right="0"/>
        <w:rPr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EB2CE6" w:rsidRPr="00E57DE2">
        <w:rPr>
          <w:sz w:val="24"/>
          <w:szCs w:val="24"/>
        </w:rPr>
        <w:t>C</w:t>
      </w:r>
      <w:r w:rsidR="003F0368" w:rsidRPr="00E57DE2">
        <w:rPr>
          <w:rFonts w:eastAsia="Calibri"/>
          <w:sz w:val="24"/>
          <w:szCs w:val="24"/>
        </w:rPr>
        <w:t>ervicogenic headache</w:t>
      </w:r>
    </w:p>
    <w:p w14:paraId="13568D1B" w14:textId="77777777" w:rsidR="00197A50" w:rsidRPr="00E57DE2" w:rsidRDefault="00197A50" w:rsidP="00197A50">
      <w:pPr>
        <w:tabs>
          <w:tab w:val="clear" w:pos="10440"/>
        </w:tabs>
        <w:spacing w:before="0" w:after="200" w:line="276" w:lineRule="auto"/>
        <w:ind w:right="0"/>
        <w:rPr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Infrequent episodic tension-type headache </w:t>
      </w:r>
    </w:p>
    <w:p w14:paraId="7A6FF0CA" w14:textId="77777777" w:rsidR="00197A50" w:rsidRPr="00E57DE2" w:rsidRDefault="00197A50" w:rsidP="00197A50">
      <w:pPr>
        <w:tabs>
          <w:tab w:val="clear" w:pos="10440"/>
        </w:tabs>
        <w:spacing w:before="0" w:after="200" w:line="276" w:lineRule="auto"/>
        <w:ind w:right="0"/>
        <w:rPr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Frequent episodic tension-type headache</w:t>
      </w:r>
    </w:p>
    <w:p w14:paraId="4736A1DA" w14:textId="58107A77" w:rsidR="00340E0D" w:rsidRPr="00E57DE2" w:rsidRDefault="00197A50" w:rsidP="00340E0D">
      <w:pPr>
        <w:tabs>
          <w:tab w:val="clear" w:pos="10440"/>
        </w:tabs>
        <w:spacing w:before="0" w:after="200" w:line="276" w:lineRule="auto"/>
        <w:ind w:right="0"/>
        <w:rPr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Chronic tension-type headache</w:t>
      </w:r>
    </w:p>
    <w:p w14:paraId="7F242DE3" w14:textId="77777777" w:rsidR="0097485F" w:rsidRPr="00E57DE2" w:rsidRDefault="0097485F" w:rsidP="0097485F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O</w:t>
      </w:r>
      <w:r w:rsidRPr="00E57DE2">
        <w:rPr>
          <w:rFonts w:eastAsia="Calibri"/>
          <w:sz w:val="24"/>
          <w:szCs w:val="24"/>
        </w:rPr>
        <w:t>ther________</w:t>
      </w:r>
    </w:p>
    <w:p w14:paraId="2A01562D" w14:textId="59E2AD6E" w:rsidR="0097485F" w:rsidRPr="00E57DE2" w:rsidRDefault="0097485F" w:rsidP="0097485F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Date of first headache (month and year): __/____</w:t>
      </w:r>
      <w:r w:rsidR="00E57DE2">
        <w:rPr>
          <w:rFonts w:eastAsia="Calibri"/>
          <w:sz w:val="24"/>
          <w:szCs w:val="24"/>
        </w:rPr>
        <w:t xml:space="preserve"> (mm/</w:t>
      </w:r>
      <w:proofErr w:type="spellStart"/>
      <w:r w:rsidR="00E57DE2">
        <w:rPr>
          <w:rFonts w:eastAsia="Calibri"/>
          <w:sz w:val="24"/>
          <w:szCs w:val="24"/>
        </w:rPr>
        <w:t>yyyy</w:t>
      </w:r>
      <w:proofErr w:type="spellEnd"/>
      <w:r w:rsidR="00E57DE2">
        <w:rPr>
          <w:rFonts w:eastAsia="Calibri"/>
          <w:sz w:val="24"/>
          <w:szCs w:val="24"/>
        </w:rPr>
        <w:t>)</w:t>
      </w:r>
    </w:p>
    <w:p w14:paraId="1053C7CE" w14:textId="77777777" w:rsidR="0097485F" w:rsidRPr="00E57DE2" w:rsidRDefault="0097485F" w:rsidP="0097485F">
      <w:pPr>
        <w:tabs>
          <w:tab w:val="clear" w:pos="10440"/>
        </w:tabs>
        <w:spacing w:before="0" w:after="200" w:line="276" w:lineRule="auto"/>
        <w:ind w:right="0"/>
        <w:rPr>
          <w:rFonts w:eastAsia="Calibri"/>
          <w:i/>
          <w:iCs/>
        </w:rPr>
      </w:pPr>
      <w:r w:rsidRPr="00E57DE2">
        <w:rPr>
          <w:rFonts w:eastAsia="Calibri"/>
          <w:i/>
          <w:iCs/>
        </w:rPr>
        <w:t xml:space="preserve">** if exact date is not remembered, please select January as the month of the year that is remembered. </w:t>
      </w:r>
    </w:p>
    <w:p w14:paraId="3954BA70" w14:textId="77777777" w:rsidR="003F0368" w:rsidRPr="00E57DE2" w:rsidRDefault="003F0368" w:rsidP="009C66B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</w:p>
    <w:p w14:paraId="4C01786C" w14:textId="6DD6D8C0" w:rsidR="005C5269" w:rsidRPr="00E57DE2" w:rsidRDefault="005F021C" w:rsidP="00197A50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Did the headache</w:t>
      </w:r>
      <w:r w:rsidR="00197A50" w:rsidRPr="00E57DE2">
        <w:rPr>
          <w:rFonts w:eastAsia="Calibri"/>
          <w:sz w:val="24"/>
          <w:szCs w:val="24"/>
        </w:rPr>
        <w:t xml:space="preserve"> that was present prior to TBI</w:t>
      </w:r>
      <w:r w:rsidRPr="00E57DE2">
        <w:rPr>
          <w:rFonts w:eastAsia="Calibri"/>
          <w:sz w:val="24"/>
          <w:szCs w:val="24"/>
        </w:rPr>
        <w:t xml:space="preserve"> change following TBI?    </w:t>
      </w:r>
      <w:r w:rsidR="00592C4E" w:rsidRPr="00E57DE2">
        <w:rPr>
          <w:rFonts w:eastAsia="Calibri"/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 xml:space="preserve">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 xml:space="preserve">Yes   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No</w:t>
      </w:r>
    </w:p>
    <w:p w14:paraId="3921ACA2" w14:textId="066B9EF8" w:rsidR="00B623F6" w:rsidRPr="00E57DE2" w:rsidRDefault="00B623F6" w:rsidP="00B623F6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 xml:space="preserve">Are headaches more intense following TBI?  </w:t>
      </w:r>
      <w:r w:rsidR="00592C4E" w:rsidRPr="00E57DE2">
        <w:rPr>
          <w:rFonts w:eastAsia="Calibri"/>
          <w:sz w:val="24"/>
          <w:szCs w:val="24"/>
        </w:rPr>
        <w:t xml:space="preserve">    </w:t>
      </w:r>
      <w:r w:rsidRPr="00E57DE2">
        <w:rPr>
          <w:rFonts w:eastAsia="Calibri"/>
          <w:sz w:val="24"/>
          <w:szCs w:val="24"/>
        </w:rPr>
        <w:t xml:space="preserve">  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 xml:space="preserve">Yes  </w:t>
      </w:r>
      <w:r w:rsidR="00E57DE2">
        <w:rPr>
          <w:rFonts w:eastAsia="Calibri"/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 xml:space="preserve"> 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No</w:t>
      </w:r>
    </w:p>
    <w:p w14:paraId="63A4DF3F" w14:textId="7D8A5957" w:rsidR="00B623F6" w:rsidRPr="00E57DE2" w:rsidRDefault="00B623F6" w:rsidP="00B623F6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Are headaches more frequent following TBI?</w:t>
      </w:r>
      <w:r w:rsidR="00E57DE2">
        <w:rPr>
          <w:rFonts w:eastAsia="Calibri"/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 xml:space="preserve">      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Ye</w:t>
      </w:r>
      <w:r w:rsidR="00E57DE2">
        <w:rPr>
          <w:rFonts w:eastAsia="Calibri"/>
          <w:sz w:val="24"/>
          <w:szCs w:val="24"/>
        </w:rPr>
        <w:t>s</w:t>
      </w:r>
      <w:r w:rsidRPr="00E57DE2">
        <w:rPr>
          <w:rFonts w:eastAsia="Calibri"/>
          <w:sz w:val="24"/>
          <w:szCs w:val="24"/>
        </w:rPr>
        <w:t xml:space="preserve">    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No</w:t>
      </w:r>
    </w:p>
    <w:p w14:paraId="24579F29" w14:textId="77777777" w:rsidR="00E57DE2" w:rsidRDefault="00E57DE2">
      <w:pPr>
        <w:tabs>
          <w:tab w:val="clear" w:pos="10440"/>
        </w:tabs>
        <w:spacing w:before="0" w:after="0"/>
        <w:ind w:righ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2B0D3984" w14:textId="3BD6390E" w:rsidR="00E57DE2" w:rsidRDefault="00421542" w:rsidP="00B623F6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lastRenderedPageBreak/>
        <w:t>Are headaches associated with new characteristics (e.g., changes in quality, location, or ‘associated symptoms’ such as nausea, vomiting, dizziness, or photophobia) following TBI?</w:t>
      </w:r>
    </w:p>
    <w:p w14:paraId="0F0797ED" w14:textId="22F2132C" w:rsidR="00B623F6" w:rsidRPr="00E57DE2" w:rsidRDefault="00E57DE2" w:rsidP="00B623F6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D2DD4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2DD4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4D2DD4" w:rsidRPr="00E57DE2">
        <w:rPr>
          <w:sz w:val="24"/>
          <w:szCs w:val="24"/>
        </w:rPr>
        <w:fldChar w:fldCharType="end"/>
      </w:r>
      <w:r w:rsidR="004D2DD4" w:rsidRPr="00E57DE2">
        <w:rPr>
          <w:sz w:val="24"/>
          <w:szCs w:val="24"/>
        </w:rPr>
        <w:t xml:space="preserve"> </w:t>
      </w:r>
      <w:r w:rsidR="004D2DD4" w:rsidRPr="00E57DE2">
        <w:rPr>
          <w:rFonts w:eastAsia="Calibri"/>
          <w:sz w:val="24"/>
          <w:szCs w:val="24"/>
        </w:rPr>
        <w:t xml:space="preserve">Yes           </w:t>
      </w:r>
      <w:r w:rsidR="004D2DD4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2DD4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4D2DD4" w:rsidRPr="00E57DE2">
        <w:rPr>
          <w:sz w:val="24"/>
          <w:szCs w:val="24"/>
        </w:rPr>
        <w:fldChar w:fldCharType="end"/>
      </w:r>
      <w:r w:rsidR="004D2DD4" w:rsidRPr="00E57DE2">
        <w:rPr>
          <w:sz w:val="24"/>
          <w:szCs w:val="24"/>
        </w:rPr>
        <w:t xml:space="preserve"> </w:t>
      </w:r>
      <w:r w:rsidR="004D2DD4" w:rsidRPr="00E57DE2">
        <w:rPr>
          <w:rFonts w:eastAsia="Calibri"/>
          <w:sz w:val="24"/>
          <w:szCs w:val="24"/>
        </w:rPr>
        <w:t>No</w:t>
      </w:r>
    </w:p>
    <w:p w14:paraId="50F82606" w14:textId="7CF94B17" w:rsidR="00B623F6" w:rsidRPr="00E57DE2" w:rsidRDefault="00290B93" w:rsidP="00A04E13">
      <w:pPr>
        <w:tabs>
          <w:tab w:val="clear" w:pos="10440"/>
        </w:tabs>
        <w:spacing w:before="0" w:after="200" w:line="276" w:lineRule="auto"/>
        <w:ind w:left="720"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If ‘</w:t>
      </w:r>
      <w:r w:rsidR="0066680F" w:rsidRPr="00E57DE2">
        <w:rPr>
          <w:rFonts w:eastAsia="Calibri"/>
          <w:sz w:val="24"/>
          <w:szCs w:val="24"/>
        </w:rPr>
        <w:t>Y</w:t>
      </w:r>
      <w:r w:rsidRPr="00E57DE2">
        <w:rPr>
          <w:rFonts w:eastAsia="Calibri"/>
          <w:sz w:val="24"/>
          <w:szCs w:val="24"/>
        </w:rPr>
        <w:t>es’, please</w:t>
      </w:r>
      <w:r w:rsidR="001332D2" w:rsidRPr="00E57DE2">
        <w:rPr>
          <w:rFonts w:eastAsia="Calibri"/>
          <w:sz w:val="24"/>
          <w:szCs w:val="24"/>
        </w:rPr>
        <w:t xml:space="preserve"> select</w:t>
      </w:r>
      <w:r w:rsidR="00045606" w:rsidRPr="00E57DE2">
        <w:rPr>
          <w:rFonts w:eastAsia="Calibri"/>
          <w:sz w:val="24"/>
          <w:szCs w:val="24"/>
        </w:rPr>
        <w:t xml:space="preserve"> </w:t>
      </w:r>
      <w:r w:rsidR="00421542" w:rsidRPr="00E57DE2">
        <w:rPr>
          <w:rFonts w:eastAsia="Calibri"/>
          <w:sz w:val="24"/>
          <w:szCs w:val="24"/>
        </w:rPr>
        <w:t xml:space="preserve">the new </w:t>
      </w:r>
      <w:r w:rsidR="00045606" w:rsidRPr="00E57DE2">
        <w:rPr>
          <w:rFonts w:eastAsia="Calibri"/>
          <w:sz w:val="24"/>
          <w:szCs w:val="24"/>
        </w:rPr>
        <w:t>associated symptoms</w:t>
      </w:r>
      <w:r w:rsidR="00421542" w:rsidRPr="00E57DE2">
        <w:rPr>
          <w:rFonts w:eastAsia="Calibri"/>
          <w:sz w:val="24"/>
          <w:szCs w:val="24"/>
        </w:rPr>
        <w:t>:</w:t>
      </w:r>
      <w:r w:rsidR="001332D2" w:rsidRPr="00E57DE2">
        <w:rPr>
          <w:rFonts w:eastAsia="Calibri"/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 xml:space="preserve"> </w:t>
      </w:r>
    </w:p>
    <w:p w14:paraId="7981C4A9" w14:textId="77777777" w:rsidR="00421542" w:rsidRPr="00E57DE2" w:rsidRDefault="001332D2" w:rsidP="00421542">
      <w:pPr>
        <w:tabs>
          <w:tab w:val="clear" w:pos="10440"/>
        </w:tabs>
        <w:spacing w:before="0" w:after="200" w:line="276" w:lineRule="auto"/>
        <w:ind w:left="720" w:right="0"/>
        <w:contextualSpacing/>
        <w:rPr>
          <w:rFonts w:eastAsia="Calibri"/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Nausea</w:t>
      </w:r>
      <w:r w:rsidRPr="00E57DE2">
        <w:rPr>
          <w:rFonts w:eastAsia="Calibri"/>
          <w:sz w:val="24"/>
          <w:szCs w:val="24"/>
        </w:rPr>
        <w:t xml:space="preserve"> 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Vomiting</w:t>
      </w:r>
      <w:r w:rsidRPr="00E57DE2">
        <w:rPr>
          <w:rFonts w:eastAsia="Calibri"/>
          <w:sz w:val="24"/>
          <w:szCs w:val="24"/>
        </w:rPr>
        <w:t xml:space="preserve"> 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421542" w:rsidRPr="00E57DE2">
        <w:rPr>
          <w:sz w:val="24"/>
          <w:szCs w:val="24"/>
        </w:rPr>
        <w:t xml:space="preserve">Photophobia </w:t>
      </w:r>
      <w:r w:rsidR="0042154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2154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421542" w:rsidRPr="00E57DE2">
        <w:rPr>
          <w:sz w:val="24"/>
          <w:szCs w:val="24"/>
        </w:rPr>
        <w:fldChar w:fldCharType="end"/>
      </w:r>
      <w:r w:rsidR="00421542" w:rsidRPr="00E57DE2">
        <w:rPr>
          <w:sz w:val="24"/>
          <w:szCs w:val="24"/>
        </w:rPr>
        <w:t xml:space="preserve"> Phonophobia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Dizziness</w:t>
      </w:r>
      <w:r w:rsidRPr="00E57DE2">
        <w:rPr>
          <w:rFonts w:eastAsia="Calibri"/>
          <w:sz w:val="24"/>
          <w:szCs w:val="24"/>
        </w:rPr>
        <w:t xml:space="preserve"> </w:t>
      </w:r>
      <w:r w:rsidR="00421542" w:rsidRPr="00E57DE2">
        <w:rPr>
          <w:rFonts w:eastAsia="Calibri"/>
          <w:sz w:val="24"/>
          <w:szCs w:val="24"/>
        </w:rPr>
        <w:t>(not vertigo)</w:t>
      </w:r>
      <w:r w:rsidRPr="00E57DE2">
        <w:rPr>
          <w:rFonts w:eastAsia="Calibri"/>
          <w:sz w:val="24"/>
          <w:szCs w:val="24"/>
        </w:rPr>
        <w:t xml:space="preserve"> </w:t>
      </w:r>
    </w:p>
    <w:p w14:paraId="168BEF3A" w14:textId="68BF3C87" w:rsidR="001332D2" w:rsidRPr="00E57DE2" w:rsidRDefault="001332D2" w:rsidP="00421542">
      <w:pPr>
        <w:tabs>
          <w:tab w:val="clear" w:pos="10440"/>
        </w:tabs>
        <w:spacing w:before="0" w:after="200" w:line="276" w:lineRule="auto"/>
        <w:ind w:left="720" w:right="0"/>
        <w:contextualSpacing/>
        <w:rPr>
          <w:rFonts w:eastAsia="Calibri"/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="00FF3900" w:rsidRPr="00E57DE2">
        <w:rPr>
          <w:sz w:val="24"/>
          <w:szCs w:val="24"/>
        </w:rPr>
        <w:t xml:space="preserve"> Vertigo</w:t>
      </w:r>
      <w:r w:rsidRPr="00E57DE2">
        <w:rPr>
          <w:rFonts w:eastAsia="Calibri"/>
          <w:sz w:val="24"/>
          <w:szCs w:val="24"/>
        </w:rPr>
        <w:t xml:space="preserve">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="00421542" w:rsidRPr="00E57DE2">
        <w:rPr>
          <w:sz w:val="24"/>
          <w:szCs w:val="24"/>
        </w:rPr>
        <w:t xml:space="preserve">Throbbing pain </w:t>
      </w:r>
      <w:r w:rsidR="0042154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2154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421542" w:rsidRPr="00E57DE2">
        <w:rPr>
          <w:sz w:val="24"/>
          <w:szCs w:val="24"/>
        </w:rPr>
        <w:fldChar w:fldCharType="end"/>
      </w:r>
      <w:r w:rsidR="00421542" w:rsidRPr="00E57DE2">
        <w:rPr>
          <w:sz w:val="24"/>
          <w:szCs w:val="24"/>
        </w:rPr>
        <w:t xml:space="preserve"> Pain with touching the scalp </w:t>
      </w:r>
      <w:r w:rsidR="0042154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2154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421542" w:rsidRPr="00E57DE2">
        <w:rPr>
          <w:sz w:val="24"/>
          <w:szCs w:val="24"/>
        </w:rPr>
        <w:fldChar w:fldCharType="end"/>
      </w:r>
      <w:r w:rsidR="00421542" w:rsidRPr="00E57DE2">
        <w:rPr>
          <w:sz w:val="24"/>
          <w:szCs w:val="24"/>
        </w:rPr>
        <w:t xml:space="preserve"> Worsening of headache with routine physical activity like walking or climbing stairs</w:t>
      </w:r>
      <w:r w:rsidR="00FF3900" w:rsidRPr="00E57DE2">
        <w:rPr>
          <w:sz w:val="24"/>
          <w:szCs w:val="24"/>
        </w:rPr>
        <w:t xml:space="preserve">  </w:t>
      </w:r>
    </w:p>
    <w:p w14:paraId="5B4360A1" w14:textId="77777777" w:rsidR="00421542" w:rsidRPr="00E57DE2" w:rsidRDefault="00421542" w:rsidP="009C66B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</w:p>
    <w:p w14:paraId="72000375" w14:textId="54ABBB75" w:rsidR="009C66B8" w:rsidRPr="00E57DE2" w:rsidRDefault="00197A50" w:rsidP="009C66B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Prior to the TBI, h</w:t>
      </w:r>
      <w:r w:rsidR="009C66B8" w:rsidRPr="00E57DE2">
        <w:rPr>
          <w:rFonts w:eastAsia="Calibri"/>
          <w:sz w:val="24"/>
          <w:szCs w:val="24"/>
        </w:rPr>
        <w:t>ow many days per month</w:t>
      </w:r>
      <w:r w:rsidR="00045606" w:rsidRPr="00E57DE2">
        <w:rPr>
          <w:rFonts w:eastAsia="Calibri"/>
          <w:sz w:val="24"/>
          <w:szCs w:val="24"/>
        </w:rPr>
        <w:t xml:space="preserve"> </w:t>
      </w:r>
      <w:r w:rsidR="00EB22DC" w:rsidRPr="00E57DE2">
        <w:rPr>
          <w:rFonts w:eastAsia="Calibri"/>
          <w:sz w:val="24"/>
          <w:szCs w:val="24"/>
        </w:rPr>
        <w:t xml:space="preserve">(30 days) </w:t>
      </w:r>
      <w:r w:rsidR="00045606" w:rsidRPr="00E57DE2">
        <w:rPr>
          <w:sz w:val="24"/>
          <w:szCs w:val="24"/>
        </w:rPr>
        <w:t>d</w:t>
      </w:r>
      <w:r w:rsidRPr="00E57DE2">
        <w:rPr>
          <w:sz w:val="24"/>
          <w:szCs w:val="24"/>
        </w:rPr>
        <w:t xml:space="preserve">id the individual </w:t>
      </w:r>
      <w:r w:rsidR="00045606" w:rsidRPr="00E57DE2">
        <w:rPr>
          <w:sz w:val="24"/>
          <w:szCs w:val="24"/>
        </w:rPr>
        <w:t>have a headache of any duration (minutes or hours) of any severity (mild, moderate</w:t>
      </w:r>
      <w:r w:rsidR="001824F6" w:rsidRPr="00E57DE2">
        <w:rPr>
          <w:sz w:val="24"/>
          <w:szCs w:val="24"/>
        </w:rPr>
        <w:t xml:space="preserve"> or</w:t>
      </w:r>
      <w:r w:rsidR="00045606" w:rsidRPr="00E57DE2">
        <w:rPr>
          <w:sz w:val="24"/>
          <w:szCs w:val="24"/>
        </w:rPr>
        <w:t xml:space="preserve"> severe)</w:t>
      </w:r>
      <w:r w:rsidR="00483449" w:rsidRPr="00E57DE2">
        <w:rPr>
          <w:sz w:val="24"/>
          <w:szCs w:val="24"/>
        </w:rPr>
        <w:t>?</w:t>
      </w:r>
      <w:r w:rsidR="00F50302" w:rsidRPr="00E57DE2">
        <w:rPr>
          <w:rFonts w:eastAsia="Calibri"/>
          <w:sz w:val="24"/>
          <w:szCs w:val="24"/>
        </w:rPr>
        <w:t xml:space="preserve"> </w:t>
      </w:r>
      <w:r w:rsidR="00257060" w:rsidRPr="00E57DE2">
        <w:rPr>
          <w:rFonts w:eastAsia="Calibri"/>
          <w:sz w:val="24"/>
          <w:szCs w:val="24"/>
        </w:rPr>
        <w:t>___</w:t>
      </w:r>
      <w:r w:rsidR="00700651" w:rsidRPr="00E57DE2">
        <w:rPr>
          <w:rFonts w:eastAsia="Calibri"/>
          <w:sz w:val="24"/>
          <w:szCs w:val="24"/>
        </w:rPr>
        <w:t>/30</w:t>
      </w:r>
    </w:p>
    <w:p w14:paraId="716F8EF2" w14:textId="370DC10E" w:rsidR="00B2269B" w:rsidRPr="00E57DE2" w:rsidRDefault="00B2269B" w:rsidP="00B2269B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bookmarkStart w:id="1" w:name="_Hlk118113014"/>
      <w:r w:rsidRPr="00E57DE2">
        <w:rPr>
          <w:rFonts w:eastAsia="Calibri"/>
          <w:sz w:val="24"/>
          <w:szCs w:val="24"/>
        </w:rPr>
        <w:t xml:space="preserve">Prior to the TBI, what was the average </w:t>
      </w:r>
      <w:bookmarkEnd w:id="1"/>
      <w:r w:rsidRPr="00E57DE2">
        <w:rPr>
          <w:rFonts w:eastAsia="Calibri"/>
          <w:i/>
          <w:iCs/>
          <w:sz w:val="24"/>
          <w:szCs w:val="24"/>
        </w:rPr>
        <w:t>monthly</w:t>
      </w:r>
      <w:r w:rsidRPr="00E57DE2">
        <w:rPr>
          <w:rFonts w:eastAsia="Calibri"/>
          <w:sz w:val="24"/>
          <w:szCs w:val="24"/>
        </w:rPr>
        <w:t xml:space="preserve"> headache frequency of any kind with mild severity: ___/30</w:t>
      </w:r>
    </w:p>
    <w:p w14:paraId="5FCBD5EB" w14:textId="362F391E" w:rsidR="00B2269B" w:rsidRPr="00E57DE2" w:rsidRDefault="00B2269B" w:rsidP="00B2269B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 xml:space="preserve">Prior to the TBI, what was the average </w:t>
      </w:r>
      <w:r w:rsidRPr="00E57DE2">
        <w:rPr>
          <w:rFonts w:eastAsia="Calibri"/>
          <w:i/>
          <w:iCs/>
          <w:sz w:val="24"/>
          <w:szCs w:val="24"/>
        </w:rPr>
        <w:t>monthly</w:t>
      </w:r>
      <w:r w:rsidRPr="00E57DE2">
        <w:rPr>
          <w:rFonts w:eastAsia="Calibri"/>
          <w:sz w:val="24"/>
          <w:szCs w:val="24"/>
        </w:rPr>
        <w:t xml:space="preserve"> headache frequency of any kind with moderate severity: ___/30</w:t>
      </w:r>
    </w:p>
    <w:p w14:paraId="29DA89E4" w14:textId="383C7C00" w:rsidR="00B2269B" w:rsidRPr="00E57DE2" w:rsidRDefault="00B2269B" w:rsidP="00B2269B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 xml:space="preserve">Prior to the TBI, what was the average </w:t>
      </w:r>
      <w:r w:rsidRPr="00E57DE2">
        <w:rPr>
          <w:rFonts w:eastAsia="Calibri"/>
          <w:i/>
          <w:iCs/>
          <w:sz w:val="24"/>
          <w:szCs w:val="24"/>
        </w:rPr>
        <w:t>monthly</w:t>
      </w:r>
      <w:r w:rsidRPr="00E57DE2">
        <w:rPr>
          <w:rFonts w:eastAsia="Calibri"/>
          <w:sz w:val="24"/>
          <w:szCs w:val="24"/>
        </w:rPr>
        <w:t xml:space="preserve"> headache frequency of any kind with severe severity: ___/30</w:t>
      </w:r>
    </w:p>
    <w:p w14:paraId="1DE5B048" w14:textId="0CAF55D1" w:rsidR="0075027C" w:rsidRPr="00E57DE2" w:rsidRDefault="00197A50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Prior to the TBI, h</w:t>
      </w:r>
      <w:r w:rsidR="009C66B8" w:rsidRPr="00E57DE2">
        <w:rPr>
          <w:rFonts w:eastAsia="Calibri"/>
          <w:sz w:val="24"/>
          <w:szCs w:val="24"/>
        </w:rPr>
        <w:t xml:space="preserve">ow many days per month (30 days) </w:t>
      </w:r>
      <w:r w:rsidRPr="00E57DE2">
        <w:rPr>
          <w:rFonts w:eastAsia="Calibri"/>
          <w:sz w:val="24"/>
          <w:szCs w:val="24"/>
        </w:rPr>
        <w:t xml:space="preserve">did the individual have </w:t>
      </w:r>
      <w:r w:rsidR="009C66B8" w:rsidRPr="00E57DE2">
        <w:rPr>
          <w:rFonts w:eastAsia="Calibri"/>
          <w:sz w:val="24"/>
          <w:szCs w:val="24"/>
        </w:rPr>
        <w:t xml:space="preserve">complete headache </w:t>
      </w:r>
      <w:r w:rsidR="00CE2EFB" w:rsidRPr="00E57DE2">
        <w:rPr>
          <w:rFonts w:eastAsia="Calibri"/>
          <w:sz w:val="24"/>
          <w:szCs w:val="24"/>
        </w:rPr>
        <w:t>freedom</w:t>
      </w:r>
      <w:r w:rsidR="00F50302" w:rsidRPr="00E57DE2">
        <w:rPr>
          <w:rFonts w:eastAsia="Calibri"/>
          <w:sz w:val="24"/>
          <w:szCs w:val="24"/>
        </w:rPr>
        <w:t xml:space="preserve">?     </w:t>
      </w:r>
      <w:r w:rsidR="00257060" w:rsidRPr="00E57DE2">
        <w:rPr>
          <w:rFonts w:eastAsia="Calibri"/>
          <w:sz w:val="24"/>
          <w:szCs w:val="24"/>
        </w:rPr>
        <w:t>___</w:t>
      </w:r>
      <w:r w:rsidR="00700651" w:rsidRPr="00E57DE2">
        <w:rPr>
          <w:rFonts w:eastAsia="Calibri"/>
          <w:sz w:val="24"/>
          <w:szCs w:val="24"/>
        </w:rPr>
        <w:t>/3</w:t>
      </w:r>
      <w:r w:rsidRPr="00E57DE2">
        <w:rPr>
          <w:rFonts w:eastAsia="Calibri"/>
          <w:sz w:val="24"/>
          <w:szCs w:val="24"/>
        </w:rPr>
        <w:t>0</w:t>
      </w:r>
    </w:p>
    <w:p w14:paraId="2FACBD6B" w14:textId="77777777" w:rsidR="00E008C8" w:rsidRDefault="005354AB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Were headaches prior to the TBI continuous (i.e.</w:t>
      </w:r>
      <w:r w:rsidR="007773F6" w:rsidRPr="00E57DE2">
        <w:rPr>
          <w:rFonts w:eastAsia="Calibri"/>
          <w:sz w:val="24"/>
          <w:szCs w:val="24"/>
        </w:rPr>
        <w:t>,</w:t>
      </w:r>
      <w:r w:rsidRPr="00E57DE2">
        <w:rPr>
          <w:rFonts w:eastAsia="Calibri"/>
          <w:sz w:val="24"/>
          <w:szCs w:val="24"/>
        </w:rPr>
        <w:t xml:space="preserve"> no periods of headache freedom)? </w:t>
      </w:r>
    </w:p>
    <w:p w14:paraId="72F825C5" w14:textId="5DF498AE" w:rsidR="005354AB" w:rsidRPr="00E57DE2" w:rsidRDefault="00E008C8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D2DD4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2DD4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4D2DD4" w:rsidRPr="00E57DE2">
        <w:rPr>
          <w:sz w:val="24"/>
          <w:szCs w:val="24"/>
        </w:rPr>
        <w:fldChar w:fldCharType="end"/>
      </w:r>
      <w:r w:rsidR="004D2DD4" w:rsidRPr="00E57DE2">
        <w:rPr>
          <w:sz w:val="24"/>
          <w:szCs w:val="24"/>
        </w:rPr>
        <w:t xml:space="preserve"> </w:t>
      </w:r>
      <w:r w:rsidR="004D2DD4" w:rsidRPr="00E57DE2">
        <w:rPr>
          <w:rFonts w:eastAsia="Calibri"/>
          <w:sz w:val="24"/>
          <w:szCs w:val="24"/>
        </w:rPr>
        <w:t xml:space="preserve">Yes   </w:t>
      </w:r>
      <w:r w:rsidR="004D2DD4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2DD4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4D2DD4" w:rsidRPr="00E57DE2">
        <w:rPr>
          <w:sz w:val="24"/>
          <w:szCs w:val="24"/>
        </w:rPr>
        <w:fldChar w:fldCharType="end"/>
      </w:r>
      <w:r w:rsidR="004D2DD4" w:rsidRPr="00E57DE2">
        <w:rPr>
          <w:sz w:val="24"/>
          <w:szCs w:val="24"/>
        </w:rPr>
        <w:t xml:space="preserve"> </w:t>
      </w:r>
      <w:r w:rsidR="004D2DD4" w:rsidRPr="00E57DE2">
        <w:rPr>
          <w:rFonts w:eastAsia="Calibri"/>
          <w:sz w:val="24"/>
          <w:szCs w:val="24"/>
        </w:rPr>
        <w:t>No</w:t>
      </w:r>
    </w:p>
    <w:p w14:paraId="6CF3A576" w14:textId="77777777" w:rsidR="00A04E13" w:rsidRPr="00E57DE2" w:rsidRDefault="00197A50" w:rsidP="00A04E13">
      <w:pPr>
        <w:tabs>
          <w:tab w:val="clear" w:pos="10440"/>
        </w:tabs>
        <w:spacing w:before="0" w:after="200" w:line="276" w:lineRule="auto"/>
        <w:ind w:right="0" w:firstLine="72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 xml:space="preserve">If headaches </w:t>
      </w:r>
      <w:r w:rsidR="00561ECE" w:rsidRPr="00E57DE2">
        <w:rPr>
          <w:rFonts w:eastAsia="Calibri"/>
          <w:sz w:val="24"/>
          <w:szCs w:val="24"/>
        </w:rPr>
        <w:t>were</w:t>
      </w:r>
      <w:r w:rsidRPr="00E57DE2">
        <w:rPr>
          <w:rFonts w:eastAsia="Calibri"/>
          <w:sz w:val="24"/>
          <w:szCs w:val="24"/>
        </w:rPr>
        <w:t xml:space="preserve"> not continuous, h</w:t>
      </w:r>
      <w:r w:rsidR="0075027C" w:rsidRPr="00E57DE2">
        <w:rPr>
          <w:rFonts w:eastAsia="Calibri"/>
          <w:sz w:val="24"/>
          <w:szCs w:val="24"/>
        </w:rPr>
        <w:t xml:space="preserve">ow long </w:t>
      </w:r>
      <w:r w:rsidRPr="00E57DE2">
        <w:rPr>
          <w:rFonts w:eastAsia="Calibri"/>
          <w:sz w:val="24"/>
          <w:szCs w:val="24"/>
        </w:rPr>
        <w:t>did</w:t>
      </w:r>
      <w:r w:rsidR="0075027C" w:rsidRPr="00E57DE2">
        <w:rPr>
          <w:rFonts w:eastAsia="Calibri"/>
          <w:sz w:val="24"/>
          <w:szCs w:val="24"/>
        </w:rPr>
        <w:t xml:space="preserve"> headaches last if untreated/inadequately treated</w:t>
      </w:r>
      <w:r w:rsidR="00F50302" w:rsidRPr="00E57DE2">
        <w:rPr>
          <w:rFonts w:eastAsia="Calibri"/>
          <w:sz w:val="24"/>
          <w:szCs w:val="24"/>
        </w:rPr>
        <w:t>?</w:t>
      </w:r>
      <w:r w:rsidR="004D2DD4" w:rsidRPr="00E57DE2">
        <w:rPr>
          <w:rFonts w:eastAsia="Calibri"/>
          <w:sz w:val="24"/>
          <w:szCs w:val="24"/>
        </w:rPr>
        <w:t xml:space="preserve"> </w:t>
      </w:r>
    </w:p>
    <w:p w14:paraId="0FA86C10" w14:textId="4EFE8780" w:rsidR="0075027C" w:rsidRPr="00E57DE2" w:rsidRDefault="0075027C" w:rsidP="00A04E13">
      <w:pPr>
        <w:tabs>
          <w:tab w:val="clear" w:pos="10440"/>
        </w:tabs>
        <w:spacing w:before="0" w:after="200" w:line="276" w:lineRule="auto"/>
        <w:ind w:right="0" w:firstLine="720"/>
        <w:rPr>
          <w:rFonts w:eastAsia="Calibri"/>
          <w:sz w:val="24"/>
          <w:szCs w:val="24"/>
        </w:rPr>
      </w:pPr>
      <w:bookmarkStart w:id="2" w:name="_Hlk124935590"/>
      <w:r w:rsidRPr="00E57DE2">
        <w:rPr>
          <w:rFonts w:eastAsia="Calibri"/>
          <w:sz w:val="24"/>
          <w:szCs w:val="24"/>
        </w:rPr>
        <w:t xml:space="preserve">______ </w:t>
      </w:r>
      <w:r w:rsidR="00E008C8" w:rsidRPr="00E57DE2">
        <w:rPr>
          <w:rFonts w:eastAsia="Calibri"/>
          <w:sz w:val="24"/>
          <w:szCs w:val="24"/>
        </w:rPr>
        <w:t>(</w:t>
      </w:r>
      <w:r w:rsidR="00E008C8" w:rsidRPr="00E57DE2">
        <w:rPr>
          <w:rFonts w:eastAsia="Calibri"/>
          <w:i/>
          <w:iCs/>
          <w:sz w:val="24"/>
          <w:szCs w:val="24"/>
        </w:rPr>
        <w:t>HH:MM</w:t>
      </w:r>
      <w:r w:rsidR="00E008C8" w:rsidRPr="00E57DE2">
        <w:rPr>
          <w:rFonts w:eastAsia="Calibri"/>
          <w:sz w:val="24"/>
          <w:szCs w:val="24"/>
        </w:rPr>
        <w:t>)</w:t>
      </w:r>
    </w:p>
    <w:bookmarkEnd w:id="2"/>
    <w:p w14:paraId="2C9D0CDE" w14:textId="025D39E3" w:rsidR="0091138F" w:rsidRPr="00E57DE2" w:rsidRDefault="0075027C" w:rsidP="00F925A2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 xml:space="preserve">Where </w:t>
      </w:r>
      <w:r w:rsidR="00197A50" w:rsidRPr="00E57DE2">
        <w:rPr>
          <w:rFonts w:eastAsia="Calibri"/>
          <w:sz w:val="24"/>
          <w:szCs w:val="24"/>
        </w:rPr>
        <w:t>were</w:t>
      </w:r>
      <w:r w:rsidR="003E2036" w:rsidRPr="00E57DE2">
        <w:rPr>
          <w:rFonts w:eastAsia="Calibri"/>
          <w:sz w:val="24"/>
          <w:szCs w:val="24"/>
        </w:rPr>
        <w:t xml:space="preserve"> the headache</w:t>
      </w:r>
      <w:r w:rsidR="00197A50" w:rsidRPr="00E57DE2">
        <w:rPr>
          <w:rFonts w:eastAsia="Calibri"/>
          <w:sz w:val="24"/>
          <w:szCs w:val="24"/>
        </w:rPr>
        <w:t>s</w:t>
      </w:r>
      <w:r w:rsidR="003E2036" w:rsidRPr="00E57DE2">
        <w:rPr>
          <w:rFonts w:eastAsia="Calibri"/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usually located</w:t>
      </w:r>
      <w:r w:rsidR="00CD5A57" w:rsidRPr="00E57DE2">
        <w:rPr>
          <w:rFonts w:eastAsia="Calibri"/>
          <w:sz w:val="24"/>
          <w:szCs w:val="24"/>
        </w:rPr>
        <w:t>?</w:t>
      </w:r>
      <w:r w:rsidRPr="00E57DE2">
        <w:rPr>
          <w:rFonts w:eastAsia="Calibri"/>
          <w:sz w:val="24"/>
          <w:szCs w:val="24"/>
        </w:rPr>
        <w:t xml:space="preserve"> (</w:t>
      </w:r>
      <w:r w:rsidR="00E935D9" w:rsidRPr="00E57DE2">
        <w:rPr>
          <w:rFonts w:eastAsia="Calibri"/>
          <w:i/>
          <w:iCs/>
        </w:rPr>
        <w:t>check</w:t>
      </w:r>
      <w:r w:rsidRPr="00E57DE2">
        <w:rPr>
          <w:rFonts w:eastAsia="Calibri"/>
          <w:i/>
          <w:iCs/>
        </w:rPr>
        <w:t xml:space="preserve"> all that apply</w:t>
      </w:r>
      <w:r w:rsidR="00CD5A57" w:rsidRPr="00E57DE2">
        <w:rPr>
          <w:rFonts w:eastAsia="Calibri"/>
          <w:sz w:val="24"/>
          <w:szCs w:val="24"/>
        </w:rPr>
        <w:t>)</w:t>
      </w:r>
    </w:p>
    <w:p w14:paraId="57005335" w14:textId="016F79B7" w:rsidR="0075027C" w:rsidRPr="00E57DE2" w:rsidRDefault="008D4FE2" w:rsidP="0091138F">
      <w:pPr>
        <w:tabs>
          <w:tab w:val="clear" w:pos="10440"/>
        </w:tabs>
        <w:spacing w:before="0" w:after="200" w:line="276" w:lineRule="auto"/>
        <w:ind w:left="720" w:right="0"/>
        <w:rPr>
          <w:rFonts w:eastAsia="Calibri"/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 xml:space="preserve">Right </w:t>
      </w:r>
      <w:r w:rsidR="0075027C" w:rsidRPr="00E57DE2">
        <w:rPr>
          <w:rFonts w:eastAsia="Calibri"/>
          <w:sz w:val="24"/>
          <w:szCs w:val="24"/>
        </w:rPr>
        <w:tab/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>Left</w:t>
      </w:r>
      <w:r w:rsidR="0075027C" w:rsidRPr="00E57DE2">
        <w:rPr>
          <w:rFonts w:eastAsia="Calibri"/>
          <w:sz w:val="24"/>
          <w:szCs w:val="24"/>
        </w:rPr>
        <w:tab/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>Front</w:t>
      </w:r>
      <w:r w:rsidR="0075027C" w:rsidRPr="00E57DE2">
        <w:rPr>
          <w:rFonts w:eastAsia="Calibri"/>
          <w:sz w:val="24"/>
          <w:szCs w:val="24"/>
        </w:rPr>
        <w:tab/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 xml:space="preserve">Back </w:t>
      </w:r>
      <w:r w:rsidRPr="00E57DE2">
        <w:rPr>
          <w:rFonts w:eastAsia="Calibri"/>
          <w:sz w:val="24"/>
          <w:szCs w:val="24"/>
        </w:rPr>
        <w:tab/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>Side/Temples</w:t>
      </w:r>
      <w:r w:rsidR="00EF4173" w:rsidRPr="00E57DE2">
        <w:rPr>
          <w:rFonts w:eastAsia="Calibri"/>
          <w:sz w:val="24"/>
          <w:szCs w:val="24"/>
        </w:rPr>
        <w:tab/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>Top</w:t>
      </w:r>
    </w:p>
    <w:p w14:paraId="4284EEF2" w14:textId="4D825B68" w:rsidR="0075027C" w:rsidRPr="00E57DE2" w:rsidRDefault="0075027C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</w:rPr>
      </w:pPr>
      <w:r w:rsidRPr="00E57DE2">
        <w:rPr>
          <w:rFonts w:eastAsia="Calibri"/>
          <w:sz w:val="24"/>
          <w:szCs w:val="24"/>
        </w:rPr>
        <w:t>What side</w:t>
      </w:r>
      <w:r w:rsidR="003E2036" w:rsidRPr="00E57DE2">
        <w:rPr>
          <w:rFonts w:eastAsia="Calibri"/>
          <w:sz w:val="24"/>
          <w:szCs w:val="24"/>
        </w:rPr>
        <w:t>(</w:t>
      </w:r>
      <w:r w:rsidRPr="00E57DE2">
        <w:rPr>
          <w:rFonts w:eastAsia="Calibri"/>
          <w:sz w:val="24"/>
          <w:szCs w:val="24"/>
        </w:rPr>
        <w:t>s</w:t>
      </w:r>
      <w:r w:rsidR="003E2036" w:rsidRPr="00E57DE2">
        <w:rPr>
          <w:rFonts w:eastAsia="Calibri"/>
          <w:sz w:val="24"/>
          <w:szCs w:val="24"/>
        </w:rPr>
        <w:t>)</w:t>
      </w:r>
      <w:r w:rsidRPr="00E57DE2">
        <w:rPr>
          <w:rFonts w:eastAsia="Calibri"/>
          <w:sz w:val="24"/>
          <w:szCs w:val="24"/>
        </w:rPr>
        <w:t xml:space="preserve"> </w:t>
      </w:r>
      <w:r w:rsidR="00197A50" w:rsidRPr="00E57DE2">
        <w:rPr>
          <w:rFonts w:eastAsia="Calibri"/>
          <w:sz w:val="24"/>
          <w:szCs w:val="24"/>
        </w:rPr>
        <w:t>was</w:t>
      </w:r>
      <w:r w:rsidR="003E2036" w:rsidRPr="00E57DE2">
        <w:rPr>
          <w:rFonts w:eastAsia="Calibri"/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the headache</w:t>
      </w:r>
      <w:r w:rsidR="003E2036" w:rsidRPr="00E57DE2">
        <w:rPr>
          <w:rFonts w:eastAsia="Calibri"/>
          <w:sz w:val="24"/>
          <w:szCs w:val="24"/>
        </w:rPr>
        <w:t>(</w:t>
      </w:r>
      <w:r w:rsidRPr="00E57DE2">
        <w:rPr>
          <w:rFonts w:eastAsia="Calibri"/>
          <w:sz w:val="24"/>
          <w:szCs w:val="24"/>
        </w:rPr>
        <w:t>s</w:t>
      </w:r>
      <w:r w:rsidR="003E2036" w:rsidRPr="00E57DE2">
        <w:rPr>
          <w:rFonts w:eastAsia="Calibri"/>
          <w:sz w:val="24"/>
          <w:szCs w:val="24"/>
        </w:rPr>
        <w:t>)</w:t>
      </w:r>
      <w:r w:rsidRPr="00E57DE2">
        <w:rPr>
          <w:rFonts w:eastAsia="Calibri"/>
          <w:sz w:val="24"/>
          <w:szCs w:val="24"/>
        </w:rPr>
        <w:t xml:space="preserve"> usually on (</w:t>
      </w:r>
      <w:r w:rsidR="00E935D9" w:rsidRPr="00E57DE2">
        <w:rPr>
          <w:rFonts w:eastAsia="Calibri"/>
          <w:i/>
          <w:iCs/>
        </w:rPr>
        <w:t>check</w:t>
      </w:r>
      <w:r w:rsidRPr="00E57DE2">
        <w:rPr>
          <w:rFonts w:eastAsia="Calibri"/>
          <w:i/>
          <w:iCs/>
        </w:rPr>
        <w:t xml:space="preserve"> all that apply</w:t>
      </w:r>
      <w:r w:rsidRPr="00E57DE2">
        <w:rPr>
          <w:rFonts w:eastAsia="Calibri"/>
        </w:rPr>
        <w:t>)</w:t>
      </w:r>
    </w:p>
    <w:p w14:paraId="00CF99D4" w14:textId="73CE0727" w:rsidR="0075027C" w:rsidRPr="00E57DE2" w:rsidRDefault="004E1478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>
        <w:rPr>
          <w:rFonts w:eastAsia="Calibri"/>
        </w:rPr>
        <w:t xml:space="preserve">           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 xml:space="preserve">Right </w:t>
      </w:r>
      <w:r w:rsidR="0075027C" w:rsidRPr="00E57DE2">
        <w:rPr>
          <w:rFonts w:eastAsia="Calibri"/>
          <w:i/>
          <w:iCs/>
          <w:sz w:val="24"/>
          <w:szCs w:val="24"/>
        </w:rPr>
        <w:t>only</w:t>
      </w:r>
      <w:r w:rsidR="0075027C" w:rsidRPr="00E57DE2">
        <w:rPr>
          <w:rFonts w:eastAsia="Calibri"/>
          <w:sz w:val="24"/>
          <w:szCs w:val="24"/>
        </w:rPr>
        <w:t xml:space="preserve">         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 xml:space="preserve">Left </w:t>
      </w:r>
      <w:r w:rsidR="0075027C" w:rsidRPr="00E57DE2">
        <w:rPr>
          <w:rFonts w:eastAsia="Calibri"/>
          <w:i/>
          <w:iCs/>
          <w:sz w:val="24"/>
          <w:szCs w:val="24"/>
        </w:rPr>
        <w:t>only</w:t>
      </w:r>
      <w:r w:rsidR="0075027C" w:rsidRPr="00E57DE2">
        <w:rPr>
          <w:rFonts w:eastAsia="Calibri"/>
          <w:sz w:val="24"/>
          <w:szCs w:val="24"/>
        </w:rPr>
        <w:t xml:space="preserve">            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EB22DC" w:rsidRPr="00E57DE2">
        <w:rPr>
          <w:rFonts w:eastAsia="Calibri"/>
          <w:sz w:val="24"/>
          <w:szCs w:val="24"/>
        </w:rPr>
        <w:t>Both sides</w:t>
      </w:r>
      <w:r w:rsidR="00D50160" w:rsidRPr="00E57DE2">
        <w:rPr>
          <w:rFonts w:eastAsia="Calibri"/>
          <w:sz w:val="24"/>
          <w:szCs w:val="24"/>
        </w:rPr>
        <w:t xml:space="preserve">     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D50160" w:rsidRPr="00E57DE2">
        <w:rPr>
          <w:rFonts w:eastAsia="Calibri"/>
          <w:sz w:val="24"/>
          <w:szCs w:val="24"/>
        </w:rPr>
        <w:t>Alternating sides</w:t>
      </w:r>
    </w:p>
    <w:p w14:paraId="3C24CF09" w14:textId="77777777" w:rsidR="004E1478" w:rsidRDefault="004E1478">
      <w:pPr>
        <w:tabs>
          <w:tab w:val="clear" w:pos="10440"/>
        </w:tabs>
        <w:spacing w:before="0" w:after="0"/>
        <w:ind w:righ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374CFA50" w14:textId="2951A49C" w:rsidR="0075027C" w:rsidRPr="00E57DE2" w:rsidRDefault="0075027C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lastRenderedPageBreak/>
        <w:t>Quality (</w:t>
      </w:r>
      <w:r w:rsidR="00E935D9" w:rsidRPr="00E57DE2">
        <w:rPr>
          <w:rFonts w:eastAsia="Calibri"/>
          <w:i/>
          <w:iCs/>
        </w:rPr>
        <w:t>check</w:t>
      </w:r>
      <w:r w:rsidRPr="00E57DE2">
        <w:rPr>
          <w:rFonts w:eastAsia="Calibri"/>
          <w:i/>
          <w:iCs/>
        </w:rPr>
        <w:t xml:space="preserve"> all that apply</w:t>
      </w:r>
      <w:r w:rsidRPr="00E57DE2">
        <w:rPr>
          <w:rFonts w:eastAsia="Calibri"/>
          <w:sz w:val="24"/>
          <w:szCs w:val="24"/>
        </w:rPr>
        <w:t xml:space="preserve">): </w:t>
      </w:r>
    </w:p>
    <w:p w14:paraId="1F2B8D8E" w14:textId="799E0890" w:rsidR="0075027C" w:rsidRPr="00E57DE2" w:rsidRDefault="008D4FE2" w:rsidP="004E1478">
      <w:pPr>
        <w:tabs>
          <w:tab w:val="clear" w:pos="10440"/>
        </w:tabs>
        <w:spacing w:before="0" w:after="200" w:line="276" w:lineRule="auto"/>
        <w:ind w:right="0" w:firstLine="720"/>
        <w:rPr>
          <w:rFonts w:eastAsia="Calibri"/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 xml:space="preserve">Pulsating/Throbbing        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 xml:space="preserve">Pressure/Aching        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 xml:space="preserve">Stabbing        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>Burning</w:t>
      </w:r>
    </w:p>
    <w:p w14:paraId="64E25241" w14:textId="408B0BDC" w:rsidR="0075027C" w:rsidRPr="00E57DE2" w:rsidRDefault="0075027C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Intensity (</w:t>
      </w:r>
      <w:r w:rsidR="00E935D9" w:rsidRPr="00E57DE2">
        <w:rPr>
          <w:rFonts w:eastAsia="Calibri"/>
          <w:i/>
          <w:iCs/>
          <w:sz w:val="24"/>
          <w:szCs w:val="24"/>
        </w:rPr>
        <w:t>check</w:t>
      </w:r>
      <w:r w:rsidRPr="00E57DE2">
        <w:rPr>
          <w:rFonts w:eastAsia="Calibri"/>
          <w:i/>
          <w:iCs/>
          <w:sz w:val="24"/>
          <w:szCs w:val="24"/>
        </w:rPr>
        <w:t xml:space="preserve"> one</w:t>
      </w:r>
      <w:r w:rsidRPr="00E57DE2">
        <w:rPr>
          <w:rFonts w:eastAsia="Calibri"/>
          <w:sz w:val="24"/>
          <w:szCs w:val="24"/>
        </w:rPr>
        <w:t>):</w:t>
      </w:r>
    </w:p>
    <w:p w14:paraId="597A875D" w14:textId="0EAC9A76" w:rsidR="0075027C" w:rsidRPr="00E57DE2" w:rsidRDefault="008D4FE2" w:rsidP="004E1478">
      <w:pPr>
        <w:tabs>
          <w:tab w:val="clear" w:pos="10440"/>
        </w:tabs>
        <w:spacing w:before="0" w:after="200" w:line="276" w:lineRule="auto"/>
        <w:ind w:left="720" w:right="0"/>
        <w:rPr>
          <w:rFonts w:eastAsia="Calibri"/>
          <w:sz w:val="24"/>
          <w:szCs w:val="24"/>
        </w:rPr>
      </w:pP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>Mild</w:t>
      </w:r>
      <w:r w:rsidR="004E1478">
        <w:rPr>
          <w:rFonts w:eastAsia="Calibri"/>
          <w:sz w:val="24"/>
          <w:szCs w:val="24"/>
        </w:rPr>
        <w:t xml:space="preserve">        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>Moderate</w:t>
      </w:r>
      <w:r w:rsidR="004E1478">
        <w:rPr>
          <w:rFonts w:eastAsia="Calibri"/>
          <w:sz w:val="24"/>
          <w:szCs w:val="24"/>
        </w:rPr>
        <w:t xml:space="preserve">         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="0075027C" w:rsidRPr="00E57DE2">
        <w:rPr>
          <w:rFonts w:eastAsia="Calibri"/>
          <w:sz w:val="24"/>
          <w:szCs w:val="24"/>
        </w:rPr>
        <w:t>Severe</w:t>
      </w:r>
    </w:p>
    <w:p w14:paraId="4CA7EF60" w14:textId="3BDF092D" w:rsidR="0075027C" w:rsidRPr="00E57DE2" w:rsidRDefault="00D708CE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Typical headache pain</w:t>
      </w:r>
      <w:r w:rsidR="00197A50" w:rsidRPr="00E57DE2">
        <w:rPr>
          <w:rFonts w:eastAsia="Calibri"/>
          <w:sz w:val="24"/>
          <w:szCs w:val="24"/>
        </w:rPr>
        <w:t xml:space="preserve"> intensity</w:t>
      </w:r>
      <w:r w:rsidRPr="00E57DE2">
        <w:rPr>
          <w:rFonts w:eastAsia="Calibri"/>
          <w:sz w:val="24"/>
          <w:szCs w:val="24"/>
        </w:rPr>
        <w:t>:</w:t>
      </w:r>
      <w:r w:rsidR="0075027C" w:rsidRPr="00E57DE2">
        <w:rPr>
          <w:rFonts w:eastAsia="Calibri"/>
          <w:sz w:val="24"/>
          <w:szCs w:val="24"/>
        </w:rPr>
        <w:t xml:space="preserve"> 0 (no pain) to 10 (most severe pain) scale: ____/10</w:t>
      </w:r>
    </w:p>
    <w:p w14:paraId="619701A0" w14:textId="4C622FC0" w:rsidR="0075027C" w:rsidRPr="00E57DE2" w:rsidRDefault="0075027C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Maximum</w:t>
      </w:r>
      <w:r w:rsidR="00863781" w:rsidRPr="00E57DE2">
        <w:rPr>
          <w:rFonts w:eastAsia="Calibri"/>
          <w:sz w:val="24"/>
          <w:szCs w:val="24"/>
        </w:rPr>
        <w:t xml:space="preserve"> headache pain</w:t>
      </w:r>
      <w:r w:rsidR="00197A50" w:rsidRPr="00E57DE2">
        <w:rPr>
          <w:rFonts w:eastAsia="Calibri"/>
          <w:sz w:val="24"/>
          <w:szCs w:val="24"/>
        </w:rPr>
        <w:t xml:space="preserve"> intensity</w:t>
      </w:r>
      <w:r w:rsidR="00863781" w:rsidRPr="00E57DE2">
        <w:rPr>
          <w:rFonts w:eastAsia="Calibri"/>
          <w:sz w:val="24"/>
          <w:szCs w:val="24"/>
        </w:rPr>
        <w:t>:</w:t>
      </w:r>
      <w:r w:rsidR="00595421" w:rsidRPr="00E57DE2">
        <w:rPr>
          <w:rFonts w:eastAsia="Calibri"/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0 (no pain) to 10 (most severe pain) scale: ____/10</w:t>
      </w:r>
    </w:p>
    <w:p w14:paraId="79264976" w14:textId="0BF9D28A" w:rsidR="0075027C" w:rsidRPr="00E57DE2" w:rsidRDefault="0075027C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Headaches worse with physical activity:</w:t>
      </w:r>
      <w:r w:rsidR="003F607B">
        <w:rPr>
          <w:rFonts w:eastAsia="Calibri"/>
          <w:sz w:val="24"/>
          <w:szCs w:val="24"/>
        </w:rPr>
        <w:t xml:space="preserve"> </w:t>
      </w:r>
      <w:r w:rsidR="0068584C">
        <w:rPr>
          <w:rFonts w:eastAsia="Calibri"/>
          <w:sz w:val="24"/>
          <w:szCs w:val="24"/>
        </w:rPr>
        <w:t xml:space="preserve">  </w:t>
      </w:r>
      <w:r w:rsidR="003F607B">
        <w:rPr>
          <w:rFonts w:eastAsia="Calibri"/>
          <w:sz w:val="24"/>
          <w:szCs w:val="24"/>
        </w:rPr>
        <w:t xml:space="preserve"> </w:t>
      </w:r>
      <w:r w:rsidR="002446A5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446A5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2446A5" w:rsidRPr="00E57DE2">
        <w:rPr>
          <w:sz w:val="24"/>
          <w:szCs w:val="24"/>
        </w:rPr>
        <w:fldChar w:fldCharType="end"/>
      </w:r>
      <w:r w:rsidR="002446A5"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Yes</w:t>
      </w:r>
      <w:r w:rsidR="003F607B">
        <w:rPr>
          <w:rFonts w:eastAsia="Calibri"/>
          <w:sz w:val="24"/>
          <w:szCs w:val="24"/>
        </w:rPr>
        <w:t xml:space="preserve">  </w:t>
      </w:r>
      <w:r w:rsidR="002446A5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446A5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2446A5" w:rsidRPr="00E57DE2">
        <w:rPr>
          <w:sz w:val="24"/>
          <w:szCs w:val="24"/>
        </w:rPr>
        <w:fldChar w:fldCharType="end"/>
      </w:r>
      <w:r w:rsidR="002446A5"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No</w:t>
      </w:r>
    </w:p>
    <w:p w14:paraId="7A0C365F" w14:textId="0097C4C2" w:rsidR="00197A50" w:rsidRPr="00E57DE2" w:rsidRDefault="00197A50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Headaches worse with neck movements:</w:t>
      </w:r>
      <w:r w:rsidR="003F607B">
        <w:rPr>
          <w:rFonts w:eastAsia="Calibri"/>
          <w:sz w:val="24"/>
          <w:szCs w:val="24"/>
        </w:rPr>
        <w:t xml:space="preserve">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Yes</w:t>
      </w:r>
      <w:r w:rsidR="003F607B">
        <w:rPr>
          <w:rFonts w:eastAsia="Calibri"/>
          <w:sz w:val="24"/>
          <w:szCs w:val="24"/>
        </w:rPr>
        <w:t xml:space="preserve">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No</w:t>
      </w:r>
    </w:p>
    <w:p w14:paraId="4CDD3B1D" w14:textId="74483772" w:rsidR="0075027C" w:rsidRPr="00E57DE2" w:rsidRDefault="0075027C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Headache</w:t>
      </w:r>
      <w:r w:rsidR="00700651" w:rsidRPr="00E57DE2">
        <w:rPr>
          <w:rFonts w:eastAsia="Calibri"/>
          <w:sz w:val="24"/>
          <w:szCs w:val="24"/>
        </w:rPr>
        <w:t>s</w:t>
      </w:r>
      <w:r w:rsidRPr="00E57DE2">
        <w:rPr>
          <w:rFonts w:eastAsia="Calibri"/>
          <w:sz w:val="24"/>
          <w:szCs w:val="24"/>
        </w:rPr>
        <w:t xml:space="preserve"> worse with mental activ</w:t>
      </w:r>
      <w:r w:rsidRPr="00E57DE2">
        <w:rPr>
          <w:rFonts w:eastAsia="Calibri"/>
          <w:color w:val="000000" w:themeColor="text1"/>
          <w:sz w:val="24"/>
          <w:szCs w:val="24"/>
        </w:rPr>
        <w:t>ity</w:t>
      </w:r>
      <w:r w:rsidR="0078355D" w:rsidRPr="00E57DE2">
        <w:rPr>
          <w:rFonts w:eastAsia="Calibri"/>
          <w:color w:val="000000" w:themeColor="text1"/>
          <w:sz w:val="24"/>
          <w:szCs w:val="24"/>
        </w:rPr>
        <w:t xml:space="preserve"> (e.g., </w:t>
      </w:r>
      <w:r w:rsidR="00791131" w:rsidRPr="00E57DE2">
        <w:rPr>
          <w:rFonts w:eastAsia="Calibri"/>
          <w:color w:val="000000" w:themeColor="text1"/>
          <w:sz w:val="24"/>
          <w:szCs w:val="24"/>
        </w:rPr>
        <w:t>reading, concentration)</w:t>
      </w:r>
      <w:r w:rsidRPr="00E57DE2">
        <w:rPr>
          <w:rFonts w:eastAsia="Calibri"/>
          <w:color w:val="000000" w:themeColor="text1"/>
          <w:sz w:val="24"/>
          <w:szCs w:val="24"/>
        </w:rPr>
        <w:t>:</w:t>
      </w:r>
      <w:r w:rsidR="003F607B">
        <w:rPr>
          <w:rFonts w:eastAsia="Calibri"/>
          <w:color w:val="000000" w:themeColor="text1"/>
          <w:sz w:val="24"/>
          <w:szCs w:val="24"/>
        </w:rPr>
        <w:t xml:space="preserve">  </w:t>
      </w:r>
      <w:r w:rsidR="002446A5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446A5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2446A5" w:rsidRPr="00E57DE2">
        <w:rPr>
          <w:sz w:val="24"/>
          <w:szCs w:val="24"/>
        </w:rPr>
        <w:fldChar w:fldCharType="end"/>
      </w:r>
      <w:r w:rsidR="002446A5" w:rsidRPr="00E57DE2">
        <w:rPr>
          <w:sz w:val="24"/>
          <w:szCs w:val="24"/>
        </w:rPr>
        <w:t xml:space="preserve"> </w:t>
      </w:r>
      <w:r w:rsidR="002446A5" w:rsidRPr="00E57DE2">
        <w:rPr>
          <w:rFonts w:eastAsia="Calibri"/>
          <w:sz w:val="24"/>
          <w:szCs w:val="24"/>
        </w:rPr>
        <w:t>Yes</w:t>
      </w:r>
      <w:r w:rsidR="003F607B">
        <w:rPr>
          <w:rFonts w:eastAsia="Calibri"/>
          <w:sz w:val="24"/>
          <w:szCs w:val="24"/>
        </w:rPr>
        <w:t xml:space="preserve">  </w:t>
      </w:r>
      <w:r w:rsidR="002446A5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446A5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2446A5" w:rsidRPr="00E57DE2">
        <w:rPr>
          <w:sz w:val="24"/>
          <w:szCs w:val="24"/>
        </w:rPr>
        <w:fldChar w:fldCharType="end"/>
      </w:r>
      <w:r w:rsidR="002446A5" w:rsidRPr="00E57DE2">
        <w:rPr>
          <w:sz w:val="24"/>
          <w:szCs w:val="24"/>
        </w:rPr>
        <w:t xml:space="preserve"> </w:t>
      </w:r>
      <w:r w:rsidR="002446A5" w:rsidRPr="00E57DE2">
        <w:rPr>
          <w:rFonts w:eastAsia="Calibri"/>
          <w:sz w:val="24"/>
          <w:szCs w:val="24"/>
        </w:rPr>
        <w:t>No</w:t>
      </w:r>
    </w:p>
    <w:p w14:paraId="50F7C584" w14:textId="77777777" w:rsidR="0091138F" w:rsidRPr="00E57DE2" w:rsidRDefault="0091138F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  <w:u w:val="single"/>
        </w:rPr>
      </w:pPr>
    </w:p>
    <w:p w14:paraId="5E319C21" w14:textId="2071B0C4" w:rsidR="0075027C" w:rsidRPr="00E57DE2" w:rsidRDefault="00D9685E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  <w:u w:val="single"/>
        </w:rPr>
      </w:pPr>
      <w:r w:rsidRPr="00E57DE2">
        <w:rPr>
          <w:rFonts w:eastAsia="Calibri"/>
          <w:sz w:val="24"/>
          <w:szCs w:val="24"/>
          <w:u w:val="single"/>
        </w:rPr>
        <w:t xml:space="preserve">Did the </w:t>
      </w:r>
      <w:r w:rsidR="007473AF" w:rsidRPr="00E57DE2">
        <w:rPr>
          <w:rFonts w:eastAsia="Calibri"/>
          <w:sz w:val="24"/>
          <w:szCs w:val="24"/>
          <w:u w:val="single"/>
        </w:rPr>
        <w:t xml:space="preserve">individual </w:t>
      </w:r>
      <w:r w:rsidRPr="00E57DE2">
        <w:rPr>
          <w:rFonts w:eastAsia="Calibri"/>
          <w:sz w:val="24"/>
          <w:szCs w:val="24"/>
          <w:u w:val="single"/>
        </w:rPr>
        <w:t>experience the following symptoms during headache:</w:t>
      </w:r>
    </w:p>
    <w:tbl>
      <w:tblPr>
        <w:tblStyle w:val="TableGrid"/>
        <w:tblW w:w="1071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1516"/>
        <w:gridCol w:w="1748"/>
        <w:gridCol w:w="1417"/>
        <w:gridCol w:w="1045"/>
        <w:gridCol w:w="238"/>
        <w:gridCol w:w="2160"/>
      </w:tblGrid>
      <w:tr w:rsidR="00800F5E" w:rsidRPr="005B4002" w14:paraId="69C26B5A" w14:textId="77777777" w:rsidTr="00800F5E">
        <w:tc>
          <w:tcPr>
            <w:tcW w:w="2591" w:type="dxa"/>
            <w:tcBorders>
              <w:bottom w:val="single" w:sz="4" w:space="0" w:color="auto"/>
            </w:tcBorders>
          </w:tcPr>
          <w:p w14:paraId="179BDBD9" w14:textId="36CAAD31" w:rsidR="00800F5E" w:rsidRPr="00E57DE2" w:rsidRDefault="00800F5E" w:rsidP="00800F5E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Symptom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514DD0BF" w14:textId="6C21ECD7" w:rsidR="00800F5E" w:rsidRPr="00E57DE2" w:rsidRDefault="00800F5E" w:rsidP="00800F5E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t>Never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314E2314" w14:textId="34B1C385" w:rsidR="00800F5E" w:rsidRPr="00E57DE2" w:rsidRDefault="00800F5E" w:rsidP="00800F5E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t>Almost never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A47B21" w14:textId="6E7684B7" w:rsidR="00800F5E" w:rsidRPr="00E57DE2" w:rsidRDefault="00800F5E" w:rsidP="00800F5E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t>Sometimes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4A1451B1" w14:textId="53CE5F09" w:rsidR="00800F5E" w:rsidRPr="00E57DE2" w:rsidRDefault="00800F5E" w:rsidP="00800F5E">
            <w:pPr>
              <w:tabs>
                <w:tab w:val="clear" w:pos="10440"/>
              </w:tabs>
              <w:spacing w:before="0" w:after="200" w:line="276" w:lineRule="auto"/>
              <w:ind w:left="22" w:right="0" w:firstLine="22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t>Often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88ECFB1" w14:textId="13C66F8E" w:rsidR="00800F5E" w:rsidRPr="00E57DE2" w:rsidRDefault="00800F5E" w:rsidP="00800F5E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t>Almost Always</w:t>
            </w:r>
          </w:p>
        </w:tc>
      </w:tr>
      <w:tr w:rsidR="00C72833" w:rsidRPr="005B4002" w14:paraId="0F2AE207" w14:textId="77777777" w:rsidTr="00800F5E">
        <w:tc>
          <w:tcPr>
            <w:tcW w:w="2591" w:type="dxa"/>
            <w:tcBorders>
              <w:top w:val="single" w:sz="4" w:space="0" w:color="auto"/>
            </w:tcBorders>
          </w:tcPr>
          <w:p w14:paraId="71A6E3DA" w14:textId="6AD6353A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Nausea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14:paraId="2A800780" w14:textId="5B9174A7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0CAC8328" w14:textId="3B5E3122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980FD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980FD3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980FD3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305E36" w14:textId="4310AB7E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312BB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12BB0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312B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479B1ECD" w14:textId="34EB8338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E14C2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4C2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14C2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</w:tcBorders>
          </w:tcPr>
          <w:p w14:paraId="24F96881" w14:textId="6EB6EFDC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58008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80081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80081">
              <w:rPr>
                <w:sz w:val="24"/>
                <w:szCs w:val="24"/>
              </w:rPr>
              <w:fldChar w:fldCharType="end"/>
            </w:r>
          </w:p>
        </w:tc>
      </w:tr>
      <w:tr w:rsidR="00C72833" w:rsidRPr="005B4002" w14:paraId="49E45B6F" w14:textId="77777777" w:rsidTr="00800F5E">
        <w:tc>
          <w:tcPr>
            <w:tcW w:w="2591" w:type="dxa"/>
          </w:tcPr>
          <w:p w14:paraId="3119E789" w14:textId="1BDD5657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Vomiting</w:t>
            </w:r>
          </w:p>
        </w:tc>
        <w:tc>
          <w:tcPr>
            <w:tcW w:w="1516" w:type="dxa"/>
          </w:tcPr>
          <w:p w14:paraId="49D44950" w14:textId="30642161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3488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3488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348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748" w:type="dxa"/>
          </w:tcPr>
          <w:p w14:paraId="700D5408" w14:textId="524D1976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980FD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980FD3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980FD3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4A5DAC2B" w14:textId="362A3190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312BB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12BB0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312B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45" w:type="dxa"/>
          </w:tcPr>
          <w:p w14:paraId="06A2D1CE" w14:textId="436F346F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14C2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4C2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14C2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  <w:gridSpan w:val="2"/>
          </w:tcPr>
          <w:p w14:paraId="2F5779B2" w14:textId="19C086ED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8008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80081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80081">
              <w:rPr>
                <w:sz w:val="24"/>
                <w:szCs w:val="24"/>
              </w:rPr>
              <w:fldChar w:fldCharType="end"/>
            </w:r>
          </w:p>
        </w:tc>
      </w:tr>
      <w:tr w:rsidR="00C72833" w:rsidRPr="005B4002" w14:paraId="05D7DC82" w14:textId="77777777" w:rsidTr="00800F5E">
        <w:tc>
          <w:tcPr>
            <w:tcW w:w="2591" w:type="dxa"/>
          </w:tcPr>
          <w:p w14:paraId="6522F503" w14:textId="6323A1FF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Sensitiv</w:t>
            </w:r>
            <w:r w:rsidR="0038180E">
              <w:rPr>
                <w:rFonts w:eastAsia="Calibri"/>
                <w:sz w:val="24"/>
                <w:szCs w:val="24"/>
              </w:rPr>
              <w:t>e</w:t>
            </w:r>
            <w:r w:rsidRPr="00E57DE2">
              <w:rPr>
                <w:rFonts w:eastAsia="Calibri"/>
                <w:sz w:val="24"/>
                <w:szCs w:val="24"/>
              </w:rPr>
              <w:t xml:space="preserve"> to light</w:t>
            </w:r>
          </w:p>
        </w:tc>
        <w:tc>
          <w:tcPr>
            <w:tcW w:w="1516" w:type="dxa"/>
          </w:tcPr>
          <w:p w14:paraId="091E6F5A" w14:textId="0E62146F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3488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3488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348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748" w:type="dxa"/>
          </w:tcPr>
          <w:p w14:paraId="6FA27B73" w14:textId="2F8F4D5D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980FD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980FD3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980FD3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4766EDFA" w14:textId="4D646DCA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312BB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12BB0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312B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45" w:type="dxa"/>
          </w:tcPr>
          <w:p w14:paraId="52C46BC2" w14:textId="2E5AAC1E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14C2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4C2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14C2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  <w:gridSpan w:val="2"/>
          </w:tcPr>
          <w:p w14:paraId="5466C672" w14:textId="79388673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8008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80081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80081">
              <w:rPr>
                <w:sz w:val="24"/>
                <w:szCs w:val="24"/>
              </w:rPr>
              <w:fldChar w:fldCharType="end"/>
            </w:r>
          </w:p>
        </w:tc>
      </w:tr>
      <w:tr w:rsidR="00C72833" w:rsidRPr="005B4002" w14:paraId="2B637B39" w14:textId="77777777" w:rsidTr="00800F5E">
        <w:tc>
          <w:tcPr>
            <w:tcW w:w="2591" w:type="dxa"/>
          </w:tcPr>
          <w:p w14:paraId="05D6DA9F" w14:textId="586BCA41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Sensitiv</w:t>
            </w:r>
            <w:r w:rsidR="0038180E">
              <w:rPr>
                <w:rFonts w:eastAsia="Calibri"/>
                <w:sz w:val="24"/>
                <w:szCs w:val="24"/>
              </w:rPr>
              <w:t>e</w:t>
            </w:r>
            <w:r w:rsidRPr="00E57DE2">
              <w:rPr>
                <w:rFonts w:eastAsia="Calibri"/>
                <w:sz w:val="24"/>
                <w:szCs w:val="24"/>
              </w:rPr>
              <w:t xml:space="preserve"> to sound</w:t>
            </w:r>
          </w:p>
        </w:tc>
        <w:tc>
          <w:tcPr>
            <w:tcW w:w="1516" w:type="dxa"/>
          </w:tcPr>
          <w:p w14:paraId="1E8DC30E" w14:textId="6E934683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3488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3488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348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748" w:type="dxa"/>
          </w:tcPr>
          <w:p w14:paraId="3F80B9E4" w14:textId="04E13C7D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980FD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980FD3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980FD3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48683672" w14:textId="1DEB1A84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312BB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12BB0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312B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45" w:type="dxa"/>
          </w:tcPr>
          <w:p w14:paraId="60FD8C5A" w14:textId="2DD5A6C8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14C2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4C2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14C2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  <w:gridSpan w:val="2"/>
          </w:tcPr>
          <w:p w14:paraId="79FE49D5" w14:textId="54225539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8008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80081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80081">
              <w:rPr>
                <w:sz w:val="24"/>
                <w:szCs w:val="24"/>
              </w:rPr>
              <w:fldChar w:fldCharType="end"/>
            </w:r>
          </w:p>
        </w:tc>
      </w:tr>
      <w:tr w:rsidR="00C72833" w:rsidRPr="005B4002" w14:paraId="187C2184" w14:textId="77777777" w:rsidTr="00800F5E">
        <w:tc>
          <w:tcPr>
            <w:tcW w:w="2591" w:type="dxa"/>
          </w:tcPr>
          <w:p w14:paraId="5E1D0FDD" w14:textId="08A941BE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Neck Pain/Stiffness</w:t>
            </w:r>
          </w:p>
        </w:tc>
        <w:tc>
          <w:tcPr>
            <w:tcW w:w="1516" w:type="dxa"/>
          </w:tcPr>
          <w:p w14:paraId="1BF66E6C" w14:textId="14DF890D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3488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3488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348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748" w:type="dxa"/>
          </w:tcPr>
          <w:p w14:paraId="57F6F69B" w14:textId="03879754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980FD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980FD3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980FD3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385F7C30" w14:textId="40DB0544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312BB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12BB0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312B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45" w:type="dxa"/>
          </w:tcPr>
          <w:p w14:paraId="422C1C26" w14:textId="656CCDB9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14C2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4C2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14C2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  <w:gridSpan w:val="2"/>
          </w:tcPr>
          <w:p w14:paraId="3140A80F" w14:textId="72DC2D5D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8008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80081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80081">
              <w:rPr>
                <w:sz w:val="24"/>
                <w:szCs w:val="24"/>
              </w:rPr>
              <w:fldChar w:fldCharType="end"/>
            </w:r>
          </w:p>
        </w:tc>
      </w:tr>
      <w:tr w:rsidR="00C72833" w:rsidRPr="005B4002" w14:paraId="3BD5C127" w14:textId="77777777" w:rsidTr="00800F5E">
        <w:tc>
          <w:tcPr>
            <w:tcW w:w="2591" w:type="dxa"/>
          </w:tcPr>
          <w:p w14:paraId="0A93C540" w14:textId="1FA2894E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Dizziness and/or vertigo</w:t>
            </w:r>
          </w:p>
        </w:tc>
        <w:tc>
          <w:tcPr>
            <w:tcW w:w="1516" w:type="dxa"/>
          </w:tcPr>
          <w:p w14:paraId="6202D55B" w14:textId="3DEBFE20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3488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3488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348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748" w:type="dxa"/>
          </w:tcPr>
          <w:p w14:paraId="21BFEB3D" w14:textId="3D4B7465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980FD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980FD3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980FD3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5AB03B35" w14:textId="3936A310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312BB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12BB0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312B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45" w:type="dxa"/>
          </w:tcPr>
          <w:p w14:paraId="35DC3500" w14:textId="6A71D6DA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14C2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4C2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14C2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  <w:gridSpan w:val="2"/>
          </w:tcPr>
          <w:p w14:paraId="5BEA052F" w14:textId="400720D5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8008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80081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80081">
              <w:rPr>
                <w:sz w:val="24"/>
                <w:szCs w:val="24"/>
              </w:rPr>
              <w:fldChar w:fldCharType="end"/>
            </w:r>
          </w:p>
        </w:tc>
      </w:tr>
      <w:tr w:rsidR="00C72833" w:rsidRPr="005B4002" w14:paraId="3E692A24" w14:textId="77777777" w:rsidTr="00800F5E">
        <w:tc>
          <w:tcPr>
            <w:tcW w:w="2591" w:type="dxa"/>
          </w:tcPr>
          <w:p w14:paraId="3F4FCCA2" w14:textId="3BAE0086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Gait and/or postural imbalance</w:t>
            </w:r>
          </w:p>
        </w:tc>
        <w:tc>
          <w:tcPr>
            <w:tcW w:w="1516" w:type="dxa"/>
          </w:tcPr>
          <w:p w14:paraId="736A38CB" w14:textId="66638D9A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3488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3488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348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748" w:type="dxa"/>
          </w:tcPr>
          <w:p w14:paraId="4D11AAB2" w14:textId="7ADB26FE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980FD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980FD3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980FD3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39CE5EAF" w14:textId="11FBF9B5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312BB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12BB0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312B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45" w:type="dxa"/>
          </w:tcPr>
          <w:p w14:paraId="3D132841" w14:textId="09210EFE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14C2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4C2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14C2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  <w:gridSpan w:val="2"/>
          </w:tcPr>
          <w:p w14:paraId="22FC26CC" w14:textId="050EA6B4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8008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80081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80081">
              <w:rPr>
                <w:sz w:val="24"/>
                <w:szCs w:val="24"/>
              </w:rPr>
              <w:fldChar w:fldCharType="end"/>
            </w:r>
          </w:p>
        </w:tc>
      </w:tr>
      <w:tr w:rsidR="00C72833" w:rsidRPr="005B4002" w14:paraId="310B407D" w14:textId="77777777" w:rsidTr="00800F5E">
        <w:tc>
          <w:tcPr>
            <w:tcW w:w="2591" w:type="dxa"/>
          </w:tcPr>
          <w:p w14:paraId="780B446F" w14:textId="3B7663E5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Difficulty with memory/concentration</w:t>
            </w:r>
          </w:p>
        </w:tc>
        <w:tc>
          <w:tcPr>
            <w:tcW w:w="1516" w:type="dxa"/>
          </w:tcPr>
          <w:p w14:paraId="634D40CC" w14:textId="68379EAC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748" w:type="dxa"/>
          </w:tcPr>
          <w:p w14:paraId="25BBB04C" w14:textId="2978DF1B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980FD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980FD3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980FD3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2C671373" w14:textId="4D48EDF5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312BB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12BB0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312B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45" w:type="dxa"/>
          </w:tcPr>
          <w:p w14:paraId="0961F354" w14:textId="07E802AB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14C2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4C2C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14C2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98" w:type="dxa"/>
            <w:gridSpan w:val="2"/>
          </w:tcPr>
          <w:p w14:paraId="0DC09B1C" w14:textId="00F413E4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8008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80081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580081">
              <w:rPr>
                <w:sz w:val="24"/>
                <w:szCs w:val="24"/>
              </w:rPr>
              <w:fldChar w:fldCharType="end"/>
            </w:r>
          </w:p>
        </w:tc>
      </w:tr>
    </w:tbl>
    <w:p w14:paraId="6E85C1A9" w14:textId="29BEA4DD" w:rsidR="0075027C" w:rsidRPr="00E57DE2" w:rsidRDefault="0075027C" w:rsidP="003F607B">
      <w:pPr>
        <w:tabs>
          <w:tab w:val="clear" w:pos="10440"/>
        </w:tabs>
        <w:spacing w:before="0" w:after="200" w:line="276" w:lineRule="auto"/>
        <w:ind w:right="0"/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1602"/>
        <w:gridCol w:w="2619"/>
        <w:gridCol w:w="2969"/>
      </w:tblGrid>
      <w:tr w:rsidR="00B10450" w:rsidRPr="00E57DE2" w14:paraId="61DD9E13" w14:textId="77777777" w:rsidTr="005B4002">
        <w:tc>
          <w:tcPr>
            <w:tcW w:w="2880" w:type="dxa"/>
          </w:tcPr>
          <w:p w14:paraId="778606FF" w14:textId="6D4C5298" w:rsidR="00CE453D" w:rsidRPr="00E57DE2" w:rsidRDefault="003E2036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b/>
                <w:bCs/>
                <w:sz w:val="24"/>
                <w:szCs w:val="24"/>
              </w:rPr>
            </w:pPr>
            <w:r w:rsidRPr="00E57DE2">
              <w:rPr>
                <w:rFonts w:eastAsia="Calibri"/>
                <w:sz w:val="21"/>
                <w:szCs w:val="21"/>
              </w:rPr>
              <w:lastRenderedPageBreak/>
              <w:br w:type="page"/>
            </w:r>
            <w:r w:rsidR="00CE453D" w:rsidRPr="00E57DE2">
              <w:rPr>
                <w:rFonts w:eastAsia="Calibri"/>
                <w:b/>
                <w:bCs/>
                <w:sz w:val="24"/>
                <w:szCs w:val="24"/>
              </w:rPr>
              <w:t>Headache Symptom</w:t>
            </w:r>
          </w:p>
        </w:tc>
        <w:tc>
          <w:tcPr>
            <w:tcW w:w="1602" w:type="dxa"/>
          </w:tcPr>
          <w:p w14:paraId="6BC767FC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b/>
                <w:bCs/>
                <w:sz w:val="24"/>
                <w:szCs w:val="24"/>
              </w:rPr>
            </w:pPr>
            <w:r w:rsidRPr="00E57DE2">
              <w:rPr>
                <w:rFonts w:eastAsia="Calibri"/>
                <w:b/>
                <w:bCs/>
                <w:sz w:val="24"/>
                <w:szCs w:val="24"/>
              </w:rPr>
              <w:t>Is Symptom Present?</w:t>
            </w:r>
          </w:p>
        </w:tc>
        <w:tc>
          <w:tcPr>
            <w:tcW w:w="2619" w:type="dxa"/>
          </w:tcPr>
          <w:p w14:paraId="5BED186B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b/>
                <w:bCs/>
                <w:sz w:val="24"/>
                <w:szCs w:val="24"/>
              </w:rPr>
            </w:pPr>
            <w:r w:rsidRPr="00E57DE2">
              <w:rPr>
                <w:rFonts w:eastAsia="Calibri"/>
                <w:b/>
                <w:bCs/>
                <w:sz w:val="24"/>
                <w:szCs w:val="24"/>
              </w:rPr>
              <w:t>If ‘Yes’, is Symptom Unilateral or Bilateral?</w:t>
            </w:r>
          </w:p>
        </w:tc>
        <w:tc>
          <w:tcPr>
            <w:tcW w:w="2969" w:type="dxa"/>
          </w:tcPr>
          <w:p w14:paraId="31CEB409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b/>
                <w:bCs/>
                <w:sz w:val="24"/>
                <w:szCs w:val="24"/>
              </w:rPr>
            </w:pPr>
            <w:r w:rsidRPr="00E57DE2">
              <w:rPr>
                <w:rFonts w:eastAsia="Calibri"/>
                <w:b/>
                <w:bCs/>
                <w:sz w:val="24"/>
                <w:szCs w:val="24"/>
              </w:rPr>
              <w:t>If ‘Unilateral’, is Symptom Present on Same Side to Headache?</w:t>
            </w:r>
          </w:p>
        </w:tc>
      </w:tr>
      <w:tr w:rsidR="00B10450" w:rsidRPr="00E57DE2" w14:paraId="3861E83C" w14:textId="77777777" w:rsidTr="005B4002">
        <w:tc>
          <w:tcPr>
            <w:tcW w:w="2880" w:type="dxa"/>
          </w:tcPr>
          <w:p w14:paraId="0E0632D2" w14:textId="37D6CD39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Conjunctival Injection</w:t>
            </w:r>
            <w:r w:rsidR="00101936" w:rsidRPr="00E57DE2">
              <w:rPr>
                <w:rFonts w:eastAsia="Calibri"/>
                <w:sz w:val="24"/>
                <w:szCs w:val="24"/>
              </w:rPr>
              <w:t xml:space="preserve"> (</w:t>
            </w:r>
            <w:r w:rsidR="00034010" w:rsidRPr="00E57DE2">
              <w:rPr>
                <w:rFonts w:eastAsia="Calibri"/>
                <w:sz w:val="24"/>
                <w:szCs w:val="24"/>
              </w:rPr>
              <w:t>i.e., w</w:t>
            </w:r>
            <w:r w:rsidR="00101936" w:rsidRPr="00E57DE2">
              <w:rPr>
                <w:rFonts w:eastAsia="Calibri"/>
                <w:sz w:val="24"/>
                <w:szCs w:val="24"/>
              </w:rPr>
              <w:t>hite of eye gets red)</w:t>
            </w:r>
          </w:p>
        </w:tc>
        <w:tc>
          <w:tcPr>
            <w:tcW w:w="1602" w:type="dxa"/>
          </w:tcPr>
          <w:p w14:paraId="1ED855B1" w14:textId="48139AAD" w:rsidR="00CE453D" w:rsidRPr="00E57DE2" w:rsidRDefault="00CE453D" w:rsidP="004B1F47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Yes</w:t>
            </w:r>
          </w:p>
          <w:p w14:paraId="6C5C3200" w14:textId="77777777" w:rsidR="00CE453D" w:rsidRPr="00E57DE2" w:rsidRDefault="00CE453D" w:rsidP="004B1F47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No</w:t>
            </w:r>
          </w:p>
        </w:tc>
        <w:tc>
          <w:tcPr>
            <w:tcW w:w="2619" w:type="dxa"/>
          </w:tcPr>
          <w:p w14:paraId="27F72DE0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U</w:t>
            </w:r>
            <w:r w:rsidRPr="00E57DE2">
              <w:rPr>
                <w:rFonts w:eastAsia="Calibri"/>
              </w:rPr>
              <w:t>nilateral</w:t>
            </w:r>
          </w:p>
          <w:p w14:paraId="50A7B83A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B</w:t>
            </w:r>
            <w:r w:rsidRPr="00E57DE2">
              <w:rPr>
                <w:rFonts w:eastAsia="Calibri"/>
              </w:rPr>
              <w:t>ilateral</w:t>
            </w:r>
          </w:p>
        </w:tc>
        <w:tc>
          <w:tcPr>
            <w:tcW w:w="2969" w:type="dxa"/>
            <w:shd w:val="clear" w:color="auto" w:fill="auto"/>
          </w:tcPr>
          <w:p w14:paraId="4D535858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  <w:sz w:val="21"/>
                <w:szCs w:val="21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Yes</w:t>
            </w:r>
          </w:p>
          <w:p w14:paraId="1171088E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No</w:t>
            </w:r>
          </w:p>
        </w:tc>
      </w:tr>
      <w:tr w:rsidR="00B10450" w:rsidRPr="00E57DE2" w14:paraId="6CCA0189" w14:textId="77777777" w:rsidTr="005B4002">
        <w:tc>
          <w:tcPr>
            <w:tcW w:w="2880" w:type="dxa"/>
          </w:tcPr>
          <w:p w14:paraId="1F170590" w14:textId="7ACAB59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Tearing</w:t>
            </w:r>
          </w:p>
        </w:tc>
        <w:tc>
          <w:tcPr>
            <w:tcW w:w="1602" w:type="dxa"/>
          </w:tcPr>
          <w:p w14:paraId="513D2EE4" w14:textId="3321BB63" w:rsidR="00CE453D" w:rsidRPr="00E57DE2" w:rsidRDefault="00CE453D" w:rsidP="004B1F47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Yes</w:t>
            </w:r>
          </w:p>
          <w:p w14:paraId="333CC8E8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No</w:t>
            </w:r>
          </w:p>
        </w:tc>
        <w:tc>
          <w:tcPr>
            <w:tcW w:w="2619" w:type="dxa"/>
          </w:tcPr>
          <w:p w14:paraId="3DF42B39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U</w:t>
            </w:r>
            <w:r w:rsidRPr="00E57DE2">
              <w:rPr>
                <w:rFonts w:eastAsia="Calibri"/>
              </w:rPr>
              <w:t>nilateral</w:t>
            </w:r>
          </w:p>
          <w:p w14:paraId="5B2AF35C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B</w:t>
            </w:r>
            <w:r w:rsidRPr="00E57DE2">
              <w:rPr>
                <w:rFonts w:eastAsia="Calibri"/>
              </w:rPr>
              <w:t>ilateral</w:t>
            </w:r>
          </w:p>
        </w:tc>
        <w:tc>
          <w:tcPr>
            <w:tcW w:w="2969" w:type="dxa"/>
          </w:tcPr>
          <w:p w14:paraId="19C6FF78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  <w:sz w:val="21"/>
                <w:szCs w:val="21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Yes</w:t>
            </w:r>
          </w:p>
          <w:p w14:paraId="0243596B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No</w:t>
            </w:r>
          </w:p>
        </w:tc>
      </w:tr>
      <w:tr w:rsidR="00B10450" w:rsidRPr="00E57DE2" w14:paraId="2C04CD7A" w14:textId="77777777" w:rsidTr="005B4002">
        <w:tc>
          <w:tcPr>
            <w:tcW w:w="2880" w:type="dxa"/>
          </w:tcPr>
          <w:p w14:paraId="1CA9D04C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Nasal congestion</w:t>
            </w:r>
          </w:p>
        </w:tc>
        <w:tc>
          <w:tcPr>
            <w:tcW w:w="1602" w:type="dxa"/>
          </w:tcPr>
          <w:p w14:paraId="39A8B0D4" w14:textId="301E84F4" w:rsidR="00CE453D" w:rsidRPr="00E57DE2" w:rsidRDefault="00CE453D" w:rsidP="004B1F47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Yes</w:t>
            </w:r>
          </w:p>
          <w:p w14:paraId="179477DB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No</w:t>
            </w:r>
          </w:p>
        </w:tc>
        <w:tc>
          <w:tcPr>
            <w:tcW w:w="2619" w:type="dxa"/>
          </w:tcPr>
          <w:p w14:paraId="35C6C0EF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U</w:t>
            </w:r>
            <w:r w:rsidRPr="00E57DE2">
              <w:rPr>
                <w:rFonts w:eastAsia="Calibri"/>
              </w:rPr>
              <w:t>nilateral</w:t>
            </w:r>
          </w:p>
          <w:p w14:paraId="24E46964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B</w:t>
            </w:r>
            <w:r w:rsidRPr="00E57DE2">
              <w:rPr>
                <w:rFonts w:eastAsia="Calibri"/>
              </w:rPr>
              <w:t>ilateral</w:t>
            </w:r>
          </w:p>
        </w:tc>
        <w:tc>
          <w:tcPr>
            <w:tcW w:w="2969" w:type="dxa"/>
          </w:tcPr>
          <w:p w14:paraId="69ABEFA0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  <w:sz w:val="21"/>
                <w:szCs w:val="21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Yes</w:t>
            </w:r>
          </w:p>
          <w:p w14:paraId="0414C637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No</w:t>
            </w:r>
          </w:p>
        </w:tc>
      </w:tr>
      <w:tr w:rsidR="00B10450" w:rsidRPr="00E57DE2" w14:paraId="19C86950" w14:textId="77777777" w:rsidTr="005B4002">
        <w:tc>
          <w:tcPr>
            <w:tcW w:w="2880" w:type="dxa"/>
          </w:tcPr>
          <w:p w14:paraId="4F4B7C37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Eyelid swelling</w:t>
            </w:r>
          </w:p>
        </w:tc>
        <w:tc>
          <w:tcPr>
            <w:tcW w:w="1602" w:type="dxa"/>
          </w:tcPr>
          <w:p w14:paraId="1DE91AFB" w14:textId="1DDF6321" w:rsidR="00CE453D" w:rsidRPr="00E57DE2" w:rsidRDefault="00CE453D" w:rsidP="004B1F47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Yes</w:t>
            </w:r>
          </w:p>
          <w:p w14:paraId="12BCD039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No</w:t>
            </w:r>
          </w:p>
        </w:tc>
        <w:tc>
          <w:tcPr>
            <w:tcW w:w="2619" w:type="dxa"/>
          </w:tcPr>
          <w:p w14:paraId="708CE7A8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U</w:t>
            </w:r>
            <w:r w:rsidRPr="00E57DE2">
              <w:rPr>
                <w:rFonts w:eastAsia="Calibri"/>
              </w:rPr>
              <w:t>nilateral</w:t>
            </w:r>
          </w:p>
          <w:p w14:paraId="68A006C6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B</w:t>
            </w:r>
            <w:r w:rsidRPr="00E57DE2">
              <w:rPr>
                <w:rFonts w:eastAsia="Calibri"/>
              </w:rPr>
              <w:t>ilateral</w:t>
            </w:r>
          </w:p>
        </w:tc>
        <w:tc>
          <w:tcPr>
            <w:tcW w:w="2969" w:type="dxa"/>
          </w:tcPr>
          <w:p w14:paraId="5E30C5C0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  <w:sz w:val="21"/>
                <w:szCs w:val="21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Yes</w:t>
            </w:r>
          </w:p>
          <w:p w14:paraId="101F3F34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No</w:t>
            </w:r>
          </w:p>
        </w:tc>
      </w:tr>
      <w:tr w:rsidR="00B10450" w:rsidRPr="00E57DE2" w14:paraId="095C7744" w14:textId="77777777" w:rsidTr="005B4002">
        <w:tc>
          <w:tcPr>
            <w:tcW w:w="2880" w:type="dxa"/>
          </w:tcPr>
          <w:p w14:paraId="387CD71D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Eyelid drooping</w:t>
            </w:r>
          </w:p>
        </w:tc>
        <w:tc>
          <w:tcPr>
            <w:tcW w:w="1602" w:type="dxa"/>
          </w:tcPr>
          <w:p w14:paraId="28553E17" w14:textId="1DEA9E57" w:rsidR="00CE453D" w:rsidRPr="00E57DE2" w:rsidRDefault="00CE453D" w:rsidP="004B1F47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Yes</w:t>
            </w:r>
          </w:p>
          <w:p w14:paraId="693BC7ED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No</w:t>
            </w:r>
          </w:p>
        </w:tc>
        <w:tc>
          <w:tcPr>
            <w:tcW w:w="2619" w:type="dxa"/>
          </w:tcPr>
          <w:p w14:paraId="3571CB8E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U</w:t>
            </w:r>
            <w:r w:rsidRPr="00E57DE2">
              <w:rPr>
                <w:rFonts w:eastAsia="Calibri"/>
              </w:rPr>
              <w:t>nilateral</w:t>
            </w:r>
          </w:p>
          <w:p w14:paraId="699AD51C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B</w:t>
            </w:r>
            <w:r w:rsidRPr="00E57DE2">
              <w:rPr>
                <w:rFonts w:eastAsia="Calibri"/>
              </w:rPr>
              <w:t>ilateral</w:t>
            </w:r>
          </w:p>
        </w:tc>
        <w:tc>
          <w:tcPr>
            <w:tcW w:w="2969" w:type="dxa"/>
          </w:tcPr>
          <w:p w14:paraId="73EE7ACB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  <w:sz w:val="21"/>
                <w:szCs w:val="21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Yes</w:t>
            </w:r>
          </w:p>
          <w:p w14:paraId="1EE9C5F8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No</w:t>
            </w:r>
          </w:p>
        </w:tc>
      </w:tr>
      <w:tr w:rsidR="00B10450" w:rsidRPr="00E57DE2" w14:paraId="77547EA9" w14:textId="77777777" w:rsidTr="005B4002">
        <w:tc>
          <w:tcPr>
            <w:tcW w:w="2880" w:type="dxa"/>
          </w:tcPr>
          <w:p w14:paraId="3B5819B6" w14:textId="1175C865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Miosis</w:t>
            </w:r>
            <w:r w:rsidR="00F33060" w:rsidRPr="00E57DE2">
              <w:rPr>
                <w:rFonts w:eastAsia="Calibri"/>
                <w:sz w:val="24"/>
                <w:szCs w:val="24"/>
              </w:rPr>
              <w:t xml:space="preserve"> (i.e., </w:t>
            </w:r>
            <w:r w:rsidR="00FB6328" w:rsidRPr="00E57DE2">
              <w:rPr>
                <w:rFonts w:eastAsia="Calibri"/>
                <w:sz w:val="24"/>
                <w:szCs w:val="24"/>
              </w:rPr>
              <w:t>excessive constriction of the pupil of the eye)</w:t>
            </w:r>
          </w:p>
        </w:tc>
        <w:tc>
          <w:tcPr>
            <w:tcW w:w="1602" w:type="dxa"/>
          </w:tcPr>
          <w:p w14:paraId="3DDF22D3" w14:textId="4CC92FAB" w:rsidR="00CE453D" w:rsidRPr="00E57DE2" w:rsidRDefault="00CE453D" w:rsidP="004B1F47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Yes</w:t>
            </w:r>
          </w:p>
          <w:p w14:paraId="3447CBF9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No</w:t>
            </w:r>
          </w:p>
        </w:tc>
        <w:tc>
          <w:tcPr>
            <w:tcW w:w="2619" w:type="dxa"/>
          </w:tcPr>
          <w:p w14:paraId="4168E8B2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U</w:t>
            </w:r>
            <w:r w:rsidRPr="00E57DE2">
              <w:rPr>
                <w:rFonts w:eastAsia="Calibri"/>
              </w:rPr>
              <w:t>nilateral</w:t>
            </w:r>
          </w:p>
          <w:p w14:paraId="70B3DB50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B</w:t>
            </w:r>
            <w:r w:rsidRPr="00E57DE2">
              <w:rPr>
                <w:rFonts w:eastAsia="Calibri"/>
              </w:rPr>
              <w:t>ilateral</w:t>
            </w:r>
          </w:p>
        </w:tc>
        <w:tc>
          <w:tcPr>
            <w:tcW w:w="2969" w:type="dxa"/>
          </w:tcPr>
          <w:p w14:paraId="3EF1866C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  <w:sz w:val="21"/>
                <w:szCs w:val="21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Yes</w:t>
            </w:r>
          </w:p>
          <w:p w14:paraId="52BEA889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No</w:t>
            </w:r>
          </w:p>
        </w:tc>
      </w:tr>
      <w:tr w:rsidR="00B10450" w:rsidRPr="00E57DE2" w14:paraId="4FEC0FC9" w14:textId="77777777" w:rsidTr="005B4002">
        <w:tc>
          <w:tcPr>
            <w:tcW w:w="2880" w:type="dxa"/>
          </w:tcPr>
          <w:p w14:paraId="7F8C1300" w14:textId="62229C83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Aural fullness</w:t>
            </w:r>
            <w:r w:rsidR="00FB6328" w:rsidRPr="00E57DE2">
              <w:rPr>
                <w:rFonts w:eastAsia="Calibri"/>
                <w:sz w:val="24"/>
                <w:szCs w:val="24"/>
              </w:rPr>
              <w:t xml:space="preserve"> (i.e., stuffy ears or fluid in the ears)</w:t>
            </w:r>
          </w:p>
        </w:tc>
        <w:tc>
          <w:tcPr>
            <w:tcW w:w="1602" w:type="dxa"/>
          </w:tcPr>
          <w:p w14:paraId="3BC1DFB6" w14:textId="5D369893" w:rsidR="00CE453D" w:rsidRPr="00E57DE2" w:rsidRDefault="00CE453D" w:rsidP="004B1F47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Yes</w:t>
            </w:r>
          </w:p>
          <w:p w14:paraId="17B01493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No</w:t>
            </w:r>
          </w:p>
        </w:tc>
        <w:tc>
          <w:tcPr>
            <w:tcW w:w="2619" w:type="dxa"/>
          </w:tcPr>
          <w:p w14:paraId="5911FB81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U</w:t>
            </w:r>
            <w:r w:rsidRPr="00E57DE2">
              <w:rPr>
                <w:rFonts w:eastAsia="Calibri"/>
              </w:rPr>
              <w:t>nilateral</w:t>
            </w:r>
          </w:p>
          <w:p w14:paraId="21EA753B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B</w:t>
            </w:r>
            <w:r w:rsidRPr="00E57DE2">
              <w:rPr>
                <w:rFonts w:eastAsia="Calibri"/>
              </w:rPr>
              <w:t>ilateral</w:t>
            </w:r>
          </w:p>
        </w:tc>
        <w:tc>
          <w:tcPr>
            <w:tcW w:w="2969" w:type="dxa"/>
          </w:tcPr>
          <w:p w14:paraId="3AA02B74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  <w:sz w:val="21"/>
                <w:szCs w:val="21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Yes</w:t>
            </w:r>
          </w:p>
          <w:p w14:paraId="2DAFE4DF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No</w:t>
            </w:r>
          </w:p>
        </w:tc>
      </w:tr>
      <w:tr w:rsidR="00B10450" w:rsidRPr="00E57DE2" w14:paraId="72F85864" w14:textId="77777777" w:rsidTr="005B4002">
        <w:tc>
          <w:tcPr>
            <w:tcW w:w="2880" w:type="dxa"/>
          </w:tcPr>
          <w:p w14:paraId="2E266484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Facial sweating</w:t>
            </w:r>
          </w:p>
        </w:tc>
        <w:tc>
          <w:tcPr>
            <w:tcW w:w="1602" w:type="dxa"/>
          </w:tcPr>
          <w:p w14:paraId="11EAF545" w14:textId="128816FF" w:rsidR="00CE453D" w:rsidRPr="00E57DE2" w:rsidRDefault="00CE453D" w:rsidP="004B1F47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Yes</w:t>
            </w:r>
          </w:p>
          <w:p w14:paraId="7DD01F52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4"/>
                <w:szCs w:val="24"/>
              </w:rPr>
              <w:t>No</w:t>
            </w:r>
          </w:p>
        </w:tc>
        <w:tc>
          <w:tcPr>
            <w:tcW w:w="2619" w:type="dxa"/>
          </w:tcPr>
          <w:p w14:paraId="344E8307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U</w:t>
            </w:r>
            <w:r w:rsidRPr="00E57DE2">
              <w:rPr>
                <w:rFonts w:eastAsia="Calibri"/>
              </w:rPr>
              <w:t>nilateral</w:t>
            </w:r>
          </w:p>
          <w:p w14:paraId="43056F4C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t>B</w:t>
            </w:r>
            <w:r w:rsidRPr="00E57DE2">
              <w:rPr>
                <w:rFonts w:eastAsia="Calibri"/>
              </w:rPr>
              <w:t>ilateral</w:t>
            </w:r>
          </w:p>
        </w:tc>
        <w:tc>
          <w:tcPr>
            <w:tcW w:w="2969" w:type="dxa"/>
          </w:tcPr>
          <w:p w14:paraId="428B8296" w14:textId="77777777" w:rsidR="00CE453D" w:rsidRPr="00E57DE2" w:rsidRDefault="00CE453D" w:rsidP="004B1F47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eastAsia="Calibri"/>
                <w:sz w:val="21"/>
                <w:szCs w:val="21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Yes</w:t>
            </w:r>
          </w:p>
          <w:p w14:paraId="7D1D955F" w14:textId="77777777" w:rsidR="00CE453D" w:rsidRPr="00E57DE2" w:rsidRDefault="00CE453D" w:rsidP="004B1F47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  <w:r w:rsidRPr="00E57DE2">
              <w:rPr>
                <w:sz w:val="24"/>
                <w:szCs w:val="24"/>
              </w:rPr>
              <w:t xml:space="preserve"> </w:t>
            </w:r>
            <w:r w:rsidRPr="00E57DE2">
              <w:rPr>
                <w:rFonts w:eastAsia="Calibri"/>
                <w:sz w:val="21"/>
                <w:szCs w:val="21"/>
              </w:rPr>
              <w:t>No</w:t>
            </w:r>
          </w:p>
        </w:tc>
      </w:tr>
    </w:tbl>
    <w:p w14:paraId="54EFBB76" w14:textId="77777777" w:rsidR="00CA5062" w:rsidRDefault="00CA5062">
      <w:pPr>
        <w:tabs>
          <w:tab w:val="clear" w:pos="10440"/>
        </w:tabs>
        <w:spacing w:before="0" w:after="0"/>
        <w:ind w:right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br w:type="page"/>
      </w:r>
    </w:p>
    <w:p w14:paraId="751FE3C5" w14:textId="1C53E36E" w:rsidR="00561ECE" w:rsidRPr="00E57DE2" w:rsidRDefault="00444738" w:rsidP="0044473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lastRenderedPageBreak/>
        <w:t xml:space="preserve">Auras with headaches: </w:t>
      </w:r>
      <w:r w:rsidR="002446A5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446A5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2446A5" w:rsidRPr="00E57DE2">
        <w:rPr>
          <w:sz w:val="24"/>
          <w:szCs w:val="24"/>
        </w:rPr>
        <w:fldChar w:fldCharType="end"/>
      </w:r>
      <w:r w:rsidR="002446A5" w:rsidRPr="00E57DE2">
        <w:rPr>
          <w:sz w:val="24"/>
          <w:szCs w:val="24"/>
        </w:rPr>
        <w:t xml:space="preserve"> </w:t>
      </w:r>
      <w:r w:rsidR="002446A5" w:rsidRPr="00E57DE2">
        <w:rPr>
          <w:rFonts w:eastAsia="Calibri"/>
          <w:sz w:val="24"/>
          <w:szCs w:val="24"/>
        </w:rPr>
        <w:t>Yes</w:t>
      </w:r>
      <w:r w:rsidR="00CA5062">
        <w:rPr>
          <w:rFonts w:eastAsia="Calibri"/>
          <w:sz w:val="24"/>
          <w:szCs w:val="24"/>
        </w:rPr>
        <w:t xml:space="preserve"> </w:t>
      </w:r>
      <w:r w:rsidR="002446A5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446A5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2446A5" w:rsidRPr="00E57DE2">
        <w:rPr>
          <w:sz w:val="24"/>
          <w:szCs w:val="24"/>
        </w:rPr>
        <w:fldChar w:fldCharType="end"/>
      </w:r>
      <w:r w:rsidR="002446A5" w:rsidRPr="00E57DE2">
        <w:rPr>
          <w:sz w:val="24"/>
          <w:szCs w:val="24"/>
        </w:rPr>
        <w:t xml:space="preserve"> </w:t>
      </w:r>
      <w:r w:rsidR="002446A5" w:rsidRPr="00E57DE2">
        <w:rPr>
          <w:rFonts w:eastAsia="Calibri"/>
          <w:sz w:val="24"/>
          <w:szCs w:val="24"/>
        </w:rPr>
        <w:t>No</w:t>
      </w:r>
    </w:p>
    <w:p w14:paraId="49C4AAC6" w14:textId="0B9C195A" w:rsidR="00561ECE" w:rsidRPr="00E57DE2" w:rsidRDefault="00561ECE" w:rsidP="00561ECE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18"/>
          <w:szCs w:val="18"/>
        </w:rPr>
      </w:pPr>
      <w:r w:rsidRPr="00E57DE2">
        <w:rPr>
          <w:rFonts w:eastAsia="Calibri"/>
          <w:sz w:val="18"/>
          <w:szCs w:val="18"/>
        </w:rPr>
        <w:t>(Please refer to the ICHD3 document for descriptions of the aura type)</w:t>
      </w:r>
    </w:p>
    <w:p w14:paraId="344C0000" w14:textId="449717A9" w:rsidR="00D9685E" w:rsidRPr="00E57DE2" w:rsidRDefault="00D9685E" w:rsidP="00D9685E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  <w:u w:val="single"/>
        </w:rPr>
      </w:pPr>
      <w:r w:rsidRPr="00E57DE2">
        <w:rPr>
          <w:rFonts w:eastAsia="Calibri"/>
          <w:sz w:val="24"/>
          <w:szCs w:val="24"/>
          <w:u w:val="single"/>
        </w:rPr>
        <w:t xml:space="preserve">Did the individual experience the following aura types with headaches: </w:t>
      </w:r>
    </w:p>
    <w:tbl>
      <w:tblPr>
        <w:tblStyle w:val="TableGrid"/>
        <w:tblW w:w="1080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377"/>
        <w:gridCol w:w="1979"/>
        <w:gridCol w:w="1801"/>
        <w:gridCol w:w="1556"/>
        <w:gridCol w:w="2134"/>
      </w:tblGrid>
      <w:tr w:rsidR="00C72833" w:rsidRPr="005B4002" w14:paraId="3C4D2F7E" w14:textId="77777777" w:rsidTr="00C72833">
        <w:tc>
          <w:tcPr>
            <w:tcW w:w="1953" w:type="dxa"/>
            <w:tcBorders>
              <w:bottom w:val="single" w:sz="4" w:space="0" w:color="auto"/>
            </w:tcBorders>
          </w:tcPr>
          <w:p w14:paraId="7DA9062E" w14:textId="5C1A9CC7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Aura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585F1C6E" w14:textId="5374E2E5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B4002">
              <w:rPr>
                <w:sz w:val="24"/>
                <w:szCs w:val="24"/>
              </w:rPr>
              <w:t>Never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3D27C67" w14:textId="6AED18AE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B4002">
              <w:rPr>
                <w:sz w:val="24"/>
                <w:szCs w:val="24"/>
              </w:rPr>
              <w:t>Almost never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4CFB7075" w14:textId="29824FF7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B4002">
              <w:rPr>
                <w:sz w:val="24"/>
                <w:szCs w:val="24"/>
              </w:rPr>
              <w:t>Sometimes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51607B4" w14:textId="1FCAE18D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B4002">
              <w:rPr>
                <w:sz w:val="24"/>
                <w:szCs w:val="24"/>
              </w:rPr>
              <w:t>Often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19325E02" w14:textId="1970F047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5B4002">
              <w:rPr>
                <w:sz w:val="24"/>
                <w:szCs w:val="24"/>
              </w:rPr>
              <w:t>Almost Always</w:t>
            </w:r>
          </w:p>
        </w:tc>
      </w:tr>
      <w:tr w:rsidR="00C72833" w:rsidRPr="005B4002" w14:paraId="33D9F65D" w14:textId="77777777" w:rsidTr="00C72833">
        <w:tc>
          <w:tcPr>
            <w:tcW w:w="1953" w:type="dxa"/>
            <w:tcBorders>
              <w:top w:val="single" w:sz="4" w:space="0" w:color="auto"/>
            </w:tcBorders>
          </w:tcPr>
          <w:p w14:paraId="7127554F" w14:textId="77777777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5B4002">
              <w:rPr>
                <w:rFonts w:eastAsia="Calibri"/>
                <w:sz w:val="24"/>
                <w:szCs w:val="24"/>
              </w:rPr>
              <w:t>Visual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0D00BD86" w14:textId="62223336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073810A" w14:textId="487C6CF0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1A2A41CA" w14:textId="750B0226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622A9E40" w14:textId="51B16AE7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1805DC1D" w14:textId="08D20319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</w:tr>
      <w:tr w:rsidR="00C72833" w:rsidRPr="005B4002" w14:paraId="42B7F0E9" w14:textId="77777777" w:rsidTr="00C72833">
        <w:tc>
          <w:tcPr>
            <w:tcW w:w="1953" w:type="dxa"/>
          </w:tcPr>
          <w:p w14:paraId="67819657" w14:textId="52523D87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Sensory</w:t>
            </w:r>
          </w:p>
        </w:tc>
        <w:tc>
          <w:tcPr>
            <w:tcW w:w="1377" w:type="dxa"/>
          </w:tcPr>
          <w:p w14:paraId="717186E8" w14:textId="699EB40A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979" w:type="dxa"/>
          </w:tcPr>
          <w:p w14:paraId="2B51636D" w14:textId="1755F386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801" w:type="dxa"/>
          </w:tcPr>
          <w:p w14:paraId="6C600ADC" w14:textId="37D3238C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</w:tcPr>
          <w:p w14:paraId="3B8D97F4" w14:textId="3D60F07C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4" w:type="dxa"/>
          </w:tcPr>
          <w:p w14:paraId="420B3333" w14:textId="18902B31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</w:tr>
      <w:tr w:rsidR="00C72833" w:rsidRPr="005B4002" w14:paraId="1989AC41" w14:textId="77777777" w:rsidTr="00C72833">
        <w:tc>
          <w:tcPr>
            <w:tcW w:w="1953" w:type="dxa"/>
          </w:tcPr>
          <w:p w14:paraId="774DB5C9" w14:textId="2FAEC761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Speech and/or language</w:t>
            </w:r>
          </w:p>
        </w:tc>
        <w:tc>
          <w:tcPr>
            <w:tcW w:w="1377" w:type="dxa"/>
          </w:tcPr>
          <w:p w14:paraId="7B43CDC9" w14:textId="7A8DFD20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979" w:type="dxa"/>
          </w:tcPr>
          <w:p w14:paraId="733A9C44" w14:textId="69826CB3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801" w:type="dxa"/>
          </w:tcPr>
          <w:p w14:paraId="2A89CD79" w14:textId="4B1A6B25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</w:tcPr>
          <w:p w14:paraId="039C5CAC" w14:textId="7106A9F9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4" w:type="dxa"/>
          </w:tcPr>
          <w:p w14:paraId="209BF16D" w14:textId="3D0E4822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</w:tr>
      <w:tr w:rsidR="00C72833" w:rsidRPr="005B4002" w14:paraId="621FEE9F" w14:textId="77777777" w:rsidTr="00C72833">
        <w:tc>
          <w:tcPr>
            <w:tcW w:w="1953" w:type="dxa"/>
          </w:tcPr>
          <w:p w14:paraId="46294B34" w14:textId="2F51DA62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Motor</w:t>
            </w:r>
          </w:p>
        </w:tc>
        <w:tc>
          <w:tcPr>
            <w:tcW w:w="1377" w:type="dxa"/>
          </w:tcPr>
          <w:p w14:paraId="3936E288" w14:textId="66714A85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979" w:type="dxa"/>
          </w:tcPr>
          <w:p w14:paraId="099D50AE" w14:textId="12F74AAA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801" w:type="dxa"/>
          </w:tcPr>
          <w:p w14:paraId="732CCB72" w14:textId="78144040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</w:tcPr>
          <w:p w14:paraId="1885C303" w14:textId="3153287D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4" w:type="dxa"/>
          </w:tcPr>
          <w:p w14:paraId="5E970176" w14:textId="4C00B133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</w:tr>
      <w:tr w:rsidR="00C72833" w:rsidRPr="005B4002" w14:paraId="54F8BB63" w14:textId="77777777" w:rsidTr="00C72833">
        <w:tc>
          <w:tcPr>
            <w:tcW w:w="1953" w:type="dxa"/>
          </w:tcPr>
          <w:p w14:paraId="33D15290" w14:textId="6FA430BE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Brainstem</w:t>
            </w:r>
          </w:p>
        </w:tc>
        <w:tc>
          <w:tcPr>
            <w:tcW w:w="1377" w:type="dxa"/>
          </w:tcPr>
          <w:p w14:paraId="00593A41" w14:textId="1F798D17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979" w:type="dxa"/>
          </w:tcPr>
          <w:p w14:paraId="7A1C7E37" w14:textId="5238D6C1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801" w:type="dxa"/>
          </w:tcPr>
          <w:p w14:paraId="32230370" w14:textId="45C40768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</w:tcPr>
          <w:p w14:paraId="0447A081" w14:textId="1B749DF4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4" w:type="dxa"/>
          </w:tcPr>
          <w:p w14:paraId="4AE52CE9" w14:textId="3AAC647E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</w:tr>
      <w:tr w:rsidR="00C72833" w:rsidRPr="005B4002" w14:paraId="627F3EA3" w14:textId="77777777" w:rsidTr="00C72833">
        <w:tc>
          <w:tcPr>
            <w:tcW w:w="1953" w:type="dxa"/>
          </w:tcPr>
          <w:p w14:paraId="2DDAB6B3" w14:textId="1D05D113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Retinal</w:t>
            </w:r>
          </w:p>
        </w:tc>
        <w:tc>
          <w:tcPr>
            <w:tcW w:w="1377" w:type="dxa"/>
          </w:tcPr>
          <w:p w14:paraId="3A9FB85C" w14:textId="7CF9B892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979" w:type="dxa"/>
          </w:tcPr>
          <w:p w14:paraId="1C707844" w14:textId="5F224C4E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801" w:type="dxa"/>
          </w:tcPr>
          <w:p w14:paraId="21C29030" w14:textId="640AAE53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</w:tcPr>
          <w:p w14:paraId="40223FDA" w14:textId="1567AAFF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4" w:type="dxa"/>
          </w:tcPr>
          <w:p w14:paraId="7CF873CB" w14:textId="1EEC4817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</w:tr>
      <w:tr w:rsidR="00C72833" w:rsidRPr="005B4002" w14:paraId="3DFD4841" w14:textId="77777777" w:rsidTr="00C72833">
        <w:tc>
          <w:tcPr>
            <w:tcW w:w="1953" w:type="dxa"/>
          </w:tcPr>
          <w:p w14:paraId="3B2575BE" w14:textId="3F1F7E09" w:rsidR="00C72833" w:rsidRPr="00E57DE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eastAsia="Calibri"/>
                <w:sz w:val="24"/>
                <w:szCs w:val="24"/>
              </w:rPr>
            </w:pPr>
            <w:r w:rsidRPr="00E57DE2">
              <w:rPr>
                <w:rFonts w:eastAsia="Calibri"/>
                <w:sz w:val="24"/>
                <w:szCs w:val="24"/>
              </w:rPr>
              <w:t>Other</w:t>
            </w:r>
            <w:r w:rsidR="00A74D25">
              <w:rPr>
                <w:rFonts w:eastAsia="Calibri"/>
                <w:sz w:val="24"/>
                <w:szCs w:val="24"/>
              </w:rPr>
              <w:t>, specify</w:t>
            </w:r>
          </w:p>
        </w:tc>
        <w:tc>
          <w:tcPr>
            <w:tcW w:w="1377" w:type="dxa"/>
          </w:tcPr>
          <w:p w14:paraId="2722BB37" w14:textId="6AB7DE55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979" w:type="dxa"/>
          </w:tcPr>
          <w:p w14:paraId="7A74E181" w14:textId="52FE75ED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801" w:type="dxa"/>
          </w:tcPr>
          <w:p w14:paraId="70FBF85D" w14:textId="7513E4D0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6" w:type="dxa"/>
          </w:tcPr>
          <w:p w14:paraId="0D73F436" w14:textId="392CBAF5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4" w:type="dxa"/>
          </w:tcPr>
          <w:p w14:paraId="346C68CD" w14:textId="46180E59" w:rsidR="00C72833" w:rsidRPr="005B4002" w:rsidRDefault="00C72833" w:rsidP="00C72833">
            <w:pPr>
              <w:tabs>
                <w:tab w:val="clear" w:pos="10440"/>
              </w:tabs>
              <w:spacing w:before="0" w:after="200" w:line="276" w:lineRule="auto"/>
              <w:ind w:right="0"/>
              <w:jc w:val="center"/>
              <w:rPr>
                <w:sz w:val="24"/>
                <w:szCs w:val="24"/>
              </w:rPr>
            </w:pPr>
            <w:r w:rsidRPr="00E57D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57DE2">
              <w:rPr>
                <w:sz w:val="24"/>
                <w:szCs w:val="24"/>
              </w:rPr>
              <w:instrText xml:space="preserve"> FORMCHECKBOX </w:instrText>
            </w:r>
            <w:r w:rsidR="003E4236">
              <w:rPr>
                <w:sz w:val="24"/>
                <w:szCs w:val="24"/>
              </w:rPr>
            </w:r>
            <w:r w:rsidR="003E4236">
              <w:rPr>
                <w:sz w:val="24"/>
                <w:szCs w:val="24"/>
              </w:rPr>
              <w:fldChar w:fldCharType="separate"/>
            </w:r>
            <w:r w:rsidRPr="00E57DE2">
              <w:rPr>
                <w:sz w:val="24"/>
                <w:szCs w:val="24"/>
              </w:rPr>
              <w:fldChar w:fldCharType="end"/>
            </w:r>
          </w:p>
        </w:tc>
      </w:tr>
    </w:tbl>
    <w:p w14:paraId="3B06B87F" w14:textId="77777777" w:rsidR="00421542" w:rsidRPr="00E57DE2" w:rsidRDefault="00421542" w:rsidP="0044473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</w:p>
    <w:p w14:paraId="1BB932AB" w14:textId="13C300E9" w:rsidR="00444738" w:rsidRPr="00E57DE2" w:rsidRDefault="00444738" w:rsidP="00444738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Percentage of headaches experience</w:t>
      </w:r>
      <w:r w:rsidR="00863781" w:rsidRPr="00E57DE2">
        <w:rPr>
          <w:rFonts w:eastAsia="Calibri"/>
          <w:sz w:val="24"/>
          <w:szCs w:val="24"/>
        </w:rPr>
        <w:t>d with</w:t>
      </w:r>
      <w:r w:rsidRPr="00E57DE2">
        <w:rPr>
          <w:rFonts w:eastAsia="Calibri"/>
          <w:sz w:val="24"/>
          <w:szCs w:val="24"/>
        </w:rPr>
        <w:t xml:space="preserve"> auras: ______%</w:t>
      </w:r>
    </w:p>
    <w:p w14:paraId="283A2C75" w14:textId="77777777" w:rsidR="0075027C" w:rsidRPr="00E57DE2" w:rsidRDefault="0075027C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</w:p>
    <w:p w14:paraId="076FF9C1" w14:textId="2D8E9462" w:rsidR="00561ECE" w:rsidRPr="00E57DE2" w:rsidRDefault="009A1510" w:rsidP="0075027C">
      <w:pPr>
        <w:tabs>
          <w:tab w:val="clear" w:pos="1044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bookmarkStart w:id="3" w:name="_Hlk108604987"/>
      <w:r w:rsidRPr="00E57DE2">
        <w:rPr>
          <w:rFonts w:eastAsia="Calibri"/>
          <w:sz w:val="24"/>
          <w:szCs w:val="24"/>
          <w:u w:val="single"/>
        </w:rPr>
        <w:t xml:space="preserve">Did </w:t>
      </w:r>
      <w:r w:rsidR="004F4BEE" w:rsidRPr="00E57DE2">
        <w:rPr>
          <w:rFonts w:eastAsia="Calibri"/>
          <w:sz w:val="24"/>
          <w:szCs w:val="24"/>
          <w:u w:val="single"/>
        </w:rPr>
        <w:t>the individual</w:t>
      </w:r>
      <w:r w:rsidRPr="00E57DE2">
        <w:rPr>
          <w:rFonts w:eastAsia="Calibri"/>
          <w:sz w:val="24"/>
          <w:szCs w:val="24"/>
          <w:u w:val="single"/>
        </w:rPr>
        <w:t xml:space="preserve"> have the following symptoms on days without headache:</w:t>
      </w:r>
      <w:bookmarkEnd w:id="3"/>
      <w:r w:rsidR="0075027C" w:rsidRPr="00E57DE2">
        <w:rPr>
          <w:rFonts w:eastAsia="Calibri"/>
          <w:sz w:val="24"/>
          <w:szCs w:val="24"/>
        </w:rPr>
        <w:tab/>
      </w:r>
    </w:p>
    <w:p w14:paraId="52375A64" w14:textId="39B2DAA9" w:rsidR="0075027C" w:rsidRPr="00E57DE2" w:rsidRDefault="0075027C" w:rsidP="00B12DF5">
      <w:pPr>
        <w:tabs>
          <w:tab w:val="clear" w:pos="10440"/>
          <w:tab w:val="left" w:pos="432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Nausea:</w:t>
      </w:r>
      <w:r w:rsidR="00B12DF5">
        <w:rPr>
          <w:rFonts w:eastAsia="Calibri"/>
          <w:sz w:val="24"/>
          <w:szCs w:val="24"/>
        </w:rPr>
        <w:t xml:space="preserve"> </w:t>
      </w:r>
      <w:r w:rsidR="00B12DF5">
        <w:rPr>
          <w:rFonts w:eastAsia="Calibri"/>
          <w:sz w:val="24"/>
          <w:szCs w:val="24"/>
        </w:rPr>
        <w:tab/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Yes</w:t>
      </w:r>
      <w:r w:rsidR="00B12DF5">
        <w:rPr>
          <w:rFonts w:eastAsia="Calibri"/>
          <w:sz w:val="24"/>
          <w:szCs w:val="24"/>
        </w:rPr>
        <w:t xml:space="preserve"> 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No</w:t>
      </w:r>
    </w:p>
    <w:p w14:paraId="30939DD3" w14:textId="1D7B5F76" w:rsidR="0075027C" w:rsidRPr="00E57DE2" w:rsidRDefault="0075027C" w:rsidP="00B12DF5">
      <w:pPr>
        <w:tabs>
          <w:tab w:val="clear" w:pos="10440"/>
          <w:tab w:val="left" w:pos="432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Vomiting:</w:t>
      </w:r>
      <w:r w:rsidR="00B12DF5">
        <w:rPr>
          <w:rFonts w:eastAsia="Calibri"/>
          <w:sz w:val="24"/>
          <w:szCs w:val="24"/>
        </w:rPr>
        <w:tab/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Yes</w:t>
      </w:r>
      <w:r w:rsidR="00B12DF5">
        <w:rPr>
          <w:rFonts w:eastAsia="Calibri"/>
          <w:sz w:val="24"/>
          <w:szCs w:val="24"/>
        </w:rPr>
        <w:t xml:space="preserve"> 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No</w:t>
      </w:r>
    </w:p>
    <w:p w14:paraId="2A1A65EB" w14:textId="2109F215" w:rsidR="0075027C" w:rsidRPr="00E57DE2" w:rsidRDefault="0075027C" w:rsidP="00B12DF5">
      <w:pPr>
        <w:tabs>
          <w:tab w:val="clear" w:pos="10440"/>
          <w:tab w:val="left" w:pos="432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Sensitivity to light:</w:t>
      </w:r>
      <w:r w:rsidR="00B12DF5">
        <w:rPr>
          <w:rFonts w:eastAsia="Calibri"/>
          <w:sz w:val="24"/>
          <w:szCs w:val="24"/>
        </w:rPr>
        <w:tab/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Yes</w:t>
      </w:r>
      <w:r w:rsidR="00B12DF5">
        <w:rPr>
          <w:rFonts w:eastAsia="Calibri"/>
          <w:sz w:val="24"/>
          <w:szCs w:val="24"/>
        </w:rPr>
        <w:t xml:space="preserve"> 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No</w:t>
      </w:r>
    </w:p>
    <w:p w14:paraId="51C4C009" w14:textId="1C84217D" w:rsidR="0075027C" w:rsidRPr="00E57DE2" w:rsidRDefault="0075027C" w:rsidP="00B12DF5">
      <w:pPr>
        <w:tabs>
          <w:tab w:val="clear" w:pos="10440"/>
          <w:tab w:val="left" w:pos="432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 xml:space="preserve">Sensitivity to sound: </w:t>
      </w:r>
      <w:r w:rsidR="00B12DF5">
        <w:rPr>
          <w:rFonts w:eastAsia="Calibri"/>
          <w:sz w:val="24"/>
          <w:szCs w:val="24"/>
        </w:rPr>
        <w:tab/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Yes</w:t>
      </w:r>
      <w:r w:rsidR="00B12DF5">
        <w:rPr>
          <w:rFonts w:eastAsia="Calibri"/>
          <w:sz w:val="24"/>
          <w:szCs w:val="24"/>
        </w:rPr>
        <w:t xml:space="preserve"> 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No</w:t>
      </w:r>
    </w:p>
    <w:p w14:paraId="0408070B" w14:textId="1405770E" w:rsidR="0075027C" w:rsidRPr="00E57DE2" w:rsidRDefault="0075027C" w:rsidP="00B12DF5">
      <w:pPr>
        <w:tabs>
          <w:tab w:val="clear" w:pos="10440"/>
          <w:tab w:val="left" w:pos="432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Neck Pain/Stiffness</w:t>
      </w:r>
      <w:r w:rsidR="00700651" w:rsidRPr="00E57DE2">
        <w:rPr>
          <w:rFonts w:eastAsia="Calibri"/>
          <w:sz w:val="24"/>
          <w:szCs w:val="24"/>
        </w:rPr>
        <w:t>:</w:t>
      </w:r>
      <w:r w:rsidR="00B12DF5">
        <w:rPr>
          <w:rFonts w:eastAsia="Calibri"/>
          <w:sz w:val="24"/>
          <w:szCs w:val="24"/>
        </w:rPr>
        <w:tab/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Yes</w:t>
      </w:r>
      <w:r w:rsidR="00B12DF5">
        <w:rPr>
          <w:rFonts w:eastAsia="Calibri"/>
          <w:sz w:val="24"/>
          <w:szCs w:val="24"/>
        </w:rPr>
        <w:t xml:space="preserve"> 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No</w:t>
      </w:r>
    </w:p>
    <w:p w14:paraId="4302E871" w14:textId="200EDA8D" w:rsidR="0075027C" w:rsidRPr="00E57DE2" w:rsidRDefault="0075027C" w:rsidP="00B12DF5">
      <w:pPr>
        <w:tabs>
          <w:tab w:val="clear" w:pos="10440"/>
          <w:tab w:val="left" w:pos="432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Dizziness and/or vertigo</w:t>
      </w:r>
      <w:r w:rsidR="00700651" w:rsidRPr="00E57DE2">
        <w:rPr>
          <w:rFonts w:eastAsia="Calibri"/>
          <w:sz w:val="24"/>
          <w:szCs w:val="24"/>
        </w:rPr>
        <w:t>:</w:t>
      </w:r>
      <w:r w:rsidR="00B12DF5">
        <w:rPr>
          <w:rFonts w:eastAsia="Calibri"/>
          <w:sz w:val="24"/>
          <w:szCs w:val="24"/>
        </w:rPr>
        <w:tab/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Yes</w:t>
      </w:r>
      <w:r w:rsidR="00B12DF5">
        <w:rPr>
          <w:rFonts w:eastAsia="Calibri"/>
          <w:sz w:val="24"/>
          <w:szCs w:val="24"/>
        </w:rPr>
        <w:t xml:space="preserve"> 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No</w:t>
      </w:r>
    </w:p>
    <w:p w14:paraId="619C20C6" w14:textId="30B501DE" w:rsidR="0075027C" w:rsidRPr="00E57DE2" w:rsidRDefault="0075027C" w:rsidP="00B12DF5">
      <w:pPr>
        <w:tabs>
          <w:tab w:val="clear" w:pos="10440"/>
          <w:tab w:val="left" w:pos="432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Gait and/or postural imbalance</w:t>
      </w:r>
      <w:r w:rsidR="00700651" w:rsidRPr="00E57DE2">
        <w:rPr>
          <w:rFonts w:eastAsia="Calibri"/>
          <w:sz w:val="24"/>
          <w:szCs w:val="24"/>
        </w:rPr>
        <w:t>:</w:t>
      </w:r>
      <w:r w:rsidR="00B12DF5">
        <w:rPr>
          <w:rFonts w:eastAsia="Calibri"/>
          <w:sz w:val="24"/>
          <w:szCs w:val="24"/>
        </w:rPr>
        <w:tab/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Yes</w:t>
      </w:r>
      <w:r w:rsidR="00B12DF5">
        <w:rPr>
          <w:rFonts w:eastAsia="Calibri"/>
          <w:sz w:val="24"/>
          <w:szCs w:val="24"/>
        </w:rPr>
        <w:t xml:space="preserve"> 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No</w:t>
      </w:r>
    </w:p>
    <w:p w14:paraId="1241D4B7" w14:textId="457DA5CE" w:rsidR="0075027C" w:rsidRPr="00E57DE2" w:rsidRDefault="0075027C" w:rsidP="00B12DF5">
      <w:pPr>
        <w:tabs>
          <w:tab w:val="clear" w:pos="10440"/>
          <w:tab w:val="left" w:pos="432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r w:rsidRPr="00E57DE2">
        <w:rPr>
          <w:rFonts w:eastAsia="Calibri"/>
          <w:sz w:val="24"/>
          <w:szCs w:val="24"/>
        </w:rPr>
        <w:t>Difficulty with memory/concentration</w:t>
      </w:r>
      <w:r w:rsidR="00700651" w:rsidRPr="00E57DE2">
        <w:rPr>
          <w:rFonts w:eastAsia="Calibri"/>
          <w:sz w:val="24"/>
          <w:szCs w:val="24"/>
        </w:rPr>
        <w:t>:</w:t>
      </w:r>
      <w:bookmarkStart w:id="4" w:name="_Hlk116484594"/>
      <w:r w:rsidR="00B12DF5">
        <w:rPr>
          <w:rFonts w:eastAsia="Calibri"/>
          <w:sz w:val="24"/>
          <w:szCs w:val="24"/>
        </w:rPr>
        <w:tab/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Yes</w:t>
      </w:r>
      <w:r w:rsidR="00B12DF5">
        <w:rPr>
          <w:rFonts w:eastAsia="Calibri"/>
          <w:sz w:val="24"/>
          <w:szCs w:val="24"/>
        </w:rPr>
        <w:t xml:space="preserve">  </w:t>
      </w:r>
      <w:r w:rsidR="008D4FE2"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4FE2"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="008D4FE2" w:rsidRPr="00E57DE2">
        <w:rPr>
          <w:sz w:val="24"/>
          <w:szCs w:val="24"/>
        </w:rPr>
        <w:fldChar w:fldCharType="end"/>
      </w:r>
      <w:r w:rsidR="008D4FE2" w:rsidRPr="00E57DE2">
        <w:rPr>
          <w:sz w:val="24"/>
          <w:szCs w:val="24"/>
        </w:rPr>
        <w:t xml:space="preserve"> </w:t>
      </w:r>
      <w:r w:rsidR="008D4FE2" w:rsidRPr="00E57DE2">
        <w:rPr>
          <w:rFonts w:eastAsia="Calibri"/>
          <w:sz w:val="24"/>
          <w:szCs w:val="24"/>
        </w:rPr>
        <w:t>No</w:t>
      </w:r>
      <w:bookmarkEnd w:id="4"/>
    </w:p>
    <w:p w14:paraId="60E71AB9" w14:textId="3DE70136" w:rsidR="00990F16" w:rsidRPr="00E57DE2" w:rsidRDefault="004F4BEE" w:rsidP="00B12DF5">
      <w:pPr>
        <w:tabs>
          <w:tab w:val="clear" w:pos="10440"/>
          <w:tab w:val="left" w:pos="4320"/>
        </w:tabs>
        <w:spacing w:before="0" w:after="200" w:line="276" w:lineRule="auto"/>
        <w:ind w:right="0"/>
        <w:rPr>
          <w:rFonts w:eastAsia="Calibri"/>
          <w:sz w:val="24"/>
          <w:szCs w:val="24"/>
        </w:rPr>
      </w:pPr>
      <w:bookmarkStart w:id="5" w:name="_Hlk116484602"/>
      <w:r w:rsidRPr="00E57DE2">
        <w:rPr>
          <w:rFonts w:eastAsia="Calibri"/>
          <w:sz w:val="24"/>
          <w:szCs w:val="24"/>
        </w:rPr>
        <w:t>Aura without headache:</w:t>
      </w:r>
      <w:r w:rsidR="00B12DF5">
        <w:rPr>
          <w:rFonts w:eastAsia="Calibri"/>
          <w:sz w:val="24"/>
          <w:szCs w:val="24"/>
        </w:rPr>
        <w:tab/>
      </w:r>
      <w:bookmarkEnd w:id="5"/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Yes</w:t>
      </w:r>
      <w:r w:rsidR="00B12DF5">
        <w:rPr>
          <w:rFonts w:eastAsia="Calibri"/>
          <w:sz w:val="24"/>
          <w:szCs w:val="24"/>
        </w:rPr>
        <w:t xml:space="preserve">  </w:t>
      </w:r>
      <w:r w:rsidRPr="00E57DE2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57DE2">
        <w:rPr>
          <w:sz w:val="24"/>
          <w:szCs w:val="24"/>
        </w:rPr>
        <w:instrText xml:space="preserve"> FORMCHECKBOX </w:instrText>
      </w:r>
      <w:r w:rsidR="003E4236">
        <w:rPr>
          <w:sz w:val="24"/>
          <w:szCs w:val="24"/>
        </w:rPr>
      </w:r>
      <w:r w:rsidR="003E4236">
        <w:rPr>
          <w:sz w:val="24"/>
          <w:szCs w:val="24"/>
        </w:rPr>
        <w:fldChar w:fldCharType="separate"/>
      </w:r>
      <w:r w:rsidRPr="00E57DE2">
        <w:rPr>
          <w:sz w:val="24"/>
          <w:szCs w:val="24"/>
        </w:rPr>
        <w:fldChar w:fldCharType="end"/>
      </w:r>
      <w:r w:rsidRPr="00E57DE2">
        <w:rPr>
          <w:sz w:val="24"/>
          <w:szCs w:val="24"/>
        </w:rPr>
        <w:t xml:space="preserve"> </w:t>
      </w:r>
      <w:r w:rsidRPr="00E57DE2">
        <w:rPr>
          <w:rFonts w:eastAsia="Calibri"/>
          <w:sz w:val="24"/>
          <w:szCs w:val="24"/>
        </w:rPr>
        <w:t>No</w:t>
      </w:r>
    </w:p>
    <w:p w14:paraId="44A98E8D" w14:textId="77777777" w:rsidR="009939F9" w:rsidRPr="00E57DE2" w:rsidRDefault="009939F9" w:rsidP="002E6BF0">
      <w:pPr>
        <w:tabs>
          <w:tab w:val="clear" w:pos="10440"/>
        </w:tabs>
        <w:spacing w:before="0" w:after="0"/>
        <w:ind w:right="0"/>
      </w:pPr>
    </w:p>
    <w:p w14:paraId="222E3959" w14:textId="738EB458" w:rsidR="002E6BF0" w:rsidRPr="00E57DE2" w:rsidRDefault="002E6BF0" w:rsidP="002E6BF0">
      <w:pPr>
        <w:tabs>
          <w:tab w:val="clear" w:pos="10440"/>
        </w:tabs>
        <w:spacing w:before="0" w:after="0"/>
        <w:ind w:right="0"/>
      </w:pPr>
      <w:r w:rsidRPr="00E57DE2">
        <w:t>Headache Family History</w:t>
      </w:r>
    </w:p>
    <w:p w14:paraId="625AC04E" w14:textId="77777777" w:rsidR="002E6BF0" w:rsidRPr="00E57DE2" w:rsidRDefault="002E6BF0" w:rsidP="002E6BF0">
      <w:pPr>
        <w:tabs>
          <w:tab w:val="clear" w:pos="10440"/>
        </w:tabs>
        <w:spacing w:before="0" w:after="0"/>
        <w:ind w:right="0"/>
      </w:pPr>
    </w:p>
    <w:p w14:paraId="4E905A49" w14:textId="77777777" w:rsidR="002E6BF0" w:rsidRPr="00E57DE2" w:rsidRDefault="002E6BF0" w:rsidP="002E6BF0">
      <w:pPr>
        <w:tabs>
          <w:tab w:val="clear" w:pos="10440"/>
        </w:tabs>
        <w:spacing w:before="0" w:after="0"/>
        <w:ind w:right="0"/>
      </w:pPr>
      <w:r w:rsidRPr="00E57DE2">
        <w:t xml:space="preserve">Indicate whether the participant or their first-degree blood relatives have a history of the following diagnosis (choose all that apply). Use the relationship to participant codes listed below to complete the table. </w:t>
      </w:r>
    </w:p>
    <w:p w14:paraId="12E47638" w14:textId="77777777" w:rsidR="002E6BF0" w:rsidRPr="00E57DE2" w:rsidRDefault="002E6BF0" w:rsidP="002E6BF0">
      <w:pPr>
        <w:tabs>
          <w:tab w:val="clear" w:pos="10440"/>
        </w:tabs>
        <w:spacing w:before="0" w:after="0"/>
        <w:ind w:right="0"/>
        <w:rPr>
          <w:rFonts w:eastAsia="Calibri"/>
          <w:u w:val="single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893"/>
        <w:gridCol w:w="2359"/>
        <w:gridCol w:w="1302"/>
        <w:gridCol w:w="2589"/>
        <w:gridCol w:w="2657"/>
      </w:tblGrid>
      <w:tr w:rsidR="00F925A2" w:rsidRPr="00E57DE2" w14:paraId="5CCAAB78" w14:textId="77777777" w:rsidTr="0068584C">
        <w:trPr>
          <w:trHeight w:val="1880"/>
          <w:jc w:val="center"/>
        </w:trPr>
        <w:tc>
          <w:tcPr>
            <w:tcW w:w="2119" w:type="dxa"/>
          </w:tcPr>
          <w:p w14:paraId="6197F1B2" w14:textId="77777777" w:rsidR="002E6BF0" w:rsidRPr="00E57DE2" w:rsidRDefault="002E6BF0" w:rsidP="00C01ACF">
            <w:pPr>
              <w:spacing w:before="0" w:after="0"/>
            </w:pPr>
            <w:r w:rsidRPr="00E57DE2">
              <w:t>Headache Type</w:t>
            </w:r>
          </w:p>
        </w:tc>
        <w:tc>
          <w:tcPr>
            <w:tcW w:w="2741" w:type="dxa"/>
          </w:tcPr>
          <w:p w14:paraId="7054A351" w14:textId="77777777" w:rsidR="00C01ACF" w:rsidRPr="00E57DE2" w:rsidRDefault="002E6BF0" w:rsidP="00C01ACF">
            <w:pPr>
              <w:spacing w:before="0" w:after="0"/>
            </w:pPr>
            <w:r w:rsidRPr="00E57DE2">
              <w:t xml:space="preserve">Family History of </w:t>
            </w:r>
          </w:p>
          <w:p w14:paraId="1D203214" w14:textId="4E85070B" w:rsidR="00C01ACF" w:rsidRPr="00E57DE2" w:rsidRDefault="002E6BF0" w:rsidP="007773F6">
            <w:pPr>
              <w:spacing w:before="0" w:after="0"/>
            </w:pPr>
            <w:r w:rsidRPr="00E57DE2">
              <w:t>Headache Type?</w:t>
            </w:r>
          </w:p>
        </w:tc>
        <w:tc>
          <w:tcPr>
            <w:tcW w:w="1350" w:type="dxa"/>
          </w:tcPr>
          <w:p w14:paraId="772DD8C4" w14:textId="77777777" w:rsidR="002E6BF0" w:rsidRPr="00E57DE2" w:rsidRDefault="002E6BF0" w:rsidP="00C01ACF">
            <w:pPr>
              <w:spacing w:before="0" w:after="0"/>
            </w:pPr>
            <w:r w:rsidRPr="00E57DE2">
              <w:t xml:space="preserve">First Degree </w:t>
            </w:r>
          </w:p>
          <w:p w14:paraId="34E1DD8D" w14:textId="77777777" w:rsidR="002E6BF0" w:rsidRPr="00E57DE2" w:rsidRDefault="002E6BF0" w:rsidP="00C01ACF">
            <w:pPr>
              <w:spacing w:before="0" w:after="0"/>
            </w:pPr>
            <w:r w:rsidRPr="00E57DE2">
              <w:t xml:space="preserve">Biological </w:t>
            </w:r>
          </w:p>
          <w:p w14:paraId="57FD37EC" w14:textId="77777777" w:rsidR="002E6BF0" w:rsidRPr="00E57DE2" w:rsidRDefault="002E6BF0" w:rsidP="00C01ACF">
            <w:pPr>
              <w:spacing w:before="0" w:after="0"/>
            </w:pPr>
            <w:r w:rsidRPr="00E57DE2">
              <w:t>Relative?</w:t>
            </w:r>
          </w:p>
        </w:tc>
        <w:tc>
          <w:tcPr>
            <w:tcW w:w="2790" w:type="dxa"/>
          </w:tcPr>
          <w:p w14:paraId="28574070" w14:textId="77777777" w:rsidR="002E6BF0" w:rsidRPr="00E57DE2" w:rsidRDefault="002E6BF0" w:rsidP="00C01ACF">
            <w:pPr>
              <w:spacing w:before="0" w:after="0"/>
            </w:pPr>
            <w:r w:rsidRPr="00E57DE2">
              <w:t xml:space="preserve">Relationship of </w:t>
            </w:r>
          </w:p>
          <w:p w14:paraId="364FCB26" w14:textId="77777777" w:rsidR="002E6BF0" w:rsidRPr="00E57DE2" w:rsidRDefault="002E6BF0" w:rsidP="00C01ACF">
            <w:pPr>
              <w:spacing w:before="0" w:after="0"/>
            </w:pPr>
            <w:r w:rsidRPr="00E57DE2">
              <w:t xml:space="preserve">first-degree relative(s) to </w:t>
            </w:r>
          </w:p>
          <w:p w14:paraId="2E314F11" w14:textId="77777777" w:rsidR="002E6BF0" w:rsidRPr="00E57DE2" w:rsidRDefault="002E6BF0" w:rsidP="00C01ACF">
            <w:pPr>
              <w:spacing w:before="0" w:after="0"/>
            </w:pPr>
            <w:r w:rsidRPr="00E57DE2">
              <w:t xml:space="preserve">participant/subject </w:t>
            </w:r>
          </w:p>
          <w:p w14:paraId="34B305FC" w14:textId="77777777" w:rsidR="002E6BF0" w:rsidRPr="00E57DE2" w:rsidRDefault="002E6BF0" w:rsidP="00C01ACF">
            <w:pPr>
              <w:spacing w:before="0" w:after="0"/>
            </w:pPr>
            <w:r w:rsidRPr="00E57DE2">
              <w:t xml:space="preserve">(Separate multiple codes </w:t>
            </w:r>
          </w:p>
          <w:p w14:paraId="52F960F9" w14:textId="77777777" w:rsidR="002E6BF0" w:rsidRPr="00E57DE2" w:rsidRDefault="002E6BF0" w:rsidP="00C01ACF">
            <w:pPr>
              <w:spacing w:before="0" w:after="0"/>
            </w:pPr>
            <w:r w:rsidRPr="00E57DE2">
              <w:t>with comma)</w:t>
            </w:r>
          </w:p>
        </w:tc>
        <w:tc>
          <w:tcPr>
            <w:tcW w:w="2880" w:type="dxa"/>
          </w:tcPr>
          <w:p w14:paraId="2486A73E" w14:textId="1B160B3C" w:rsidR="002E6BF0" w:rsidRPr="00E57DE2" w:rsidRDefault="00123215" w:rsidP="00C01ACF">
            <w:pPr>
              <w:spacing w:before="0" w:after="0"/>
              <w:ind w:right="-104"/>
            </w:pPr>
            <w:r w:rsidRPr="00E57DE2">
              <w:t>Relationship of second-degree relative(s) to participant/subject (Separate multiple codes with comma)</w:t>
            </w:r>
          </w:p>
        </w:tc>
      </w:tr>
      <w:tr w:rsidR="00123215" w:rsidRPr="00E57DE2" w14:paraId="73C0355D" w14:textId="77777777" w:rsidTr="0068584C">
        <w:trPr>
          <w:jc w:val="center"/>
        </w:trPr>
        <w:tc>
          <w:tcPr>
            <w:tcW w:w="2119" w:type="dxa"/>
          </w:tcPr>
          <w:p w14:paraId="66211267" w14:textId="77777777" w:rsidR="00123215" w:rsidRPr="00E57DE2" w:rsidRDefault="00123215" w:rsidP="00C01ACF">
            <w:pPr>
              <w:spacing w:before="0" w:after="0"/>
            </w:pPr>
            <w:r w:rsidRPr="00E57DE2">
              <w:t>Migraine</w:t>
            </w:r>
          </w:p>
        </w:tc>
        <w:tc>
          <w:tcPr>
            <w:tcW w:w="2741" w:type="dxa"/>
          </w:tcPr>
          <w:p w14:paraId="1DCBE445" w14:textId="77777777" w:rsidR="00123215" w:rsidRPr="00E57DE2" w:rsidRDefault="00123215" w:rsidP="00C01ACF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Yes</w:t>
            </w:r>
          </w:p>
          <w:p w14:paraId="3200DF4B" w14:textId="77777777" w:rsidR="00123215" w:rsidRPr="00E57DE2" w:rsidRDefault="00123215" w:rsidP="00C01ACF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No</w:t>
            </w:r>
          </w:p>
          <w:p w14:paraId="66830ADF" w14:textId="77777777" w:rsidR="00123215" w:rsidRPr="00E57DE2" w:rsidRDefault="00123215" w:rsidP="00C01ACF">
            <w:pPr>
              <w:spacing w:before="0" w:after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Unknown</w:t>
            </w:r>
          </w:p>
        </w:tc>
        <w:tc>
          <w:tcPr>
            <w:tcW w:w="1350" w:type="dxa"/>
          </w:tcPr>
          <w:p w14:paraId="4C4509EB" w14:textId="77777777" w:rsidR="00123215" w:rsidRPr="00E57DE2" w:rsidRDefault="00123215" w:rsidP="00C01ACF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Yes</w:t>
            </w:r>
          </w:p>
          <w:p w14:paraId="0F9A4E59" w14:textId="77777777" w:rsidR="00123215" w:rsidRPr="00E57DE2" w:rsidRDefault="00123215" w:rsidP="00C01ACF">
            <w:pPr>
              <w:spacing w:before="0" w:after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No</w:t>
            </w:r>
          </w:p>
        </w:tc>
        <w:tc>
          <w:tcPr>
            <w:tcW w:w="2790" w:type="dxa"/>
            <w:vAlign w:val="center"/>
          </w:tcPr>
          <w:p w14:paraId="5057FBD9" w14:textId="77777777" w:rsidR="0083305C" w:rsidRPr="00E57DE2" w:rsidRDefault="0083305C" w:rsidP="00C01ACF">
            <w:pPr>
              <w:spacing w:before="0" w:after="0"/>
              <w:rPr>
                <w:sz w:val="16"/>
                <w:szCs w:val="16"/>
              </w:rPr>
            </w:pPr>
          </w:p>
          <w:p w14:paraId="06CA7C36" w14:textId="77777777" w:rsidR="0083305C" w:rsidRPr="00E57DE2" w:rsidRDefault="0083305C" w:rsidP="00C01ACF">
            <w:pPr>
              <w:spacing w:before="0" w:after="0"/>
              <w:rPr>
                <w:sz w:val="16"/>
                <w:szCs w:val="16"/>
              </w:rPr>
            </w:pPr>
          </w:p>
          <w:p w14:paraId="2DBC54DF" w14:textId="5A6599CF" w:rsidR="00123215" w:rsidRPr="00E57DE2" w:rsidRDefault="00123215" w:rsidP="00C01ACF">
            <w:pPr>
              <w:spacing w:before="0" w:after="0"/>
              <w:rPr>
                <w:sz w:val="16"/>
                <w:szCs w:val="16"/>
              </w:rPr>
            </w:pPr>
            <w:r w:rsidRPr="00E57DE2">
              <w:rPr>
                <w:sz w:val="16"/>
                <w:szCs w:val="16"/>
              </w:rPr>
              <w:t>Data to be entered by site.</w:t>
            </w:r>
          </w:p>
        </w:tc>
        <w:tc>
          <w:tcPr>
            <w:tcW w:w="2880" w:type="dxa"/>
            <w:vAlign w:val="center"/>
          </w:tcPr>
          <w:p w14:paraId="7CE89071" w14:textId="77777777" w:rsidR="0083305C" w:rsidRPr="00E57DE2" w:rsidRDefault="0083305C" w:rsidP="00C01ACF">
            <w:pPr>
              <w:spacing w:before="0" w:after="0"/>
              <w:rPr>
                <w:sz w:val="16"/>
                <w:szCs w:val="16"/>
              </w:rPr>
            </w:pPr>
          </w:p>
          <w:p w14:paraId="191D6C06" w14:textId="77777777" w:rsidR="0083305C" w:rsidRPr="00E57DE2" w:rsidRDefault="0083305C" w:rsidP="00C01ACF">
            <w:pPr>
              <w:spacing w:before="0" w:after="0"/>
              <w:rPr>
                <w:sz w:val="16"/>
                <w:szCs w:val="16"/>
              </w:rPr>
            </w:pPr>
          </w:p>
          <w:p w14:paraId="2D10ACC1" w14:textId="00FA3059" w:rsidR="00123215" w:rsidRPr="00E57DE2" w:rsidRDefault="00123215" w:rsidP="00C01ACF">
            <w:pPr>
              <w:spacing w:before="0" w:after="0"/>
              <w:rPr>
                <w:sz w:val="16"/>
                <w:szCs w:val="16"/>
              </w:rPr>
            </w:pPr>
            <w:r w:rsidRPr="00E57DE2">
              <w:rPr>
                <w:sz w:val="16"/>
                <w:szCs w:val="16"/>
              </w:rPr>
              <w:t>Data to be entered by site.</w:t>
            </w:r>
          </w:p>
        </w:tc>
      </w:tr>
      <w:tr w:rsidR="00123215" w:rsidRPr="00E57DE2" w14:paraId="1297E28A" w14:textId="77777777" w:rsidTr="0068584C">
        <w:trPr>
          <w:jc w:val="center"/>
        </w:trPr>
        <w:tc>
          <w:tcPr>
            <w:tcW w:w="2119" w:type="dxa"/>
          </w:tcPr>
          <w:p w14:paraId="181132B6" w14:textId="77777777" w:rsidR="00C01ACF" w:rsidRPr="00E57DE2" w:rsidRDefault="00123215" w:rsidP="00C01ACF">
            <w:pPr>
              <w:spacing w:before="0" w:after="0"/>
            </w:pPr>
            <w:r w:rsidRPr="00E57DE2">
              <w:t xml:space="preserve">Post Traumatic </w:t>
            </w:r>
          </w:p>
          <w:p w14:paraId="2FCC150A" w14:textId="66D31BA6" w:rsidR="00123215" w:rsidRPr="00E57DE2" w:rsidRDefault="00123215" w:rsidP="00C01ACF">
            <w:pPr>
              <w:spacing w:before="0" w:after="0"/>
            </w:pPr>
            <w:r w:rsidRPr="00E57DE2">
              <w:t>Headache</w:t>
            </w:r>
          </w:p>
        </w:tc>
        <w:tc>
          <w:tcPr>
            <w:tcW w:w="2741" w:type="dxa"/>
          </w:tcPr>
          <w:p w14:paraId="434FFBF8" w14:textId="77777777" w:rsidR="00123215" w:rsidRPr="00E57DE2" w:rsidRDefault="00123215" w:rsidP="00C01ACF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Yes</w:t>
            </w:r>
          </w:p>
          <w:p w14:paraId="6E82430A" w14:textId="77777777" w:rsidR="00123215" w:rsidRPr="00E57DE2" w:rsidRDefault="00123215" w:rsidP="00C01ACF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No</w:t>
            </w:r>
          </w:p>
          <w:p w14:paraId="1652D0B2" w14:textId="77777777" w:rsidR="00123215" w:rsidRPr="00E57DE2" w:rsidRDefault="00123215" w:rsidP="00C01ACF">
            <w:pPr>
              <w:spacing w:before="0" w:after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Unknown</w:t>
            </w:r>
          </w:p>
        </w:tc>
        <w:tc>
          <w:tcPr>
            <w:tcW w:w="1350" w:type="dxa"/>
          </w:tcPr>
          <w:p w14:paraId="021CEC19" w14:textId="77777777" w:rsidR="00123215" w:rsidRPr="00E57DE2" w:rsidRDefault="00123215" w:rsidP="00C01ACF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Yes</w:t>
            </w:r>
          </w:p>
          <w:p w14:paraId="2A9A2DBC" w14:textId="77777777" w:rsidR="00123215" w:rsidRPr="00E57DE2" w:rsidRDefault="00123215" w:rsidP="00C01ACF">
            <w:pPr>
              <w:spacing w:before="0" w:after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No</w:t>
            </w:r>
          </w:p>
        </w:tc>
        <w:tc>
          <w:tcPr>
            <w:tcW w:w="2790" w:type="dxa"/>
            <w:vAlign w:val="center"/>
          </w:tcPr>
          <w:p w14:paraId="5BE620CE" w14:textId="77777777" w:rsidR="0083305C" w:rsidRPr="00E57DE2" w:rsidRDefault="0083305C" w:rsidP="00C01ACF">
            <w:pPr>
              <w:spacing w:before="0" w:after="0"/>
              <w:rPr>
                <w:sz w:val="16"/>
                <w:szCs w:val="16"/>
              </w:rPr>
            </w:pPr>
          </w:p>
          <w:p w14:paraId="6908C415" w14:textId="77777777" w:rsidR="0083305C" w:rsidRPr="00E57DE2" w:rsidRDefault="0083305C" w:rsidP="00C01ACF">
            <w:pPr>
              <w:spacing w:before="0" w:after="0"/>
              <w:rPr>
                <w:sz w:val="16"/>
                <w:szCs w:val="16"/>
              </w:rPr>
            </w:pPr>
          </w:p>
          <w:p w14:paraId="77D9570B" w14:textId="268575E6" w:rsidR="00123215" w:rsidRPr="00E57DE2" w:rsidRDefault="00123215" w:rsidP="00C01ACF">
            <w:pPr>
              <w:spacing w:before="0" w:after="0"/>
              <w:rPr>
                <w:sz w:val="16"/>
                <w:szCs w:val="16"/>
              </w:rPr>
            </w:pPr>
            <w:r w:rsidRPr="00E57DE2">
              <w:rPr>
                <w:sz w:val="16"/>
                <w:szCs w:val="16"/>
              </w:rPr>
              <w:t>Data to be entered by site.</w:t>
            </w:r>
          </w:p>
        </w:tc>
        <w:tc>
          <w:tcPr>
            <w:tcW w:w="2880" w:type="dxa"/>
            <w:vAlign w:val="center"/>
          </w:tcPr>
          <w:p w14:paraId="7ABBF304" w14:textId="77777777" w:rsidR="0083305C" w:rsidRPr="00E57DE2" w:rsidRDefault="0083305C" w:rsidP="00C01ACF">
            <w:pPr>
              <w:spacing w:before="0" w:after="0"/>
              <w:ind w:right="-464"/>
              <w:rPr>
                <w:sz w:val="16"/>
                <w:szCs w:val="16"/>
              </w:rPr>
            </w:pPr>
          </w:p>
          <w:p w14:paraId="6264BC0D" w14:textId="77777777" w:rsidR="0083305C" w:rsidRPr="00E57DE2" w:rsidRDefault="0083305C" w:rsidP="00C01ACF">
            <w:pPr>
              <w:spacing w:before="0" w:after="0"/>
              <w:ind w:right="-464"/>
              <w:rPr>
                <w:sz w:val="16"/>
                <w:szCs w:val="16"/>
              </w:rPr>
            </w:pPr>
          </w:p>
          <w:p w14:paraId="67ED385B" w14:textId="1766EB7C" w:rsidR="00123215" w:rsidRPr="00E57DE2" w:rsidRDefault="00123215" w:rsidP="00C01ACF">
            <w:pPr>
              <w:spacing w:before="0" w:after="0"/>
              <w:ind w:right="-464"/>
              <w:rPr>
                <w:sz w:val="16"/>
                <w:szCs w:val="16"/>
              </w:rPr>
            </w:pPr>
            <w:r w:rsidRPr="00E57DE2">
              <w:rPr>
                <w:sz w:val="16"/>
                <w:szCs w:val="16"/>
              </w:rPr>
              <w:t>Data to be entered by site.</w:t>
            </w:r>
          </w:p>
        </w:tc>
      </w:tr>
      <w:tr w:rsidR="00123215" w:rsidRPr="00E57DE2" w14:paraId="75F00EDF" w14:textId="77777777" w:rsidTr="0068584C">
        <w:trPr>
          <w:jc w:val="center"/>
        </w:trPr>
        <w:tc>
          <w:tcPr>
            <w:tcW w:w="2119" w:type="dxa"/>
          </w:tcPr>
          <w:p w14:paraId="64CA7813" w14:textId="77777777" w:rsidR="00C01ACF" w:rsidRPr="00E57DE2" w:rsidRDefault="00123215" w:rsidP="00C01ACF">
            <w:pPr>
              <w:spacing w:before="0" w:after="0"/>
            </w:pPr>
            <w:r w:rsidRPr="00E57DE2">
              <w:t xml:space="preserve">Other Headache </w:t>
            </w:r>
          </w:p>
          <w:p w14:paraId="67DA75B0" w14:textId="5022DECE" w:rsidR="00123215" w:rsidRPr="00E57DE2" w:rsidRDefault="00123215" w:rsidP="00C01ACF">
            <w:pPr>
              <w:spacing w:before="0" w:after="0"/>
            </w:pPr>
            <w:r w:rsidRPr="00E57DE2">
              <w:t>Type</w:t>
            </w:r>
          </w:p>
        </w:tc>
        <w:tc>
          <w:tcPr>
            <w:tcW w:w="2741" w:type="dxa"/>
          </w:tcPr>
          <w:p w14:paraId="42E1CB90" w14:textId="77777777" w:rsidR="00123215" w:rsidRPr="00E57DE2" w:rsidRDefault="00123215" w:rsidP="00C01ACF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Yes</w:t>
            </w:r>
          </w:p>
          <w:p w14:paraId="6B4B18FE" w14:textId="77777777" w:rsidR="00123215" w:rsidRPr="00E57DE2" w:rsidRDefault="00123215" w:rsidP="00C01ACF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No</w:t>
            </w:r>
          </w:p>
          <w:p w14:paraId="3B0AC5A1" w14:textId="77777777" w:rsidR="00123215" w:rsidRPr="00E57DE2" w:rsidRDefault="00123215" w:rsidP="00C01ACF">
            <w:pPr>
              <w:spacing w:before="0" w:after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Unknown</w:t>
            </w:r>
          </w:p>
        </w:tc>
        <w:tc>
          <w:tcPr>
            <w:tcW w:w="1350" w:type="dxa"/>
          </w:tcPr>
          <w:p w14:paraId="274C86FC" w14:textId="77777777" w:rsidR="00123215" w:rsidRPr="00E57DE2" w:rsidRDefault="00123215" w:rsidP="00C01ACF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Yes</w:t>
            </w:r>
          </w:p>
          <w:p w14:paraId="3DE32EB0" w14:textId="77777777" w:rsidR="00123215" w:rsidRPr="00E57DE2" w:rsidRDefault="00123215" w:rsidP="00C01ACF">
            <w:pPr>
              <w:spacing w:before="0" w:after="0"/>
            </w:pPr>
            <w:r w:rsidRPr="00E57DE2"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Pr="00E57DE2">
              <w:instrText xml:space="preserve"> FORMCHECKBOX </w:instrText>
            </w:r>
            <w:r w:rsidR="003E4236">
              <w:fldChar w:fldCharType="separate"/>
            </w:r>
            <w:r w:rsidRPr="00E57DE2">
              <w:fldChar w:fldCharType="end"/>
            </w:r>
            <w:r w:rsidRPr="00E57DE2">
              <w:t xml:space="preserve"> No</w:t>
            </w:r>
          </w:p>
        </w:tc>
        <w:tc>
          <w:tcPr>
            <w:tcW w:w="2790" w:type="dxa"/>
            <w:vAlign w:val="center"/>
          </w:tcPr>
          <w:p w14:paraId="7CE84E0E" w14:textId="77777777" w:rsidR="0083305C" w:rsidRPr="00E57DE2" w:rsidRDefault="0083305C" w:rsidP="00C01ACF">
            <w:pPr>
              <w:spacing w:before="0" w:after="0"/>
              <w:rPr>
                <w:sz w:val="16"/>
                <w:szCs w:val="16"/>
              </w:rPr>
            </w:pPr>
          </w:p>
          <w:p w14:paraId="724E06C0" w14:textId="77777777" w:rsidR="0083305C" w:rsidRPr="00E57DE2" w:rsidRDefault="0083305C" w:rsidP="00C01ACF">
            <w:pPr>
              <w:spacing w:before="0" w:after="0"/>
              <w:rPr>
                <w:sz w:val="16"/>
                <w:szCs w:val="16"/>
              </w:rPr>
            </w:pPr>
          </w:p>
          <w:p w14:paraId="4F82F82B" w14:textId="770768D7" w:rsidR="00123215" w:rsidRPr="00E57DE2" w:rsidRDefault="00123215" w:rsidP="00C01ACF">
            <w:pPr>
              <w:spacing w:before="0" w:after="0"/>
              <w:rPr>
                <w:sz w:val="16"/>
                <w:szCs w:val="16"/>
              </w:rPr>
            </w:pPr>
            <w:r w:rsidRPr="00E57DE2">
              <w:rPr>
                <w:sz w:val="16"/>
                <w:szCs w:val="16"/>
              </w:rPr>
              <w:t>Data to be entered by site.</w:t>
            </w:r>
          </w:p>
        </w:tc>
        <w:tc>
          <w:tcPr>
            <w:tcW w:w="2880" w:type="dxa"/>
            <w:vAlign w:val="center"/>
          </w:tcPr>
          <w:p w14:paraId="08E15921" w14:textId="77777777" w:rsidR="0083305C" w:rsidRPr="00E57DE2" w:rsidRDefault="0083305C" w:rsidP="00C01ACF">
            <w:pPr>
              <w:spacing w:before="0" w:after="0"/>
              <w:rPr>
                <w:sz w:val="16"/>
                <w:szCs w:val="16"/>
              </w:rPr>
            </w:pPr>
          </w:p>
          <w:p w14:paraId="4FCE8033" w14:textId="77777777" w:rsidR="0083305C" w:rsidRPr="00E57DE2" w:rsidRDefault="0083305C" w:rsidP="00C01ACF">
            <w:pPr>
              <w:spacing w:before="0" w:after="0"/>
              <w:rPr>
                <w:sz w:val="16"/>
                <w:szCs w:val="16"/>
              </w:rPr>
            </w:pPr>
          </w:p>
          <w:p w14:paraId="6E77687A" w14:textId="482508C6" w:rsidR="00123215" w:rsidRPr="00E57DE2" w:rsidRDefault="00123215" w:rsidP="00C01ACF">
            <w:pPr>
              <w:spacing w:before="0" w:after="0"/>
              <w:rPr>
                <w:sz w:val="16"/>
                <w:szCs w:val="16"/>
              </w:rPr>
            </w:pPr>
            <w:r w:rsidRPr="00E57DE2">
              <w:rPr>
                <w:sz w:val="16"/>
                <w:szCs w:val="16"/>
              </w:rPr>
              <w:t>Data to be entered by site.</w:t>
            </w:r>
          </w:p>
        </w:tc>
      </w:tr>
    </w:tbl>
    <w:p w14:paraId="4C164983" w14:textId="77777777" w:rsidR="00C01ACF" w:rsidRPr="00E57DE2" w:rsidRDefault="00C01ACF" w:rsidP="00C01ACF">
      <w:pPr>
        <w:tabs>
          <w:tab w:val="clear" w:pos="10440"/>
        </w:tabs>
        <w:spacing w:before="0" w:after="0"/>
        <w:ind w:right="0"/>
      </w:pPr>
      <w:r w:rsidRPr="00E57DE2">
        <w:t>Relationship of Family Member to Participant/Subject Codes</w:t>
      </w:r>
    </w:p>
    <w:p w14:paraId="0E0EF664" w14:textId="77777777" w:rsidR="00C01ACF" w:rsidRPr="00E57DE2" w:rsidRDefault="00C01ACF" w:rsidP="00C01ACF">
      <w:pPr>
        <w:tabs>
          <w:tab w:val="clear" w:pos="10440"/>
        </w:tabs>
        <w:spacing w:before="0" w:after="0"/>
        <w:ind w:right="0"/>
      </w:pPr>
      <w:r w:rsidRPr="00E57DE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8A2682" w:rsidRPr="00E57DE2" w14:paraId="1D8632A8" w14:textId="77777777" w:rsidTr="00141CE5">
        <w:tc>
          <w:tcPr>
            <w:tcW w:w="4585" w:type="dxa"/>
          </w:tcPr>
          <w:p w14:paraId="6F0F1EF6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First-Degree Relatives</w:t>
            </w:r>
          </w:p>
        </w:tc>
        <w:tc>
          <w:tcPr>
            <w:tcW w:w="4585" w:type="dxa"/>
          </w:tcPr>
          <w:p w14:paraId="3223ABE5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Second-Degree Relatives</w:t>
            </w:r>
          </w:p>
        </w:tc>
      </w:tr>
      <w:tr w:rsidR="008A2682" w:rsidRPr="00E57DE2" w14:paraId="5F1590C5" w14:textId="77777777" w:rsidTr="00141CE5">
        <w:trPr>
          <w:trHeight w:val="2620"/>
        </w:trPr>
        <w:tc>
          <w:tcPr>
            <w:tcW w:w="4585" w:type="dxa"/>
          </w:tcPr>
          <w:p w14:paraId="40520EEE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1 = Biological Mother</w:t>
            </w:r>
          </w:p>
          <w:p w14:paraId="27138745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2 = Biological Father</w:t>
            </w:r>
          </w:p>
          <w:p w14:paraId="33392E7F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3 = Sibling Male</w:t>
            </w:r>
          </w:p>
          <w:p w14:paraId="33B97C1A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4 = Sibling Female</w:t>
            </w:r>
          </w:p>
          <w:p w14:paraId="6DDAD399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5 = Non-identical or dizygotic twin Male</w:t>
            </w:r>
          </w:p>
          <w:p w14:paraId="7EF492D5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6 = Non-identical or dizygotic twin Female</w:t>
            </w:r>
          </w:p>
          <w:p w14:paraId="07B1F822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7 = Identical twin Male</w:t>
            </w:r>
          </w:p>
          <w:p w14:paraId="5188E27A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8 = Identical twin Female</w:t>
            </w:r>
          </w:p>
          <w:p w14:paraId="0B655005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9 = Full biologic child Male</w:t>
            </w:r>
          </w:p>
          <w:p w14:paraId="48BB804B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10 = Full biologic child Female</w:t>
            </w:r>
          </w:p>
        </w:tc>
        <w:tc>
          <w:tcPr>
            <w:tcW w:w="4585" w:type="dxa"/>
          </w:tcPr>
          <w:p w14:paraId="5C35AB17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11 = Half-Sibling Male</w:t>
            </w:r>
          </w:p>
          <w:p w14:paraId="11F17623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12 = Half-Sibling Female</w:t>
            </w:r>
          </w:p>
          <w:p w14:paraId="774DDBF4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13 = Maternal Grandmother</w:t>
            </w:r>
          </w:p>
          <w:p w14:paraId="00FC052C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14 = Maternal Grandfather</w:t>
            </w:r>
          </w:p>
          <w:p w14:paraId="5F5F2141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15= Paternal Grandmother</w:t>
            </w:r>
          </w:p>
          <w:p w14:paraId="5F8BA443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16 = Paternal Grandfather</w:t>
            </w:r>
          </w:p>
          <w:p w14:paraId="0B2987FE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17 = Maternal Aunt</w:t>
            </w:r>
          </w:p>
          <w:p w14:paraId="5352D318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18 = Maternal Uncle</w:t>
            </w:r>
          </w:p>
          <w:p w14:paraId="2B7925EC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19 = Paternal Aunt</w:t>
            </w:r>
          </w:p>
          <w:p w14:paraId="61B09F48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20 = Paternal Uncle</w:t>
            </w:r>
          </w:p>
          <w:p w14:paraId="4FDB711C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21 = Grandchild Male</w:t>
            </w:r>
          </w:p>
          <w:p w14:paraId="308F24DA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22 = Grandchild Female</w:t>
            </w:r>
          </w:p>
          <w:p w14:paraId="7E858553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23 = Nephew</w:t>
            </w:r>
          </w:p>
          <w:p w14:paraId="6358C1F4" w14:textId="77777777" w:rsidR="00C01ACF" w:rsidRPr="00E57DE2" w:rsidRDefault="00C01ACF" w:rsidP="00141CE5">
            <w:pPr>
              <w:tabs>
                <w:tab w:val="clear" w:pos="10440"/>
              </w:tabs>
              <w:spacing w:before="0" w:after="0"/>
              <w:ind w:right="0"/>
            </w:pPr>
            <w:r w:rsidRPr="00E57DE2">
              <w:t>24 = Niece</w:t>
            </w:r>
          </w:p>
        </w:tc>
      </w:tr>
    </w:tbl>
    <w:p w14:paraId="6C70A15C" w14:textId="30917E78" w:rsidR="00B94583" w:rsidRPr="00E57DE2" w:rsidRDefault="00B94583" w:rsidP="00F4568D">
      <w:pPr>
        <w:tabs>
          <w:tab w:val="clear" w:pos="10440"/>
        </w:tabs>
        <w:spacing w:before="0" w:after="0"/>
        <w:ind w:right="0"/>
        <w:rPr>
          <w:smallCaps/>
        </w:rPr>
        <w:sectPr w:rsidR="00B94583" w:rsidRPr="00E57DE2" w:rsidSect="00E57DE2">
          <w:headerReference w:type="default" r:id="rId8"/>
          <w:footerReference w:type="default" r:id="rId9"/>
          <w:pgSz w:w="12240" w:h="15840" w:code="1"/>
          <w:pgMar w:top="1440" w:right="1080" w:bottom="1440" w:left="1080" w:header="720" w:footer="288" w:gutter="0"/>
          <w:cols w:space="720"/>
          <w:docGrid w:linePitch="299"/>
        </w:sectPr>
      </w:pPr>
    </w:p>
    <w:p w14:paraId="4A349C75" w14:textId="76C6FBAB" w:rsidR="00C12188" w:rsidRPr="00E57DE2" w:rsidRDefault="00C12188" w:rsidP="00F4568D">
      <w:pPr>
        <w:tabs>
          <w:tab w:val="clear" w:pos="10440"/>
        </w:tabs>
        <w:spacing w:before="0" w:after="0"/>
        <w:ind w:right="0"/>
      </w:pPr>
      <w:r w:rsidRPr="00E57DE2">
        <w:t>GENERAL INSTRUCTIONS</w:t>
      </w:r>
    </w:p>
    <w:p w14:paraId="42CE7E8A" w14:textId="62B29535" w:rsidR="00B94583" w:rsidRPr="00E57DE2" w:rsidRDefault="00C12188" w:rsidP="00B94583">
      <w:pPr>
        <w:tabs>
          <w:tab w:val="left" w:pos="900"/>
          <w:tab w:val="left" w:pos="1260"/>
        </w:tabs>
        <w:spacing w:after="0"/>
      </w:pPr>
      <w:r w:rsidRPr="00E57DE2">
        <w:t xml:space="preserve">This CRF Module is recommended for post-traumatic headache studies. The information provided in this CRF should be completed and reviewed per the study requirements. </w:t>
      </w:r>
      <w:r w:rsidR="007F289E" w:rsidRPr="00E57DE2">
        <w:t xml:space="preserve">All </w:t>
      </w:r>
      <w:r w:rsidR="00B94583" w:rsidRPr="00E57DE2">
        <w:t>data elements included on this CRF Module are classified as Supplemental - Highly Recommended (i.e., essential information for specified conditions, study types, or designs). Please see the Data Dictionary for element classifications.</w:t>
      </w:r>
    </w:p>
    <w:p w14:paraId="5F630F2A" w14:textId="06D95C83" w:rsidR="00C12188" w:rsidRPr="00E57DE2" w:rsidRDefault="00C12188" w:rsidP="00C12188"/>
    <w:p w14:paraId="7649B637" w14:textId="33311CD9" w:rsidR="00C12188" w:rsidRPr="00E57DE2" w:rsidRDefault="00C12188" w:rsidP="00C12188">
      <w:r w:rsidRPr="00E57DE2">
        <w:lastRenderedPageBreak/>
        <w:t xml:space="preserve">Please note that this </w:t>
      </w:r>
      <w:r w:rsidR="00F074CA" w:rsidRPr="00E57DE2">
        <w:t xml:space="preserve">form </w:t>
      </w:r>
      <w:r w:rsidRPr="00E57DE2">
        <w:t>should be completed by</w:t>
      </w:r>
      <w:r w:rsidR="007F289E" w:rsidRPr="00E57DE2">
        <w:t xml:space="preserve"> trained study personnel</w:t>
      </w:r>
      <w:r w:rsidRPr="00E57DE2">
        <w:t xml:space="preserve">, </w:t>
      </w:r>
      <w:r w:rsidRPr="00E57DE2">
        <w:rPr>
          <w:i/>
        </w:rPr>
        <w:t>not</w:t>
      </w:r>
      <w:r w:rsidRPr="00E57DE2">
        <w:t xml:space="preserve"> </w:t>
      </w:r>
      <w:r w:rsidR="00404C6C" w:rsidRPr="00E57DE2">
        <w:t xml:space="preserve">by </w:t>
      </w:r>
      <w:r w:rsidRPr="00E57DE2">
        <w:t xml:space="preserve">the participant. </w:t>
      </w:r>
    </w:p>
    <w:p w14:paraId="04E054C5" w14:textId="77777777" w:rsidR="00C12188" w:rsidRPr="00E57DE2" w:rsidRDefault="00C12188" w:rsidP="00C12188">
      <w:pPr>
        <w:rPr>
          <w:u w:val="single"/>
        </w:rPr>
      </w:pPr>
    </w:p>
    <w:p w14:paraId="2D20B58D" w14:textId="77777777" w:rsidR="00C12188" w:rsidRPr="00E57DE2" w:rsidRDefault="00C12188" w:rsidP="00C12188">
      <w:pPr>
        <w:pStyle w:val="Heading2"/>
        <w:rPr>
          <w:smallCaps w:val="0"/>
          <w:color w:val="auto"/>
        </w:rPr>
      </w:pPr>
      <w:r w:rsidRPr="00E57DE2">
        <w:rPr>
          <w:smallCaps w:val="0"/>
        </w:rPr>
        <w:t>SPECIFIC INSTRUCTIONS</w:t>
      </w:r>
    </w:p>
    <w:p w14:paraId="5AE1AD99" w14:textId="77777777" w:rsidR="00C12188" w:rsidRPr="00E57DE2" w:rsidRDefault="00C12188" w:rsidP="00C12188">
      <w:r w:rsidRPr="00E57DE2">
        <w:tab/>
      </w:r>
    </w:p>
    <w:p w14:paraId="2B6E1B40" w14:textId="77777777" w:rsidR="00F4568D" w:rsidRPr="00E57DE2" w:rsidRDefault="00C12188" w:rsidP="00F4568D">
      <w:pPr>
        <w:rPr>
          <w:i/>
          <w:iCs/>
        </w:rPr>
      </w:pPr>
      <w:r w:rsidRPr="00E57DE2">
        <w:rPr>
          <w:u w:val="single"/>
        </w:rPr>
        <w:t xml:space="preserve">Please consider using these additional Case Report Forms for </w:t>
      </w:r>
      <w:hyperlink r:id="rId10" w:history="1">
        <w:r w:rsidRPr="00E57DE2">
          <w:rPr>
            <w:rStyle w:val="Hyperlink"/>
            <w:color w:val="auto"/>
          </w:rPr>
          <w:t>Headache</w:t>
        </w:r>
      </w:hyperlink>
      <w:r w:rsidRPr="00E57DE2">
        <w:rPr>
          <w:u w:val="single"/>
        </w:rPr>
        <w:t xml:space="preserve">:  </w:t>
      </w:r>
    </w:p>
    <w:p w14:paraId="3C29F0C7" w14:textId="4F87E522" w:rsidR="00C12188" w:rsidRPr="00E57DE2" w:rsidRDefault="00C12188" w:rsidP="00C12188">
      <w:pPr>
        <w:pStyle w:val="ListParagraph"/>
        <w:numPr>
          <w:ilvl w:val="0"/>
          <w:numId w:val="6"/>
        </w:numPr>
        <w:rPr>
          <w:i/>
          <w:iCs/>
        </w:rPr>
      </w:pPr>
      <w:r w:rsidRPr="00E57DE2">
        <w:t xml:space="preserve">Medical and Family history of Headache/Migraine (History of Disease/Injury Event). </w:t>
      </w:r>
    </w:p>
    <w:p w14:paraId="3006E98C" w14:textId="77777777" w:rsidR="00C12188" w:rsidRPr="00E57DE2" w:rsidRDefault="00C12188" w:rsidP="00C12188">
      <w:pPr>
        <w:pStyle w:val="ListParagraph"/>
        <w:numPr>
          <w:ilvl w:val="0"/>
          <w:numId w:val="6"/>
        </w:numPr>
      </w:pPr>
      <w:r w:rsidRPr="00E57DE2">
        <w:t xml:space="preserve">Headache Calendar (Patient Reported Outcomes). </w:t>
      </w:r>
    </w:p>
    <w:p w14:paraId="143A5EE1" w14:textId="77777777" w:rsidR="00C12188" w:rsidRPr="00E57DE2" w:rsidRDefault="00C12188" w:rsidP="00C12188">
      <w:pPr>
        <w:pStyle w:val="ListParagraph"/>
        <w:numPr>
          <w:ilvl w:val="0"/>
          <w:numId w:val="6"/>
        </w:numPr>
      </w:pPr>
      <w:r w:rsidRPr="00E57DE2">
        <w:t>Headache Diary-Acute Therapies (Patient Reported Outcomes).</w:t>
      </w:r>
    </w:p>
    <w:p w14:paraId="1E568800" w14:textId="77777777" w:rsidR="00C12188" w:rsidRPr="00E57DE2" w:rsidRDefault="00C12188" w:rsidP="00C12188">
      <w:pPr>
        <w:pStyle w:val="ListParagraph"/>
        <w:numPr>
          <w:ilvl w:val="0"/>
          <w:numId w:val="6"/>
        </w:numPr>
        <w:rPr>
          <w:i/>
          <w:iCs/>
        </w:rPr>
      </w:pPr>
      <w:r w:rsidRPr="00E57DE2">
        <w:t xml:space="preserve">Headache Diary-Preventive Therapies (Patient Reported Outcomes). </w:t>
      </w:r>
    </w:p>
    <w:p w14:paraId="78AC2C8E" w14:textId="77777777" w:rsidR="00C12188" w:rsidRPr="00E57DE2" w:rsidRDefault="00C12188" w:rsidP="00C12188">
      <w:pPr>
        <w:pStyle w:val="ListParagraph"/>
        <w:numPr>
          <w:ilvl w:val="0"/>
          <w:numId w:val="6"/>
        </w:numPr>
        <w:rPr>
          <w:i/>
          <w:iCs/>
        </w:rPr>
      </w:pPr>
      <w:r w:rsidRPr="00E57DE2">
        <w:t xml:space="preserve">Migraine Disability Assessment Test (Outcomes and Endpoints/Activities of Daily Living). </w:t>
      </w:r>
    </w:p>
    <w:p w14:paraId="00364B83" w14:textId="77777777" w:rsidR="00C12188" w:rsidRPr="00E57DE2" w:rsidRDefault="00C12188" w:rsidP="00C12188"/>
    <w:p w14:paraId="3DFB80E2" w14:textId="726E5AEA" w:rsidR="00C12188" w:rsidRPr="00E57DE2" w:rsidRDefault="00C12188" w:rsidP="00C12188">
      <w:pPr>
        <w:rPr>
          <w:u w:val="single"/>
        </w:rPr>
      </w:pPr>
      <w:r w:rsidRPr="00E57DE2">
        <w:rPr>
          <w:u w:val="single"/>
        </w:rPr>
        <w:t>Please consider using these additional Case Report Forms for</w:t>
      </w:r>
      <w:r w:rsidR="009E429D" w:rsidRPr="00E57DE2">
        <w:rPr>
          <w:u w:val="single"/>
        </w:rPr>
        <w:t xml:space="preserve"> </w:t>
      </w:r>
      <w:hyperlink r:id="rId11" w:history="1">
        <w:r w:rsidR="009E429D" w:rsidRPr="00E57DE2">
          <w:rPr>
            <w:rStyle w:val="Hyperlink"/>
            <w:color w:val="auto"/>
          </w:rPr>
          <w:t>Traumatic Brain Injury</w:t>
        </w:r>
      </w:hyperlink>
      <w:r w:rsidRPr="00E57DE2">
        <w:rPr>
          <w:u w:val="single"/>
        </w:rPr>
        <w:t>:</w:t>
      </w:r>
    </w:p>
    <w:p w14:paraId="43F18599" w14:textId="1428F2B7" w:rsidR="00C12188" w:rsidRPr="00E57DE2" w:rsidRDefault="00C12188" w:rsidP="00C12188">
      <w:pPr>
        <w:pStyle w:val="ListParagraph"/>
        <w:numPr>
          <w:ilvl w:val="0"/>
          <w:numId w:val="7"/>
        </w:numPr>
      </w:pPr>
      <w:r w:rsidRPr="00E57DE2">
        <w:t xml:space="preserve">Type, Place, Cause and Mechanism of Injury (History of Disease/Injury Event). </w:t>
      </w:r>
    </w:p>
    <w:p w14:paraId="239F1B45" w14:textId="77777777" w:rsidR="00C12188" w:rsidRPr="00E57DE2" w:rsidRDefault="00C12188" w:rsidP="00C12188">
      <w:pPr>
        <w:pStyle w:val="ListParagraph"/>
        <w:numPr>
          <w:ilvl w:val="0"/>
          <w:numId w:val="7"/>
        </w:numPr>
      </w:pPr>
      <w:r w:rsidRPr="00E57DE2">
        <w:t xml:space="preserve">Neurological Assessment LOC, PTA, and AOC (Physical/Neurological Examination). </w:t>
      </w:r>
    </w:p>
    <w:p w14:paraId="29E5F3FE" w14:textId="77777777" w:rsidR="00C12188" w:rsidRPr="00E57DE2" w:rsidRDefault="00C12188" w:rsidP="00C12188">
      <w:pPr>
        <w:pStyle w:val="ListParagraph"/>
        <w:numPr>
          <w:ilvl w:val="0"/>
          <w:numId w:val="7"/>
        </w:numPr>
      </w:pPr>
      <w:r w:rsidRPr="00E57DE2">
        <w:t xml:space="preserve">Neurological assessment TBI Symptoms and Signs (Physical/Neurological Examination). </w:t>
      </w:r>
    </w:p>
    <w:p w14:paraId="75CE2D83" w14:textId="77777777" w:rsidR="00C12188" w:rsidRPr="00E57DE2" w:rsidRDefault="00C12188" w:rsidP="00C12188">
      <w:pPr>
        <w:pStyle w:val="ListParagraph"/>
        <w:numPr>
          <w:ilvl w:val="0"/>
          <w:numId w:val="7"/>
        </w:numPr>
      </w:pPr>
      <w:r w:rsidRPr="00E57DE2">
        <w:t xml:space="preserve">Definition of Traumatic Brain Injury </w:t>
      </w:r>
    </w:p>
    <w:p w14:paraId="01B4FD6B" w14:textId="77777777" w:rsidR="00C12188" w:rsidRPr="00E57DE2" w:rsidRDefault="00C12188" w:rsidP="00C12188">
      <w:pPr>
        <w:pStyle w:val="ListParagraph"/>
        <w:numPr>
          <w:ilvl w:val="0"/>
          <w:numId w:val="7"/>
        </w:numPr>
      </w:pPr>
      <w:r w:rsidRPr="00E57DE2">
        <w:t xml:space="preserve">Ohio State University TBI Identification Method (History of Disease/Injury Event). </w:t>
      </w:r>
    </w:p>
    <w:p w14:paraId="6B7D3830" w14:textId="77777777" w:rsidR="00F4568D" w:rsidRPr="00E57DE2" w:rsidRDefault="00F4568D" w:rsidP="00C12188"/>
    <w:p w14:paraId="72308F2D" w14:textId="0FB9006A" w:rsidR="00C12188" w:rsidRPr="00E57DE2" w:rsidRDefault="00C12188" w:rsidP="00C12188">
      <w:bookmarkStart w:id="6" w:name="_Hlk100923381"/>
      <w:r w:rsidRPr="00E57DE2">
        <w:t>Please consider using the Allodynia symptom checklist (ASC-12)</w:t>
      </w:r>
      <w:r w:rsidR="00FE6A5B" w:rsidRPr="00E57DE2">
        <w:t xml:space="preserve"> (Lipton et al., 2008)</w:t>
      </w:r>
      <w:r w:rsidRPr="00E57DE2">
        <w:t xml:space="preserve"> for assessing headache-related allodynia:</w:t>
      </w:r>
    </w:p>
    <w:bookmarkEnd w:id="6"/>
    <w:p w14:paraId="6182EDBE" w14:textId="77777777" w:rsidR="000D6B01" w:rsidRPr="00E57DE2" w:rsidRDefault="000D6B01" w:rsidP="00C12188">
      <w:pPr>
        <w:tabs>
          <w:tab w:val="clear" w:pos="10440"/>
        </w:tabs>
        <w:spacing w:before="0" w:after="0"/>
        <w:ind w:right="0"/>
      </w:pPr>
    </w:p>
    <w:p w14:paraId="4AE26F8A" w14:textId="4751898C" w:rsidR="00C12188" w:rsidRPr="00E57DE2" w:rsidRDefault="00C12188" w:rsidP="00C12188">
      <w:pPr>
        <w:rPr>
          <w:u w:val="single"/>
        </w:rPr>
      </w:pPr>
      <w:bookmarkStart w:id="7" w:name="_Hlk100923409"/>
      <w:r w:rsidRPr="00E57DE2">
        <w:rPr>
          <w:u w:val="single"/>
        </w:rPr>
        <w:t>REFERENCE</w:t>
      </w:r>
      <w:r w:rsidR="00FE6A5B" w:rsidRPr="00E57DE2">
        <w:rPr>
          <w:u w:val="single"/>
        </w:rPr>
        <w:t>S</w:t>
      </w:r>
    </w:p>
    <w:p w14:paraId="5B38B3B4" w14:textId="606BFEFF" w:rsidR="00FE6A5B" w:rsidRPr="00E57DE2" w:rsidRDefault="00FE6A5B" w:rsidP="00C12188">
      <w:pPr>
        <w:shd w:val="clear" w:color="auto" w:fill="FFFFFF"/>
        <w:rPr>
          <w:color w:val="212121"/>
          <w:shd w:val="clear" w:color="auto" w:fill="FFFFFF"/>
        </w:rPr>
      </w:pPr>
      <w:r w:rsidRPr="00E57DE2">
        <w:rPr>
          <w:color w:val="212121"/>
          <w:shd w:val="clear" w:color="auto" w:fill="FFFFFF"/>
        </w:rPr>
        <w:t>Headache Classification Committee of the International Headache Society (IHS) The International Classification of Headache Disorders, 3rd edition. Cephalalgia. 2018 Jan;38(1):1-211.</w:t>
      </w:r>
    </w:p>
    <w:p w14:paraId="0EF62B6C" w14:textId="7E89337C" w:rsidR="000B26BD" w:rsidRPr="00E57DE2" w:rsidRDefault="00FE6A5B" w:rsidP="00B94583">
      <w:pPr>
        <w:shd w:val="clear" w:color="auto" w:fill="FFFFFF"/>
      </w:pPr>
      <w:r w:rsidRPr="00E57DE2">
        <w:rPr>
          <w:color w:val="333333"/>
        </w:rPr>
        <w:t xml:space="preserve">Lipton RB, </w:t>
      </w:r>
      <w:proofErr w:type="spellStart"/>
      <w:r w:rsidRPr="00E57DE2">
        <w:rPr>
          <w:color w:val="333333"/>
        </w:rPr>
        <w:t>Bigal</w:t>
      </w:r>
      <w:proofErr w:type="spellEnd"/>
      <w:r w:rsidRPr="00E57DE2">
        <w:rPr>
          <w:color w:val="333333"/>
        </w:rPr>
        <w:t xml:space="preserve"> ME, </w:t>
      </w:r>
      <w:proofErr w:type="spellStart"/>
      <w:r w:rsidRPr="00E57DE2">
        <w:rPr>
          <w:color w:val="333333"/>
        </w:rPr>
        <w:t>Ashina</w:t>
      </w:r>
      <w:proofErr w:type="spellEnd"/>
      <w:r w:rsidRPr="00E57DE2">
        <w:rPr>
          <w:color w:val="333333"/>
        </w:rPr>
        <w:t xml:space="preserve"> S, Burstein R, Silberstein S, Reed ML, Serrano D, Stewart WF; American Migraine Prevalence Prevention Advisory Group. Cutaneous allodynia in the migraine population. Ann Neurol. 2008 Feb;63(2):148-58.</w:t>
      </w:r>
      <w:bookmarkEnd w:id="7"/>
    </w:p>
    <w:sectPr w:rsidR="000B26BD" w:rsidRPr="00E57DE2" w:rsidSect="00E57DE2">
      <w:headerReference w:type="default" r:id="rId12"/>
      <w:type w:val="continuous"/>
      <w:pgSz w:w="12240" w:h="15840" w:code="1"/>
      <w:pgMar w:top="1440" w:right="1080" w:bottom="1440" w:left="108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52E9" w14:textId="77777777" w:rsidR="00270548" w:rsidRDefault="00270548" w:rsidP="00EC0A31">
      <w:r>
        <w:separator/>
      </w:r>
    </w:p>
  </w:endnote>
  <w:endnote w:type="continuationSeparator" w:id="0">
    <w:p w14:paraId="0B6D38BB" w14:textId="77777777" w:rsidR="00270548" w:rsidRDefault="00270548" w:rsidP="00EC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ACE6" w14:textId="50C01053" w:rsidR="004B1F47" w:rsidRDefault="004B1F47">
    <w:pPr>
      <w:pStyle w:val="Footer"/>
    </w:pPr>
    <w:r>
      <w:t xml:space="preserve">PTH-Headache </w:t>
    </w:r>
    <w:r w:rsidR="00320B4C">
      <w:t xml:space="preserve">Prior TBI </w:t>
    </w:r>
    <w:r>
      <w:t>H</w:t>
    </w:r>
    <w:r w:rsidR="00320B4C">
      <w:t>istory</w:t>
    </w:r>
    <w:r>
      <w:t xml:space="preserve"> </w:t>
    </w:r>
    <w:r w:rsidR="00320B4C">
      <w:t>V</w:t>
    </w:r>
    <w:r w:rsidR="0068584C">
      <w:t>1</w:t>
    </w:r>
    <w:r>
      <w:t>.0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24399">
      <w:rPr>
        <w:noProof/>
      </w:rPr>
      <w:t>7</w:t>
    </w:r>
    <w:r>
      <w:rPr>
        <w:noProof/>
      </w:rPr>
      <w:fldChar w:fldCharType="end"/>
    </w:r>
    <w:r>
      <w:t xml:space="preserve"> of </w:t>
    </w:r>
    <w:r w:rsidR="003E4236">
      <w:fldChar w:fldCharType="begin"/>
    </w:r>
    <w:r w:rsidR="003E4236">
      <w:instrText xml:space="preserve"> NUMPAGES  </w:instrText>
    </w:r>
    <w:r w:rsidR="003E4236">
      <w:fldChar w:fldCharType="separate"/>
    </w:r>
    <w:r w:rsidR="00624399">
      <w:rPr>
        <w:noProof/>
      </w:rPr>
      <w:t>7</w:t>
    </w:r>
    <w:r w:rsidR="003E4236">
      <w:rPr>
        <w:noProof/>
      </w:rPr>
      <w:fldChar w:fldCharType="end"/>
    </w:r>
  </w:p>
  <w:p w14:paraId="59507831" w14:textId="011248F9" w:rsidR="004B1F47" w:rsidRDefault="004B1F47" w:rsidP="00463C67">
    <w:pPr>
      <w:tabs>
        <w:tab w:val="clear" w:pos="10440"/>
        <w:tab w:val="right" w:pos="11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13EF" w14:textId="77777777" w:rsidR="00270548" w:rsidRDefault="00270548" w:rsidP="00EC0A31">
      <w:r>
        <w:separator/>
      </w:r>
    </w:p>
  </w:footnote>
  <w:footnote w:type="continuationSeparator" w:id="0">
    <w:p w14:paraId="04349915" w14:textId="77777777" w:rsidR="00270548" w:rsidRDefault="00270548" w:rsidP="00EC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7F88" w14:textId="5A1013D2" w:rsidR="004B1F47" w:rsidRDefault="004B1F47" w:rsidP="00EF4173">
    <w:pPr>
      <w:pStyle w:val="Heading1"/>
      <w:rPr>
        <w:rFonts w:cstheme="minorBidi"/>
      </w:rPr>
    </w:pPr>
    <w:r w:rsidRPr="00A207D6">
      <w:t xml:space="preserve">Post-traumatic Headache (PTH) </w:t>
    </w:r>
    <w:r w:rsidR="00CE56A4" w:rsidRPr="00A04E13">
      <w:t xml:space="preserve">– Headaches </w:t>
    </w:r>
    <w:r w:rsidRPr="00A04E13">
      <w:t xml:space="preserve">Prior </w:t>
    </w:r>
    <w:r w:rsidR="00CE56A4" w:rsidRPr="00A04E13">
      <w:t xml:space="preserve">to TBI </w:t>
    </w:r>
    <w:r w:rsidRPr="00A04E13">
      <w:rPr>
        <w:rFonts w:cstheme="minorBidi"/>
      </w:rPr>
      <w:t>Questionnaire</w:t>
    </w:r>
  </w:p>
  <w:p w14:paraId="4F8D5DB4" w14:textId="570AFA01" w:rsidR="00CE0EDF" w:rsidRPr="009E0848" w:rsidRDefault="00CE0EDF" w:rsidP="00CE0EDF">
    <w:pPr>
      <w:tabs>
        <w:tab w:val="left" w:pos="8640"/>
      </w:tabs>
      <w:spacing w:after="60"/>
    </w:pPr>
    <w:r w:rsidRPr="009E0848">
      <w:rPr>
        <w:i/>
      </w:rPr>
      <w:t>[Study Name/ID pre-filled]</w:t>
    </w:r>
    <w:r w:rsidRPr="009E0848">
      <w:tab/>
    </w:r>
    <w:r>
      <w:t>Site Name:</w:t>
    </w:r>
  </w:p>
  <w:p w14:paraId="35D53635" w14:textId="7792C312" w:rsidR="00CE0EDF" w:rsidRPr="00CE0EDF" w:rsidRDefault="00CE0EDF" w:rsidP="00CE0EDF">
    <w:pPr>
      <w:tabs>
        <w:tab w:val="left" w:pos="8640"/>
      </w:tabs>
      <w:spacing w:after="60"/>
    </w:pPr>
    <w:r w:rsidRPr="009E0848">
      <w:tab/>
    </w:r>
    <w:r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BCF3" w14:textId="50C1C297" w:rsidR="004B1F47" w:rsidRPr="00F925A2" w:rsidRDefault="004B1F47" w:rsidP="00EF4173">
    <w:pPr>
      <w:pStyle w:val="Heading1"/>
    </w:pPr>
    <w:r w:rsidRPr="00F925A2">
      <w:t xml:space="preserve">Post-traumatic Headache (PTH) Prior Headache History </w:t>
    </w:r>
    <w:r w:rsidRPr="00F925A2">
      <w:rPr>
        <w:rFonts w:cstheme="minorBidi"/>
      </w:rPr>
      <w:t>Questionnaire CRF Module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FB6"/>
    <w:multiLevelType w:val="hybridMultilevel"/>
    <w:tmpl w:val="DE74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114"/>
    <w:multiLevelType w:val="hybridMultilevel"/>
    <w:tmpl w:val="E5F8E86A"/>
    <w:lvl w:ilvl="0" w:tplc="23FCD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43A5"/>
    <w:multiLevelType w:val="hybridMultilevel"/>
    <w:tmpl w:val="C0AE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5360A"/>
    <w:multiLevelType w:val="hybridMultilevel"/>
    <w:tmpl w:val="B4ACA796"/>
    <w:lvl w:ilvl="0" w:tplc="A9361440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61F7"/>
    <w:multiLevelType w:val="multilevel"/>
    <w:tmpl w:val="11E83D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014AB4"/>
    <w:multiLevelType w:val="hybridMultilevel"/>
    <w:tmpl w:val="960827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2A2A48"/>
    <w:multiLevelType w:val="hybridMultilevel"/>
    <w:tmpl w:val="D7A2FB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825A58"/>
    <w:multiLevelType w:val="hybridMultilevel"/>
    <w:tmpl w:val="66CC0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471D"/>
    <w:multiLevelType w:val="hybridMultilevel"/>
    <w:tmpl w:val="ABD6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368A1"/>
    <w:multiLevelType w:val="hybridMultilevel"/>
    <w:tmpl w:val="B0FC46EE"/>
    <w:lvl w:ilvl="0" w:tplc="D7962DE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6A4"/>
    <w:multiLevelType w:val="hybridMultilevel"/>
    <w:tmpl w:val="A67C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07016">
    <w:abstractNumId w:val="3"/>
  </w:num>
  <w:num w:numId="2" w16cid:durableId="1280840713">
    <w:abstractNumId w:val="5"/>
  </w:num>
  <w:num w:numId="3" w16cid:durableId="494225782">
    <w:abstractNumId w:val="6"/>
  </w:num>
  <w:num w:numId="4" w16cid:durableId="901136938">
    <w:abstractNumId w:val="4"/>
  </w:num>
  <w:num w:numId="5" w16cid:durableId="934165729">
    <w:abstractNumId w:val="8"/>
  </w:num>
  <w:num w:numId="6" w16cid:durableId="1013460437">
    <w:abstractNumId w:val="2"/>
  </w:num>
  <w:num w:numId="7" w16cid:durableId="207571776">
    <w:abstractNumId w:val="10"/>
  </w:num>
  <w:num w:numId="8" w16cid:durableId="1475564504">
    <w:abstractNumId w:val="7"/>
  </w:num>
  <w:num w:numId="9" w16cid:durableId="93719370">
    <w:abstractNumId w:val="9"/>
  </w:num>
  <w:num w:numId="10" w16cid:durableId="696277502">
    <w:abstractNumId w:val="1"/>
  </w:num>
  <w:num w:numId="11" w16cid:durableId="72260404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643EFA"/>
    <w:rsid w:val="000018E7"/>
    <w:rsid w:val="0000197C"/>
    <w:rsid w:val="0000579C"/>
    <w:rsid w:val="00007D94"/>
    <w:rsid w:val="000129D6"/>
    <w:rsid w:val="00016ED7"/>
    <w:rsid w:val="00017EE8"/>
    <w:rsid w:val="00020479"/>
    <w:rsid w:val="000264F9"/>
    <w:rsid w:val="00027600"/>
    <w:rsid w:val="00033513"/>
    <w:rsid w:val="00033BC6"/>
    <w:rsid w:val="00034010"/>
    <w:rsid w:val="00035667"/>
    <w:rsid w:val="000379FD"/>
    <w:rsid w:val="000410A3"/>
    <w:rsid w:val="00043142"/>
    <w:rsid w:val="00045557"/>
    <w:rsid w:val="00045606"/>
    <w:rsid w:val="000512ED"/>
    <w:rsid w:val="0005151E"/>
    <w:rsid w:val="00051C41"/>
    <w:rsid w:val="00053215"/>
    <w:rsid w:val="00056C6B"/>
    <w:rsid w:val="000633AA"/>
    <w:rsid w:val="00063DF1"/>
    <w:rsid w:val="00072A64"/>
    <w:rsid w:val="00073298"/>
    <w:rsid w:val="00075B8C"/>
    <w:rsid w:val="0008017F"/>
    <w:rsid w:val="00080364"/>
    <w:rsid w:val="00081CDC"/>
    <w:rsid w:val="00081F0D"/>
    <w:rsid w:val="00081F51"/>
    <w:rsid w:val="00087943"/>
    <w:rsid w:val="000919D8"/>
    <w:rsid w:val="000976FA"/>
    <w:rsid w:val="000A0342"/>
    <w:rsid w:val="000A04DD"/>
    <w:rsid w:val="000A339E"/>
    <w:rsid w:val="000A36B3"/>
    <w:rsid w:val="000A47A5"/>
    <w:rsid w:val="000B15E2"/>
    <w:rsid w:val="000B26BD"/>
    <w:rsid w:val="000B7DE3"/>
    <w:rsid w:val="000C2610"/>
    <w:rsid w:val="000C40CD"/>
    <w:rsid w:val="000C4CC6"/>
    <w:rsid w:val="000D0DFF"/>
    <w:rsid w:val="000D4175"/>
    <w:rsid w:val="000D4312"/>
    <w:rsid w:val="000D6B01"/>
    <w:rsid w:val="000E0DBE"/>
    <w:rsid w:val="000E33C1"/>
    <w:rsid w:val="000E342E"/>
    <w:rsid w:val="000E3AFB"/>
    <w:rsid w:val="000E7446"/>
    <w:rsid w:val="000F0715"/>
    <w:rsid w:val="000F0C9D"/>
    <w:rsid w:val="000F214C"/>
    <w:rsid w:val="000F26DF"/>
    <w:rsid w:val="000F78F6"/>
    <w:rsid w:val="001008C0"/>
    <w:rsid w:val="00101936"/>
    <w:rsid w:val="00103C6A"/>
    <w:rsid w:val="00107024"/>
    <w:rsid w:val="00114C3D"/>
    <w:rsid w:val="00115CF2"/>
    <w:rsid w:val="0011772D"/>
    <w:rsid w:val="00121534"/>
    <w:rsid w:val="00123215"/>
    <w:rsid w:val="00132029"/>
    <w:rsid w:val="001332D2"/>
    <w:rsid w:val="00137403"/>
    <w:rsid w:val="00140739"/>
    <w:rsid w:val="0014162C"/>
    <w:rsid w:val="00143773"/>
    <w:rsid w:val="001456B7"/>
    <w:rsid w:val="00145CD8"/>
    <w:rsid w:val="0015349E"/>
    <w:rsid w:val="00155EAB"/>
    <w:rsid w:val="00164FC6"/>
    <w:rsid w:val="001654E0"/>
    <w:rsid w:val="00172B9F"/>
    <w:rsid w:val="00173C8C"/>
    <w:rsid w:val="00176A18"/>
    <w:rsid w:val="001824F6"/>
    <w:rsid w:val="001835CE"/>
    <w:rsid w:val="00184B53"/>
    <w:rsid w:val="00185268"/>
    <w:rsid w:val="001860E2"/>
    <w:rsid w:val="001875A8"/>
    <w:rsid w:val="00190D8D"/>
    <w:rsid w:val="00195E8D"/>
    <w:rsid w:val="00197A50"/>
    <w:rsid w:val="001A5D98"/>
    <w:rsid w:val="001B3471"/>
    <w:rsid w:val="001B4727"/>
    <w:rsid w:val="001B584A"/>
    <w:rsid w:val="001B790E"/>
    <w:rsid w:val="001C0F40"/>
    <w:rsid w:val="001C1CBE"/>
    <w:rsid w:val="001C3861"/>
    <w:rsid w:val="001D0450"/>
    <w:rsid w:val="001D2960"/>
    <w:rsid w:val="001D2A81"/>
    <w:rsid w:val="001D563C"/>
    <w:rsid w:val="001D7C81"/>
    <w:rsid w:val="001E0C19"/>
    <w:rsid w:val="001E1829"/>
    <w:rsid w:val="001E3184"/>
    <w:rsid w:val="001F1F97"/>
    <w:rsid w:val="001F5317"/>
    <w:rsid w:val="00202F09"/>
    <w:rsid w:val="002040E4"/>
    <w:rsid w:val="00206B22"/>
    <w:rsid w:val="002079DA"/>
    <w:rsid w:val="00207D1F"/>
    <w:rsid w:val="00210E46"/>
    <w:rsid w:val="00212153"/>
    <w:rsid w:val="0021329B"/>
    <w:rsid w:val="002132F0"/>
    <w:rsid w:val="00213ED2"/>
    <w:rsid w:val="002144EE"/>
    <w:rsid w:val="00215404"/>
    <w:rsid w:val="00225096"/>
    <w:rsid w:val="00225770"/>
    <w:rsid w:val="002262F6"/>
    <w:rsid w:val="00230443"/>
    <w:rsid w:val="002313FD"/>
    <w:rsid w:val="00231E36"/>
    <w:rsid w:val="002326BC"/>
    <w:rsid w:val="002366F9"/>
    <w:rsid w:val="002414CF"/>
    <w:rsid w:val="00241DEE"/>
    <w:rsid w:val="00243470"/>
    <w:rsid w:val="002438AF"/>
    <w:rsid w:val="002446A5"/>
    <w:rsid w:val="00246C92"/>
    <w:rsid w:val="002472E2"/>
    <w:rsid w:val="00257050"/>
    <w:rsid w:val="00257060"/>
    <w:rsid w:val="00257B8B"/>
    <w:rsid w:val="002609E5"/>
    <w:rsid w:val="00263A9C"/>
    <w:rsid w:val="00270548"/>
    <w:rsid w:val="002709AB"/>
    <w:rsid w:val="00272439"/>
    <w:rsid w:val="002750AB"/>
    <w:rsid w:val="00280AB0"/>
    <w:rsid w:val="0028433C"/>
    <w:rsid w:val="002906DF"/>
    <w:rsid w:val="00290B93"/>
    <w:rsid w:val="00292F2C"/>
    <w:rsid w:val="0029585B"/>
    <w:rsid w:val="002A646E"/>
    <w:rsid w:val="002B6942"/>
    <w:rsid w:val="002C19B8"/>
    <w:rsid w:val="002E168F"/>
    <w:rsid w:val="002E46E5"/>
    <w:rsid w:val="002E6BF0"/>
    <w:rsid w:val="002E72BE"/>
    <w:rsid w:val="002E7347"/>
    <w:rsid w:val="002F185A"/>
    <w:rsid w:val="002F28EF"/>
    <w:rsid w:val="002F324E"/>
    <w:rsid w:val="002F3AC9"/>
    <w:rsid w:val="002F761F"/>
    <w:rsid w:val="00303041"/>
    <w:rsid w:val="00303394"/>
    <w:rsid w:val="00303C67"/>
    <w:rsid w:val="00307D83"/>
    <w:rsid w:val="003123D6"/>
    <w:rsid w:val="003155D0"/>
    <w:rsid w:val="00317C02"/>
    <w:rsid w:val="00320B4C"/>
    <w:rsid w:val="00320DC0"/>
    <w:rsid w:val="003213CC"/>
    <w:rsid w:val="00323174"/>
    <w:rsid w:val="003323AC"/>
    <w:rsid w:val="00334E1E"/>
    <w:rsid w:val="00335929"/>
    <w:rsid w:val="00340E0D"/>
    <w:rsid w:val="003412B6"/>
    <w:rsid w:val="00345212"/>
    <w:rsid w:val="00354E40"/>
    <w:rsid w:val="00356798"/>
    <w:rsid w:val="00362C10"/>
    <w:rsid w:val="00364539"/>
    <w:rsid w:val="003711DC"/>
    <w:rsid w:val="00371242"/>
    <w:rsid w:val="00372547"/>
    <w:rsid w:val="0037464F"/>
    <w:rsid w:val="003754B5"/>
    <w:rsid w:val="0038180E"/>
    <w:rsid w:val="0038346C"/>
    <w:rsid w:val="00386311"/>
    <w:rsid w:val="00387B28"/>
    <w:rsid w:val="00391796"/>
    <w:rsid w:val="003941F2"/>
    <w:rsid w:val="00395569"/>
    <w:rsid w:val="00395EC8"/>
    <w:rsid w:val="003A1169"/>
    <w:rsid w:val="003A2B1A"/>
    <w:rsid w:val="003B099B"/>
    <w:rsid w:val="003B19D9"/>
    <w:rsid w:val="003C55E5"/>
    <w:rsid w:val="003C59B2"/>
    <w:rsid w:val="003D45B2"/>
    <w:rsid w:val="003D5496"/>
    <w:rsid w:val="003E16F3"/>
    <w:rsid w:val="003E173D"/>
    <w:rsid w:val="003E1A84"/>
    <w:rsid w:val="003E2036"/>
    <w:rsid w:val="003E4388"/>
    <w:rsid w:val="003E441C"/>
    <w:rsid w:val="003E5D8C"/>
    <w:rsid w:val="003F0368"/>
    <w:rsid w:val="003F09DE"/>
    <w:rsid w:val="003F0D3A"/>
    <w:rsid w:val="003F2087"/>
    <w:rsid w:val="003F529F"/>
    <w:rsid w:val="003F607B"/>
    <w:rsid w:val="003F61F9"/>
    <w:rsid w:val="00404362"/>
    <w:rsid w:val="0040446B"/>
    <w:rsid w:val="004045DB"/>
    <w:rsid w:val="00404C6C"/>
    <w:rsid w:val="00404DA0"/>
    <w:rsid w:val="00405BB7"/>
    <w:rsid w:val="00406463"/>
    <w:rsid w:val="004077E8"/>
    <w:rsid w:val="00413D61"/>
    <w:rsid w:val="0042010A"/>
    <w:rsid w:val="00421542"/>
    <w:rsid w:val="004219CC"/>
    <w:rsid w:val="00422205"/>
    <w:rsid w:val="00422ACA"/>
    <w:rsid w:val="0042738C"/>
    <w:rsid w:val="004309DB"/>
    <w:rsid w:val="004376F3"/>
    <w:rsid w:val="004432C8"/>
    <w:rsid w:val="00444738"/>
    <w:rsid w:val="004470F2"/>
    <w:rsid w:val="00462989"/>
    <w:rsid w:val="00463C67"/>
    <w:rsid w:val="0047103C"/>
    <w:rsid w:val="004723A5"/>
    <w:rsid w:val="00476021"/>
    <w:rsid w:val="00483449"/>
    <w:rsid w:val="00490499"/>
    <w:rsid w:val="00492E66"/>
    <w:rsid w:val="0049638A"/>
    <w:rsid w:val="00497F2E"/>
    <w:rsid w:val="004A09DB"/>
    <w:rsid w:val="004A11C2"/>
    <w:rsid w:val="004A2EE9"/>
    <w:rsid w:val="004A397B"/>
    <w:rsid w:val="004A400E"/>
    <w:rsid w:val="004A4CAE"/>
    <w:rsid w:val="004A6B0C"/>
    <w:rsid w:val="004B1741"/>
    <w:rsid w:val="004B1F47"/>
    <w:rsid w:val="004B58AF"/>
    <w:rsid w:val="004C236E"/>
    <w:rsid w:val="004C2D9D"/>
    <w:rsid w:val="004D07BB"/>
    <w:rsid w:val="004D0F54"/>
    <w:rsid w:val="004D1670"/>
    <w:rsid w:val="004D1CF7"/>
    <w:rsid w:val="004D2DD4"/>
    <w:rsid w:val="004D538C"/>
    <w:rsid w:val="004D571B"/>
    <w:rsid w:val="004E1478"/>
    <w:rsid w:val="004E256E"/>
    <w:rsid w:val="004E3CFC"/>
    <w:rsid w:val="004E704F"/>
    <w:rsid w:val="004F0BA7"/>
    <w:rsid w:val="004F43F6"/>
    <w:rsid w:val="004F4BEE"/>
    <w:rsid w:val="0050151C"/>
    <w:rsid w:val="005015B3"/>
    <w:rsid w:val="0050364C"/>
    <w:rsid w:val="00504679"/>
    <w:rsid w:val="005142F3"/>
    <w:rsid w:val="00515198"/>
    <w:rsid w:val="00515725"/>
    <w:rsid w:val="00517175"/>
    <w:rsid w:val="0052146B"/>
    <w:rsid w:val="00521F64"/>
    <w:rsid w:val="005225D8"/>
    <w:rsid w:val="00523294"/>
    <w:rsid w:val="005273E3"/>
    <w:rsid w:val="0052748D"/>
    <w:rsid w:val="00531272"/>
    <w:rsid w:val="00534494"/>
    <w:rsid w:val="00535309"/>
    <w:rsid w:val="005354AB"/>
    <w:rsid w:val="00536097"/>
    <w:rsid w:val="00540526"/>
    <w:rsid w:val="005470EA"/>
    <w:rsid w:val="00557AD9"/>
    <w:rsid w:val="00561826"/>
    <w:rsid w:val="00561ECE"/>
    <w:rsid w:val="00562B70"/>
    <w:rsid w:val="00563047"/>
    <w:rsid w:val="00565F6D"/>
    <w:rsid w:val="00575199"/>
    <w:rsid w:val="00575B40"/>
    <w:rsid w:val="005761FC"/>
    <w:rsid w:val="00580AF2"/>
    <w:rsid w:val="00581A34"/>
    <w:rsid w:val="00582870"/>
    <w:rsid w:val="00583B9E"/>
    <w:rsid w:val="00587330"/>
    <w:rsid w:val="005923F7"/>
    <w:rsid w:val="00592C4E"/>
    <w:rsid w:val="00594B07"/>
    <w:rsid w:val="005953D6"/>
    <w:rsid w:val="00595421"/>
    <w:rsid w:val="00596EC8"/>
    <w:rsid w:val="005A6BB7"/>
    <w:rsid w:val="005B0081"/>
    <w:rsid w:val="005B1AD6"/>
    <w:rsid w:val="005B4002"/>
    <w:rsid w:val="005B4276"/>
    <w:rsid w:val="005B5C75"/>
    <w:rsid w:val="005C2789"/>
    <w:rsid w:val="005C5269"/>
    <w:rsid w:val="005D135A"/>
    <w:rsid w:val="005D1B9D"/>
    <w:rsid w:val="005D1DD6"/>
    <w:rsid w:val="005D4B7B"/>
    <w:rsid w:val="005D608A"/>
    <w:rsid w:val="005D6232"/>
    <w:rsid w:val="005E1F6D"/>
    <w:rsid w:val="005E25C0"/>
    <w:rsid w:val="005E472B"/>
    <w:rsid w:val="005F021C"/>
    <w:rsid w:val="00600C7E"/>
    <w:rsid w:val="00600DD1"/>
    <w:rsid w:val="0061034D"/>
    <w:rsid w:val="006104DB"/>
    <w:rsid w:val="00610F0D"/>
    <w:rsid w:val="006137CE"/>
    <w:rsid w:val="00624399"/>
    <w:rsid w:val="0062656B"/>
    <w:rsid w:val="00631A1F"/>
    <w:rsid w:val="00635809"/>
    <w:rsid w:val="00635C9D"/>
    <w:rsid w:val="006433CE"/>
    <w:rsid w:val="00643EFA"/>
    <w:rsid w:val="0064596A"/>
    <w:rsid w:val="00646C07"/>
    <w:rsid w:val="006528F5"/>
    <w:rsid w:val="00654EE7"/>
    <w:rsid w:val="00655E4C"/>
    <w:rsid w:val="00664233"/>
    <w:rsid w:val="0066680F"/>
    <w:rsid w:val="00671B57"/>
    <w:rsid w:val="00671D64"/>
    <w:rsid w:val="00672A41"/>
    <w:rsid w:val="00672D62"/>
    <w:rsid w:val="00674B1A"/>
    <w:rsid w:val="00675143"/>
    <w:rsid w:val="00680036"/>
    <w:rsid w:val="0068090C"/>
    <w:rsid w:val="00682D91"/>
    <w:rsid w:val="00684492"/>
    <w:rsid w:val="00684C5C"/>
    <w:rsid w:val="0068584C"/>
    <w:rsid w:val="0069111E"/>
    <w:rsid w:val="00692403"/>
    <w:rsid w:val="00692AA1"/>
    <w:rsid w:val="006932DB"/>
    <w:rsid w:val="006A0AC5"/>
    <w:rsid w:val="006A79F3"/>
    <w:rsid w:val="006B6362"/>
    <w:rsid w:val="006B6EAA"/>
    <w:rsid w:val="006B771E"/>
    <w:rsid w:val="006C5682"/>
    <w:rsid w:val="006C7B31"/>
    <w:rsid w:val="006D0FE3"/>
    <w:rsid w:val="006D5351"/>
    <w:rsid w:val="006D5720"/>
    <w:rsid w:val="006D7DED"/>
    <w:rsid w:val="006D7E19"/>
    <w:rsid w:val="006E4206"/>
    <w:rsid w:val="006E422D"/>
    <w:rsid w:val="00700651"/>
    <w:rsid w:val="0070538A"/>
    <w:rsid w:val="007138F9"/>
    <w:rsid w:val="00714088"/>
    <w:rsid w:val="00714A00"/>
    <w:rsid w:val="0072174F"/>
    <w:rsid w:val="00722766"/>
    <w:rsid w:val="00723A63"/>
    <w:rsid w:val="00726294"/>
    <w:rsid w:val="00730912"/>
    <w:rsid w:val="007340A0"/>
    <w:rsid w:val="00734287"/>
    <w:rsid w:val="007409D0"/>
    <w:rsid w:val="007409D1"/>
    <w:rsid w:val="007457A3"/>
    <w:rsid w:val="007469F8"/>
    <w:rsid w:val="007473AF"/>
    <w:rsid w:val="007501A2"/>
    <w:rsid w:val="0075027C"/>
    <w:rsid w:val="00750814"/>
    <w:rsid w:val="0075125C"/>
    <w:rsid w:val="00756235"/>
    <w:rsid w:val="00761142"/>
    <w:rsid w:val="007637B9"/>
    <w:rsid w:val="00767680"/>
    <w:rsid w:val="00771ACD"/>
    <w:rsid w:val="00773782"/>
    <w:rsid w:val="00773DEF"/>
    <w:rsid w:val="00774FD9"/>
    <w:rsid w:val="007766FA"/>
    <w:rsid w:val="00776746"/>
    <w:rsid w:val="007773F6"/>
    <w:rsid w:val="007774A9"/>
    <w:rsid w:val="0078355D"/>
    <w:rsid w:val="00791131"/>
    <w:rsid w:val="00792654"/>
    <w:rsid w:val="0079407A"/>
    <w:rsid w:val="007A1FCE"/>
    <w:rsid w:val="007A3CFB"/>
    <w:rsid w:val="007B0111"/>
    <w:rsid w:val="007B25AE"/>
    <w:rsid w:val="007B6649"/>
    <w:rsid w:val="007B7057"/>
    <w:rsid w:val="007C3FBD"/>
    <w:rsid w:val="007C42FD"/>
    <w:rsid w:val="007D0B36"/>
    <w:rsid w:val="007D1EA4"/>
    <w:rsid w:val="007E2463"/>
    <w:rsid w:val="007E5E4A"/>
    <w:rsid w:val="007E66A8"/>
    <w:rsid w:val="007F1D4E"/>
    <w:rsid w:val="007F289E"/>
    <w:rsid w:val="007F45DD"/>
    <w:rsid w:val="007F5170"/>
    <w:rsid w:val="00800F5E"/>
    <w:rsid w:val="00802346"/>
    <w:rsid w:val="008041D8"/>
    <w:rsid w:val="00807D64"/>
    <w:rsid w:val="00811FEB"/>
    <w:rsid w:val="008126FA"/>
    <w:rsid w:val="00814F85"/>
    <w:rsid w:val="00815916"/>
    <w:rsid w:val="008162BD"/>
    <w:rsid w:val="0081638C"/>
    <w:rsid w:val="00817D11"/>
    <w:rsid w:val="00822375"/>
    <w:rsid w:val="008230D2"/>
    <w:rsid w:val="00826A3D"/>
    <w:rsid w:val="00826C63"/>
    <w:rsid w:val="0083305C"/>
    <w:rsid w:val="00833792"/>
    <w:rsid w:val="00833F01"/>
    <w:rsid w:val="0084309A"/>
    <w:rsid w:val="00843CB3"/>
    <w:rsid w:val="00861F0D"/>
    <w:rsid w:val="00863781"/>
    <w:rsid w:val="00863910"/>
    <w:rsid w:val="008646B6"/>
    <w:rsid w:val="0087093A"/>
    <w:rsid w:val="00872F3A"/>
    <w:rsid w:val="0087345C"/>
    <w:rsid w:val="008753E5"/>
    <w:rsid w:val="008753F5"/>
    <w:rsid w:val="00880954"/>
    <w:rsid w:val="0088122F"/>
    <w:rsid w:val="008828B6"/>
    <w:rsid w:val="00884EAE"/>
    <w:rsid w:val="008858EE"/>
    <w:rsid w:val="00885D56"/>
    <w:rsid w:val="00886EF0"/>
    <w:rsid w:val="00890494"/>
    <w:rsid w:val="008913A0"/>
    <w:rsid w:val="008929D3"/>
    <w:rsid w:val="00894B12"/>
    <w:rsid w:val="00897582"/>
    <w:rsid w:val="008A134D"/>
    <w:rsid w:val="008A25BE"/>
    <w:rsid w:val="008A2682"/>
    <w:rsid w:val="008A2886"/>
    <w:rsid w:val="008A39A7"/>
    <w:rsid w:val="008A3DBD"/>
    <w:rsid w:val="008B0345"/>
    <w:rsid w:val="008B17B2"/>
    <w:rsid w:val="008B1A49"/>
    <w:rsid w:val="008B45FE"/>
    <w:rsid w:val="008C0720"/>
    <w:rsid w:val="008C4716"/>
    <w:rsid w:val="008C5712"/>
    <w:rsid w:val="008D0FCF"/>
    <w:rsid w:val="008D4486"/>
    <w:rsid w:val="008D4FE2"/>
    <w:rsid w:val="008D586A"/>
    <w:rsid w:val="008D69C5"/>
    <w:rsid w:val="008D7EC7"/>
    <w:rsid w:val="008E1B89"/>
    <w:rsid w:val="008F05CD"/>
    <w:rsid w:val="008F0EDC"/>
    <w:rsid w:val="008F38F5"/>
    <w:rsid w:val="008F4CC0"/>
    <w:rsid w:val="008F6FD5"/>
    <w:rsid w:val="009004E4"/>
    <w:rsid w:val="00902DDE"/>
    <w:rsid w:val="0090715E"/>
    <w:rsid w:val="0091138F"/>
    <w:rsid w:val="009116C7"/>
    <w:rsid w:val="009152A0"/>
    <w:rsid w:val="00916FAD"/>
    <w:rsid w:val="00917544"/>
    <w:rsid w:val="009179B3"/>
    <w:rsid w:val="0092513D"/>
    <w:rsid w:val="009261B7"/>
    <w:rsid w:val="00926A4B"/>
    <w:rsid w:val="00927F43"/>
    <w:rsid w:val="0093205B"/>
    <w:rsid w:val="00933436"/>
    <w:rsid w:val="00933F50"/>
    <w:rsid w:val="0094266B"/>
    <w:rsid w:val="009450F7"/>
    <w:rsid w:val="009454B4"/>
    <w:rsid w:val="00952488"/>
    <w:rsid w:val="009529EF"/>
    <w:rsid w:val="00956795"/>
    <w:rsid w:val="00963056"/>
    <w:rsid w:val="0096423F"/>
    <w:rsid w:val="00965158"/>
    <w:rsid w:val="0097485F"/>
    <w:rsid w:val="00980808"/>
    <w:rsid w:val="009861A8"/>
    <w:rsid w:val="0098786D"/>
    <w:rsid w:val="00990F16"/>
    <w:rsid w:val="009939F9"/>
    <w:rsid w:val="00993CA5"/>
    <w:rsid w:val="00995546"/>
    <w:rsid w:val="009A0DB2"/>
    <w:rsid w:val="009A1510"/>
    <w:rsid w:val="009A1DAB"/>
    <w:rsid w:val="009A2917"/>
    <w:rsid w:val="009A3978"/>
    <w:rsid w:val="009C0B77"/>
    <w:rsid w:val="009C66B8"/>
    <w:rsid w:val="009D122E"/>
    <w:rsid w:val="009D144B"/>
    <w:rsid w:val="009D1537"/>
    <w:rsid w:val="009D5A1C"/>
    <w:rsid w:val="009E00FC"/>
    <w:rsid w:val="009E2C75"/>
    <w:rsid w:val="009E3F3E"/>
    <w:rsid w:val="009E429D"/>
    <w:rsid w:val="009E4C3F"/>
    <w:rsid w:val="009E561B"/>
    <w:rsid w:val="009E5B18"/>
    <w:rsid w:val="009E748D"/>
    <w:rsid w:val="009F139A"/>
    <w:rsid w:val="009F41E4"/>
    <w:rsid w:val="00A006B0"/>
    <w:rsid w:val="00A0213B"/>
    <w:rsid w:val="00A04281"/>
    <w:rsid w:val="00A04E13"/>
    <w:rsid w:val="00A05174"/>
    <w:rsid w:val="00A07A96"/>
    <w:rsid w:val="00A07EC6"/>
    <w:rsid w:val="00A113E3"/>
    <w:rsid w:val="00A11748"/>
    <w:rsid w:val="00A12ABD"/>
    <w:rsid w:val="00A12D36"/>
    <w:rsid w:val="00A17032"/>
    <w:rsid w:val="00A17BB4"/>
    <w:rsid w:val="00A202AB"/>
    <w:rsid w:val="00A207D6"/>
    <w:rsid w:val="00A22CC5"/>
    <w:rsid w:val="00A254F2"/>
    <w:rsid w:val="00A26FBB"/>
    <w:rsid w:val="00A350B2"/>
    <w:rsid w:val="00A37426"/>
    <w:rsid w:val="00A419FA"/>
    <w:rsid w:val="00A42040"/>
    <w:rsid w:val="00A42FB5"/>
    <w:rsid w:val="00A464FF"/>
    <w:rsid w:val="00A46F36"/>
    <w:rsid w:val="00A470C2"/>
    <w:rsid w:val="00A5204F"/>
    <w:rsid w:val="00A54733"/>
    <w:rsid w:val="00A55874"/>
    <w:rsid w:val="00A63A04"/>
    <w:rsid w:val="00A705B6"/>
    <w:rsid w:val="00A727D0"/>
    <w:rsid w:val="00A746E3"/>
    <w:rsid w:val="00A74D25"/>
    <w:rsid w:val="00A75EAA"/>
    <w:rsid w:val="00A76444"/>
    <w:rsid w:val="00A77F01"/>
    <w:rsid w:val="00A92283"/>
    <w:rsid w:val="00A92A26"/>
    <w:rsid w:val="00A96360"/>
    <w:rsid w:val="00AA13DB"/>
    <w:rsid w:val="00AA6542"/>
    <w:rsid w:val="00AA699C"/>
    <w:rsid w:val="00AB16A1"/>
    <w:rsid w:val="00AB1D5D"/>
    <w:rsid w:val="00AB51C8"/>
    <w:rsid w:val="00AB6E32"/>
    <w:rsid w:val="00AD2259"/>
    <w:rsid w:val="00AD2B04"/>
    <w:rsid w:val="00AD31B2"/>
    <w:rsid w:val="00AD5C46"/>
    <w:rsid w:val="00AD5C82"/>
    <w:rsid w:val="00AD70FC"/>
    <w:rsid w:val="00AE1254"/>
    <w:rsid w:val="00AE16E5"/>
    <w:rsid w:val="00AE6439"/>
    <w:rsid w:val="00AE6CD9"/>
    <w:rsid w:val="00AE7F3D"/>
    <w:rsid w:val="00AF07CB"/>
    <w:rsid w:val="00AF31EE"/>
    <w:rsid w:val="00AF3B7F"/>
    <w:rsid w:val="00AF40C7"/>
    <w:rsid w:val="00AF7ECC"/>
    <w:rsid w:val="00B0743C"/>
    <w:rsid w:val="00B10450"/>
    <w:rsid w:val="00B125D2"/>
    <w:rsid w:val="00B12DF5"/>
    <w:rsid w:val="00B13D9B"/>
    <w:rsid w:val="00B14B07"/>
    <w:rsid w:val="00B1679F"/>
    <w:rsid w:val="00B21285"/>
    <w:rsid w:val="00B2269B"/>
    <w:rsid w:val="00B22C9F"/>
    <w:rsid w:val="00B268CD"/>
    <w:rsid w:val="00B2741B"/>
    <w:rsid w:val="00B32DCA"/>
    <w:rsid w:val="00B371DE"/>
    <w:rsid w:val="00B37BA1"/>
    <w:rsid w:val="00B41A48"/>
    <w:rsid w:val="00B435AB"/>
    <w:rsid w:val="00B437A3"/>
    <w:rsid w:val="00B455A4"/>
    <w:rsid w:val="00B51E76"/>
    <w:rsid w:val="00B522F1"/>
    <w:rsid w:val="00B53FD0"/>
    <w:rsid w:val="00B56985"/>
    <w:rsid w:val="00B570FA"/>
    <w:rsid w:val="00B623F6"/>
    <w:rsid w:val="00B63271"/>
    <w:rsid w:val="00B6427D"/>
    <w:rsid w:val="00B815BE"/>
    <w:rsid w:val="00B81D10"/>
    <w:rsid w:val="00B83C30"/>
    <w:rsid w:val="00B849A9"/>
    <w:rsid w:val="00B85CBF"/>
    <w:rsid w:val="00B85FF6"/>
    <w:rsid w:val="00B8795C"/>
    <w:rsid w:val="00B92E0C"/>
    <w:rsid w:val="00B93F74"/>
    <w:rsid w:val="00B94583"/>
    <w:rsid w:val="00BA471F"/>
    <w:rsid w:val="00BA5917"/>
    <w:rsid w:val="00BA59C6"/>
    <w:rsid w:val="00BA73FA"/>
    <w:rsid w:val="00BC1823"/>
    <w:rsid w:val="00BC3015"/>
    <w:rsid w:val="00BC3E38"/>
    <w:rsid w:val="00BD1B51"/>
    <w:rsid w:val="00BD1C64"/>
    <w:rsid w:val="00BE0CBD"/>
    <w:rsid w:val="00BE15FE"/>
    <w:rsid w:val="00BE1E0D"/>
    <w:rsid w:val="00BE3879"/>
    <w:rsid w:val="00BE62F6"/>
    <w:rsid w:val="00BE7B3A"/>
    <w:rsid w:val="00BF127E"/>
    <w:rsid w:val="00BF1347"/>
    <w:rsid w:val="00BF22DB"/>
    <w:rsid w:val="00BF4536"/>
    <w:rsid w:val="00BF6DB1"/>
    <w:rsid w:val="00BF7AAE"/>
    <w:rsid w:val="00C01ACF"/>
    <w:rsid w:val="00C022B7"/>
    <w:rsid w:val="00C10C13"/>
    <w:rsid w:val="00C11FAB"/>
    <w:rsid w:val="00C12188"/>
    <w:rsid w:val="00C127A4"/>
    <w:rsid w:val="00C14083"/>
    <w:rsid w:val="00C15AE6"/>
    <w:rsid w:val="00C15B53"/>
    <w:rsid w:val="00C21BC0"/>
    <w:rsid w:val="00C226A6"/>
    <w:rsid w:val="00C275C6"/>
    <w:rsid w:val="00C34BD0"/>
    <w:rsid w:val="00C40A32"/>
    <w:rsid w:val="00C42886"/>
    <w:rsid w:val="00C428AE"/>
    <w:rsid w:val="00C476DA"/>
    <w:rsid w:val="00C52C8D"/>
    <w:rsid w:val="00C54832"/>
    <w:rsid w:val="00C5561C"/>
    <w:rsid w:val="00C678C5"/>
    <w:rsid w:val="00C72249"/>
    <w:rsid w:val="00C723A2"/>
    <w:rsid w:val="00C72833"/>
    <w:rsid w:val="00C75999"/>
    <w:rsid w:val="00C850C1"/>
    <w:rsid w:val="00CA20FA"/>
    <w:rsid w:val="00CA49B5"/>
    <w:rsid w:val="00CA5062"/>
    <w:rsid w:val="00CA5233"/>
    <w:rsid w:val="00CA6C46"/>
    <w:rsid w:val="00CA7AD9"/>
    <w:rsid w:val="00CB2EAC"/>
    <w:rsid w:val="00CB3DC8"/>
    <w:rsid w:val="00CB4562"/>
    <w:rsid w:val="00CB6FC5"/>
    <w:rsid w:val="00CB74F7"/>
    <w:rsid w:val="00CC510F"/>
    <w:rsid w:val="00CC6407"/>
    <w:rsid w:val="00CC7D7E"/>
    <w:rsid w:val="00CD3AE6"/>
    <w:rsid w:val="00CD3C8F"/>
    <w:rsid w:val="00CD5A57"/>
    <w:rsid w:val="00CD6BF6"/>
    <w:rsid w:val="00CE064F"/>
    <w:rsid w:val="00CE0EDF"/>
    <w:rsid w:val="00CE1974"/>
    <w:rsid w:val="00CE1A25"/>
    <w:rsid w:val="00CE2EFB"/>
    <w:rsid w:val="00CE32E2"/>
    <w:rsid w:val="00CE453D"/>
    <w:rsid w:val="00CE4A09"/>
    <w:rsid w:val="00CE56A4"/>
    <w:rsid w:val="00CE61E8"/>
    <w:rsid w:val="00CE69C0"/>
    <w:rsid w:val="00CF0209"/>
    <w:rsid w:val="00CF0B30"/>
    <w:rsid w:val="00CF1E34"/>
    <w:rsid w:val="00CF3287"/>
    <w:rsid w:val="00CF3B43"/>
    <w:rsid w:val="00CF6CE5"/>
    <w:rsid w:val="00D02D17"/>
    <w:rsid w:val="00D02D55"/>
    <w:rsid w:val="00D05F2D"/>
    <w:rsid w:val="00D1763F"/>
    <w:rsid w:val="00D20C36"/>
    <w:rsid w:val="00D263BD"/>
    <w:rsid w:val="00D279AF"/>
    <w:rsid w:val="00D27C03"/>
    <w:rsid w:val="00D302D9"/>
    <w:rsid w:val="00D31EFC"/>
    <w:rsid w:val="00D36133"/>
    <w:rsid w:val="00D422B3"/>
    <w:rsid w:val="00D422F5"/>
    <w:rsid w:val="00D42BBA"/>
    <w:rsid w:val="00D444CD"/>
    <w:rsid w:val="00D45419"/>
    <w:rsid w:val="00D4550E"/>
    <w:rsid w:val="00D45670"/>
    <w:rsid w:val="00D45690"/>
    <w:rsid w:val="00D464BE"/>
    <w:rsid w:val="00D475FC"/>
    <w:rsid w:val="00D47D67"/>
    <w:rsid w:val="00D50160"/>
    <w:rsid w:val="00D52D24"/>
    <w:rsid w:val="00D53BA0"/>
    <w:rsid w:val="00D54D67"/>
    <w:rsid w:val="00D553EF"/>
    <w:rsid w:val="00D566C6"/>
    <w:rsid w:val="00D624DB"/>
    <w:rsid w:val="00D62BD9"/>
    <w:rsid w:val="00D6596D"/>
    <w:rsid w:val="00D65E88"/>
    <w:rsid w:val="00D660F1"/>
    <w:rsid w:val="00D674EF"/>
    <w:rsid w:val="00D708CE"/>
    <w:rsid w:val="00D743C6"/>
    <w:rsid w:val="00D74429"/>
    <w:rsid w:val="00D84104"/>
    <w:rsid w:val="00D85DD7"/>
    <w:rsid w:val="00D90D16"/>
    <w:rsid w:val="00D91EF2"/>
    <w:rsid w:val="00D958C7"/>
    <w:rsid w:val="00D9685E"/>
    <w:rsid w:val="00DA77A2"/>
    <w:rsid w:val="00DB2593"/>
    <w:rsid w:val="00DB2B83"/>
    <w:rsid w:val="00DB3055"/>
    <w:rsid w:val="00DB3C2E"/>
    <w:rsid w:val="00DB4E2D"/>
    <w:rsid w:val="00DB7B05"/>
    <w:rsid w:val="00DC03D0"/>
    <w:rsid w:val="00DC1305"/>
    <w:rsid w:val="00DC22AF"/>
    <w:rsid w:val="00DD1608"/>
    <w:rsid w:val="00DD2CF0"/>
    <w:rsid w:val="00DD42BA"/>
    <w:rsid w:val="00DD613D"/>
    <w:rsid w:val="00DE0768"/>
    <w:rsid w:val="00DE1814"/>
    <w:rsid w:val="00DE4A47"/>
    <w:rsid w:val="00DE7789"/>
    <w:rsid w:val="00DF2293"/>
    <w:rsid w:val="00DF55E1"/>
    <w:rsid w:val="00DF613C"/>
    <w:rsid w:val="00DF6D1C"/>
    <w:rsid w:val="00E008C8"/>
    <w:rsid w:val="00E04AA9"/>
    <w:rsid w:val="00E15495"/>
    <w:rsid w:val="00E1596A"/>
    <w:rsid w:val="00E1602C"/>
    <w:rsid w:val="00E16AF9"/>
    <w:rsid w:val="00E31762"/>
    <w:rsid w:val="00E32D66"/>
    <w:rsid w:val="00E35015"/>
    <w:rsid w:val="00E45063"/>
    <w:rsid w:val="00E5347B"/>
    <w:rsid w:val="00E5514E"/>
    <w:rsid w:val="00E55243"/>
    <w:rsid w:val="00E57C60"/>
    <w:rsid w:val="00E57DE2"/>
    <w:rsid w:val="00E60453"/>
    <w:rsid w:val="00E6146F"/>
    <w:rsid w:val="00E63845"/>
    <w:rsid w:val="00E7122C"/>
    <w:rsid w:val="00E7191C"/>
    <w:rsid w:val="00E75413"/>
    <w:rsid w:val="00E80630"/>
    <w:rsid w:val="00E814E1"/>
    <w:rsid w:val="00E870F5"/>
    <w:rsid w:val="00E9343A"/>
    <w:rsid w:val="00E935D9"/>
    <w:rsid w:val="00E93BDD"/>
    <w:rsid w:val="00E9414A"/>
    <w:rsid w:val="00E974BE"/>
    <w:rsid w:val="00EA35D2"/>
    <w:rsid w:val="00EA4449"/>
    <w:rsid w:val="00EA4A85"/>
    <w:rsid w:val="00EB20D5"/>
    <w:rsid w:val="00EB22DC"/>
    <w:rsid w:val="00EB2CE6"/>
    <w:rsid w:val="00EC0A31"/>
    <w:rsid w:val="00EC285A"/>
    <w:rsid w:val="00EC30C7"/>
    <w:rsid w:val="00EC4A2D"/>
    <w:rsid w:val="00EC5139"/>
    <w:rsid w:val="00ED04F9"/>
    <w:rsid w:val="00ED6928"/>
    <w:rsid w:val="00ED6C47"/>
    <w:rsid w:val="00ED7E77"/>
    <w:rsid w:val="00EE157E"/>
    <w:rsid w:val="00EE1A3C"/>
    <w:rsid w:val="00EE4ACA"/>
    <w:rsid w:val="00EE569E"/>
    <w:rsid w:val="00EF238E"/>
    <w:rsid w:val="00EF34AF"/>
    <w:rsid w:val="00EF3596"/>
    <w:rsid w:val="00EF4173"/>
    <w:rsid w:val="00EF46EE"/>
    <w:rsid w:val="00F04128"/>
    <w:rsid w:val="00F074CA"/>
    <w:rsid w:val="00F10588"/>
    <w:rsid w:val="00F10AB6"/>
    <w:rsid w:val="00F114F8"/>
    <w:rsid w:val="00F11C68"/>
    <w:rsid w:val="00F128D3"/>
    <w:rsid w:val="00F140E1"/>
    <w:rsid w:val="00F15523"/>
    <w:rsid w:val="00F15C68"/>
    <w:rsid w:val="00F15FFD"/>
    <w:rsid w:val="00F16BE0"/>
    <w:rsid w:val="00F2042E"/>
    <w:rsid w:val="00F229ED"/>
    <w:rsid w:val="00F23AC2"/>
    <w:rsid w:val="00F2538D"/>
    <w:rsid w:val="00F306D7"/>
    <w:rsid w:val="00F32D38"/>
    <w:rsid w:val="00F33060"/>
    <w:rsid w:val="00F360A7"/>
    <w:rsid w:val="00F44674"/>
    <w:rsid w:val="00F4568D"/>
    <w:rsid w:val="00F45CF4"/>
    <w:rsid w:val="00F477CF"/>
    <w:rsid w:val="00F50302"/>
    <w:rsid w:val="00F50723"/>
    <w:rsid w:val="00F62174"/>
    <w:rsid w:val="00F62A58"/>
    <w:rsid w:val="00F646C5"/>
    <w:rsid w:val="00F672F8"/>
    <w:rsid w:val="00F67844"/>
    <w:rsid w:val="00F70FE0"/>
    <w:rsid w:val="00F7382F"/>
    <w:rsid w:val="00F7617D"/>
    <w:rsid w:val="00F76F24"/>
    <w:rsid w:val="00F77023"/>
    <w:rsid w:val="00F779BC"/>
    <w:rsid w:val="00F77CB9"/>
    <w:rsid w:val="00F8086D"/>
    <w:rsid w:val="00F82D86"/>
    <w:rsid w:val="00F90401"/>
    <w:rsid w:val="00F91F5A"/>
    <w:rsid w:val="00F925A2"/>
    <w:rsid w:val="00FA039C"/>
    <w:rsid w:val="00FA0BBA"/>
    <w:rsid w:val="00FA1990"/>
    <w:rsid w:val="00FA3901"/>
    <w:rsid w:val="00FB01F8"/>
    <w:rsid w:val="00FB6328"/>
    <w:rsid w:val="00FC0A84"/>
    <w:rsid w:val="00FC342E"/>
    <w:rsid w:val="00FC5665"/>
    <w:rsid w:val="00FC5723"/>
    <w:rsid w:val="00FC5E86"/>
    <w:rsid w:val="00FC6FFE"/>
    <w:rsid w:val="00FC78B5"/>
    <w:rsid w:val="00FD0586"/>
    <w:rsid w:val="00FD301D"/>
    <w:rsid w:val="00FD40B0"/>
    <w:rsid w:val="00FD5E65"/>
    <w:rsid w:val="00FE0601"/>
    <w:rsid w:val="00FE1331"/>
    <w:rsid w:val="00FE335E"/>
    <w:rsid w:val="00FE6563"/>
    <w:rsid w:val="00FE6A5B"/>
    <w:rsid w:val="00FF01B6"/>
    <w:rsid w:val="00FF18DD"/>
    <w:rsid w:val="00FF3900"/>
    <w:rsid w:val="00FF3A51"/>
    <w:rsid w:val="00FF3EFA"/>
    <w:rsid w:val="00FF4656"/>
    <w:rsid w:val="00FF4AEC"/>
    <w:rsid w:val="00FF549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D676E"/>
  <w15:docId w15:val="{A6CA61CE-1330-4FBF-B1DB-7AABDA29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ACF"/>
    <w:pPr>
      <w:tabs>
        <w:tab w:val="right" w:pos="10440"/>
      </w:tabs>
      <w:spacing w:before="120" w:after="120"/>
      <w:ind w:right="-907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52D24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63C67"/>
    <w:pPr>
      <w:ind w:right="-14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DFF"/>
    <w:pPr>
      <w:tabs>
        <w:tab w:val="left" w:pos="6045"/>
      </w:tabs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0DFF"/>
    <w:pPr>
      <w:keepNext/>
      <w:spacing w:before="240" w:after="60"/>
      <w:jc w:val="center"/>
      <w:outlineLvl w:val="3"/>
    </w:pPr>
    <w:rPr>
      <w:rFonts w:cs="Times New Roman"/>
      <w:b/>
      <w:bCs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9BC"/>
    <w:pPr>
      <w:keepNext/>
      <w:keepLines/>
      <w:tabs>
        <w:tab w:val="clear" w:pos="10440"/>
        <w:tab w:val="right" w:pos="9089"/>
      </w:tabs>
      <w:spacing w:before="200" w:after="0"/>
      <w:ind w:right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9BC"/>
    <w:rPr>
      <w:rFonts w:ascii="Arial" w:hAnsi="Arial" w:cs="Arial"/>
      <w:b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D0DF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3C67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D0DFF"/>
    <w:rPr>
      <w:rFonts w:ascii="Arial" w:eastAsia="Times New Roman" w:hAnsi="Arial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rsid w:val="00FF4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15E"/>
  </w:style>
  <w:style w:type="paragraph" w:styleId="Footer">
    <w:name w:val="footer"/>
    <w:basedOn w:val="Normal"/>
    <w:link w:val="FooterChar"/>
    <w:uiPriority w:val="99"/>
    <w:rsid w:val="00FF4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DFF"/>
  </w:style>
  <w:style w:type="paragraph" w:styleId="BodyText">
    <w:name w:val="Body Text"/>
    <w:basedOn w:val="Normal"/>
    <w:link w:val="BodyTextChar"/>
    <w:rsid w:val="00FF4656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F779BC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F4656"/>
  </w:style>
  <w:style w:type="paragraph" w:styleId="BalloonText">
    <w:name w:val="Balloon Text"/>
    <w:basedOn w:val="Normal"/>
    <w:link w:val="BalloonTextChar"/>
    <w:semiHidden/>
    <w:rsid w:val="00FF4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79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8">
    <w:name w:val="emailstyle18"/>
    <w:semiHidden/>
    <w:rsid w:val="0021329B"/>
    <w:rPr>
      <w:rFonts w:ascii="Arial" w:hAnsi="Arial" w:cs="Arial" w:hint="default"/>
      <w:color w:val="auto"/>
      <w:sz w:val="20"/>
      <w:szCs w:val="20"/>
    </w:rPr>
  </w:style>
  <w:style w:type="character" w:styleId="Hyperlink">
    <w:name w:val="Hyperlink"/>
    <w:unhideWhenUsed/>
    <w:rsid w:val="008929D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2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A41"/>
  </w:style>
  <w:style w:type="character" w:customStyle="1" w:styleId="CommentTextChar">
    <w:name w:val="Comment Text Char"/>
    <w:basedOn w:val="DefaultParagraphFont"/>
    <w:link w:val="CommentText"/>
    <w:uiPriority w:val="99"/>
    <w:rsid w:val="00672A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A41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72A41"/>
    <w:rPr>
      <w:b/>
      <w:bCs/>
    </w:rPr>
  </w:style>
  <w:style w:type="paragraph" w:styleId="ListParagraph">
    <w:name w:val="List Paragraph"/>
    <w:basedOn w:val="Normal"/>
    <w:uiPriority w:val="34"/>
    <w:qFormat/>
    <w:rsid w:val="00EC0A3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A1990"/>
    <w:pPr>
      <w:spacing w:before="200" w:after="60"/>
    </w:pPr>
    <w:rPr>
      <w:b/>
      <w:bCs/>
      <w:szCs w:val="18"/>
    </w:rPr>
  </w:style>
  <w:style w:type="table" w:customStyle="1" w:styleId="TableGridLight1">
    <w:name w:val="Table Grid Light1"/>
    <w:basedOn w:val="TableNormal"/>
    <w:uiPriority w:val="40"/>
    <w:rsid w:val="00F8086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F779BC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Dates">
    <w:name w:val="Dates"/>
    <w:basedOn w:val="Normal"/>
    <w:rsid w:val="00F779BC"/>
    <w:pPr>
      <w:tabs>
        <w:tab w:val="clear" w:pos="10440"/>
        <w:tab w:val="right" w:pos="9089"/>
      </w:tabs>
      <w:spacing w:before="0" w:after="0"/>
      <w:ind w:right="0"/>
    </w:pPr>
    <w:rPr>
      <w:rFonts w:ascii="Garamond" w:hAnsi="Garamond"/>
      <w:color w:val="17365D"/>
    </w:rPr>
  </w:style>
  <w:style w:type="paragraph" w:styleId="FootnoteText">
    <w:name w:val="footnote text"/>
    <w:basedOn w:val="Normal"/>
    <w:link w:val="FootnoteTextChar"/>
    <w:uiPriority w:val="99"/>
    <w:unhideWhenUsed/>
    <w:rsid w:val="00F779BC"/>
    <w:pPr>
      <w:tabs>
        <w:tab w:val="clear" w:pos="10440"/>
        <w:tab w:val="right" w:pos="9089"/>
      </w:tabs>
      <w:spacing w:before="0" w:after="0"/>
      <w:ind w:right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779BC"/>
    <w:rPr>
      <w:rFonts w:ascii="Arial" w:hAnsi="Arial" w:cs="Arial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F779BC"/>
    <w:rPr>
      <w:vertAlign w:val="superscript"/>
    </w:rPr>
  </w:style>
  <w:style w:type="paragraph" w:customStyle="1" w:styleId="Weekdays">
    <w:name w:val="Weekdays"/>
    <w:basedOn w:val="Normal"/>
    <w:rsid w:val="00F779BC"/>
    <w:pPr>
      <w:tabs>
        <w:tab w:val="clear" w:pos="10440"/>
      </w:tabs>
      <w:spacing w:before="0" w:after="0"/>
      <w:ind w:right="0"/>
      <w:jc w:val="center"/>
    </w:pPr>
    <w:rPr>
      <w:rFonts w:asciiTheme="majorHAnsi" w:hAnsiTheme="majorHAnsi" w:cs="Times New Roman"/>
      <w:caps/>
      <w:color w:val="FFFFFF" w:themeColor="background1"/>
      <w:spacing w:val="4"/>
      <w:sz w:val="20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79BC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79BC"/>
    <w:pPr>
      <w:tabs>
        <w:tab w:val="clear" w:pos="10440"/>
        <w:tab w:val="right" w:pos="9089"/>
      </w:tabs>
      <w:spacing w:before="0" w:after="0"/>
      <w:ind w:right="0"/>
    </w:pPr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79BC"/>
    <w:rPr>
      <w:b/>
      <w:bCs/>
      <w:i w:val="0"/>
      <w:i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9E5B18"/>
    <w:rPr>
      <w:vertAlign w:val="superscript"/>
    </w:rPr>
  </w:style>
  <w:style w:type="character" w:customStyle="1" w:styleId="shorttext">
    <w:name w:val="short_text"/>
    <w:basedOn w:val="DefaultParagraphFont"/>
    <w:rsid w:val="00A0213B"/>
  </w:style>
  <w:style w:type="paragraph" w:styleId="NormalWeb">
    <w:name w:val="Normal (Web)"/>
    <w:basedOn w:val="Normal"/>
    <w:uiPriority w:val="99"/>
    <w:semiHidden/>
    <w:unhideWhenUsed/>
    <w:rsid w:val="00C15B53"/>
    <w:pPr>
      <w:tabs>
        <w:tab w:val="clear" w:pos="10440"/>
      </w:tabs>
      <w:spacing w:before="100" w:beforeAutospacing="1" w:after="100" w:afterAutospacing="1"/>
      <w:ind w:right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B53"/>
    <w:rPr>
      <w:b/>
      <w:bCs/>
    </w:rPr>
  </w:style>
  <w:style w:type="character" w:customStyle="1" w:styleId="apple-converted-space">
    <w:name w:val="apple-converted-space"/>
    <w:basedOn w:val="DefaultParagraphFont"/>
    <w:rsid w:val="00C15B53"/>
  </w:style>
  <w:style w:type="character" w:styleId="FollowedHyperlink">
    <w:name w:val="FollowedHyperlink"/>
    <w:basedOn w:val="DefaultParagraphFont"/>
    <w:uiPriority w:val="99"/>
    <w:semiHidden/>
    <w:unhideWhenUsed/>
    <w:rsid w:val="00C850C1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FC6"/>
    <w:pPr>
      <w:tabs>
        <w:tab w:val="clear" w:pos="10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right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FC6"/>
    <w:rPr>
      <w:rFonts w:ascii="Courier New" w:hAnsi="Courier New" w:cs="Courier New"/>
    </w:rPr>
  </w:style>
  <w:style w:type="paragraph" w:styleId="Revision">
    <w:name w:val="Revision"/>
    <w:hidden/>
    <w:uiPriority w:val="71"/>
    <w:semiHidden/>
    <w:rsid w:val="00562B70"/>
    <w:rPr>
      <w:rFonts w:ascii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9F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ondataelements.ninds.nih.gov/Traumatic%20Brain%20Inju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mmondataelements.ninds.nih.gov/headach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941FC-CCE4-4083-913E-45231347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1389</Words>
  <Characters>11123</Characters>
  <Application>Microsoft Office Word</Application>
  <DocSecurity>0</DocSecurity>
  <Lines>92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Migraine Diagnosis Questionnaire</vt:lpstr>
      <vt:lpstr>Concomitant Medications</vt:lpstr>
    </vt:vector>
  </TitlesOfParts>
  <Company>Altarum Institute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Migraine Diagnosis Questionnaire</dc:title>
  <dc:subject>CRF</dc:subject>
  <dc:creator>NINDS</dc:creator>
  <cp:keywords>CRF, NINDS,  Headache</cp:keywords>
  <cp:lastModifiedBy>Robin Feldman</cp:lastModifiedBy>
  <cp:revision>2</cp:revision>
  <cp:lastPrinted>2022-10-13T22:54:00Z</cp:lastPrinted>
  <dcterms:created xsi:type="dcterms:W3CDTF">2023-08-11T19:31:00Z</dcterms:created>
  <dcterms:modified xsi:type="dcterms:W3CDTF">2023-08-11T19:31:00Z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