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72" w:rsidRPr="00642572" w:rsidRDefault="00E57F72" w:rsidP="00D12C0E">
      <w:pPr>
        <w:pStyle w:val="ListParagraph"/>
        <w:numPr>
          <w:ilvl w:val="0"/>
          <w:numId w:val="32"/>
        </w:numPr>
        <w:ind w:left="360"/>
      </w:pPr>
      <w:r w:rsidRPr="00642572">
        <w:t xml:space="preserve">Date of test: </w:t>
      </w:r>
    </w:p>
    <w:p w:rsidR="00D12C0E" w:rsidRPr="00642572" w:rsidRDefault="00E57F72" w:rsidP="00D12C0E">
      <w:pPr>
        <w:pStyle w:val="ListParagraph"/>
        <w:numPr>
          <w:ilvl w:val="0"/>
          <w:numId w:val="32"/>
        </w:numPr>
        <w:ind w:left="360"/>
      </w:pPr>
      <w:r w:rsidRPr="00642572">
        <w:t>Technique</w:t>
      </w:r>
      <w:r w:rsidR="007F2CC8" w:rsidRPr="00642572">
        <w:t xml:space="preserve"> (</w:t>
      </w:r>
      <w:r w:rsidR="00E24824" w:rsidRPr="00642572">
        <w:t>c</w:t>
      </w:r>
      <w:r w:rsidR="007F2CC8" w:rsidRPr="00642572">
        <w:t>hoose all that apply)</w:t>
      </w:r>
      <w:r w:rsidRPr="00642572">
        <w:t>:</w:t>
      </w:r>
    </w:p>
    <w:p w:rsidR="008E2AAB" w:rsidRPr="00642572" w:rsidRDefault="008E2AAB" w:rsidP="00D12C0E">
      <w:pPr>
        <w:ind w:left="360"/>
        <w:sectPr w:rsidR="008E2AAB" w:rsidRPr="00642572" w:rsidSect="00E57F72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1"/>
    </w:p>
    <w:p w:rsidR="00D12C0E" w:rsidRPr="00642572" w:rsidRDefault="00C973B4" w:rsidP="00D12C0E">
      <w:pPr>
        <w:ind w:left="360"/>
      </w:pPr>
      <w:r w:rsidRPr="00642572">
        <w:lastRenderedPageBreak/>
        <w:fldChar w:fldCharType="begin">
          <w:ffData>
            <w:name w:val="Check1"/>
            <w:enabled/>
            <w:calcOnExit w:val="0"/>
            <w:helpText w:type="text" w:val="Single-pulse TMS"/>
            <w:statusText w:type="text" w:val="Single-pulse TMS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>
        <w:fldChar w:fldCharType="separate"/>
      </w:r>
      <w:r w:rsidRPr="00642572">
        <w:fldChar w:fldCharType="end"/>
      </w:r>
      <w:bookmarkEnd w:id="1"/>
      <w:r w:rsidR="00E57F72" w:rsidRPr="00642572">
        <w:t xml:space="preserve"> Single-pulse TMS</w:t>
      </w:r>
    </w:p>
    <w:p w:rsidR="00D12C0E" w:rsidRPr="00642572" w:rsidRDefault="00C973B4" w:rsidP="00D12C0E">
      <w:pPr>
        <w:ind w:left="360"/>
      </w:pPr>
      <w:r w:rsidRPr="00642572">
        <w:fldChar w:fldCharType="begin">
          <w:ffData>
            <w:name w:val=""/>
            <w:enabled/>
            <w:calcOnExit w:val="0"/>
            <w:helpText w:type="text" w:val="Paired-pulse TMS"/>
            <w:statusText w:type="text" w:val="Paired-pulse TMS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>
        <w:fldChar w:fldCharType="separate"/>
      </w:r>
      <w:r w:rsidRPr="00642572">
        <w:fldChar w:fldCharType="end"/>
      </w:r>
      <w:r w:rsidR="00E57F72" w:rsidRPr="00642572">
        <w:t xml:space="preserve"> Paired-pulse TMS</w:t>
      </w:r>
    </w:p>
    <w:p w:rsidR="00D12C0E" w:rsidRPr="00642572" w:rsidRDefault="00C973B4" w:rsidP="00D12C0E">
      <w:pPr>
        <w:ind w:left="360"/>
      </w:pPr>
      <w:r w:rsidRPr="00642572">
        <w:lastRenderedPageBreak/>
        <w:fldChar w:fldCharType="begin">
          <w:ffData>
            <w:name w:val=""/>
            <w:enabled/>
            <w:calcOnExit w:val="0"/>
            <w:helpText w:type="text" w:val="Repetitive TMS"/>
            <w:statusText w:type="text" w:val="Repetitive TMS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>
        <w:fldChar w:fldCharType="separate"/>
      </w:r>
      <w:r w:rsidRPr="00642572">
        <w:fldChar w:fldCharType="end"/>
      </w:r>
      <w:r w:rsidR="00E57F72" w:rsidRPr="00642572">
        <w:t xml:space="preserve"> Repetitive TMS</w:t>
      </w:r>
    </w:p>
    <w:p w:rsidR="00E57F72" w:rsidRPr="00642572" w:rsidRDefault="00C973B4" w:rsidP="00D12C0E">
      <w:pPr>
        <w:ind w:left="360"/>
      </w:pPr>
      <w:r w:rsidRPr="0064257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>
        <w:fldChar w:fldCharType="separate"/>
      </w:r>
      <w:r w:rsidRPr="00642572">
        <w:fldChar w:fldCharType="end"/>
      </w:r>
      <w:r w:rsidR="00E57F72" w:rsidRPr="00642572">
        <w:t xml:space="preserve"> </w:t>
      </w:r>
      <w:r w:rsidR="00D12C0E" w:rsidRPr="00642572">
        <w:t>Other, specify:</w:t>
      </w:r>
    </w:p>
    <w:p w:rsidR="008E2AAB" w:rsidRPr="00642572" w:rsidRDefault="008E2AAB" w:rsidP="00AB47F0">
      <w:pPr>
        <w:pStyle w:val="ListParagraph"/>
        <w:numPr>
          <w:ilvl w:val="0"/>
          <w:numId w:val="32"/>
        </w:numPr>
        <w:ind w:left="360"/>
        <w:sectPr w:rsidR="008E2AAB" w:rsidRPr="00642572" w:rsidSect="008E2AAB">
          <w:type w:val="continuous"/>
          <w:pgSz w:w="12240" w:h="15840"/>
          <w:pgMar w:top="720" w:right="720" w:bottom="1080" w:left="720" w:header="720" w:footer="450" w:gutter="0"/>
          <w:cols w:num="2" w:space="0"/>
          <w:docGrid w:linePitch="360"/>
        </w:sectPr>
      </w:pPr>
    </w:p>
    <w:p w:rsidR="00E57F72" w:rsidRPr="00642572" w:rsidRDefault="00E57F72" w:rsidP="00AB47F0">
      <w:pPr>
        <w:pStyle w:val="ListParagraph"/>
        <w:numPr>
          <w:ilvl w:val="0"/>
          <w:numId w:val="32"/>
        </w:numPr>
        <w:ind w:left="360"/>
      </w:pPr>
      <w:r w:rsidRPr="00642572">
        <w:lastRenderedPageBreak/>
        <w:t>TMS equipment (manufacturer and model)</w:t>
      </w:r>
      <w:r w:rsidR="00B14E2E" w:rsidRPr="00642572">
        <w:t>:</w:t>
      </w:r>
    </w:p>
    <w:p w:rsidR="00E57F72" w:rsidRPr="00642572" w:rsidRDefault="00E57F72" w:rsidP="00D12C0E">
      <w:pPr>
        <w:pStyle w:val="ListParagraph"/>
        <w:numPr>
          <w:ilvl w:val="0"/>
          <w:numId w:val="32"/>
        </w:numPr>
        <w:ind w:left="360"/>
      </w:pPr>
      <w:r w:rsidRPr="00642572">
        <w:t>Stimula</w:t>
      </w:r>
      <w:r w:rsidR="007F2CC8" w:rsidRPr="00642572">
        <w:t>tion frequency:</w:t>
      </w:r>
      <w:r w:rsidR="0090502D" w:rsidRPr="00642572">
        <w:t xml:space="preserve"> </w:t>
      </w:r>
      <w:r w:rsidRPr="00642572">
        <w:t>Hz</w:t>
      </w:r>
    </w:p>
    <w:p w:rsidR="00532BD7" w:rsidRPr="00642572" w:rsidRDefault="002F0880">
      <w:pPr>
        <w:pStyle w:val="ListParagraph"/>
        <w:numPr>
          <w:ilvl w:val="0"/>
          <w:numId w:val="32"/>
        </w:numPr>
        <w:tabs>
          <w:tab w:val="clear" w:pos="6642"/>
          <w:tab w:val="left" w:pos="4320"/>
          <w:tab w:val="left" w:pos="6120"/>
          <w:tab w:val="left" w:pos="8190"/>
        </w:tabs>
        <w:ind w:left="360"/>
      </w:pPr>
      <w:r w:rsidRPr="00642572">
        <w:t>Stimulus waveform (</w:t>
      </w:r>
      <w:r w:rsidR="00E24824" w:rsidRPr="00642572">
        <w:t>c</w:t>
      </w:r>
      <w:r w:rsidRPr="00642572">
        <w:t xml:space="preserve">hoose one): </w:t>
      </w:r>
      <w:r w:rsidR="00C973B4" w:rsidRPr="00642572">
        <w:fldChar w:fldCharType="begin">
          <w:ffData>
            <w:name w:val=""/>
            <w:enabled/>
            <w:calcOnExit w:val="0"/>
            <w:helpText w:type="text" w:val="Biphasic"/>
            <w:statusText w:type="text" w:val="Biphasic"/>
            <w:checkBox>
              <w:sizeAuto/>
              <w:default w:val="0"/>
            </w:checkBox>
          </w:ffData>
        </w:fldChar>
      </w:r>
      <w:r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Biphasic </w:t>
      </w:r>
      <w:r w:rsidR="00C973B4" w:rsidRPr="00642572">
        <w:fldChar w:fldCharType="begin">
          <w:ffData>
            <w:name w:val=""/>
            <w:enabled/>
            <w:calcOnExit w:val="0"/>
            <w:helpText w:type="text" w:val="Monophasic"/>
            <w:statusText w:type="text" w:val="Monophasic"/>
            <w:checkBox>
              <w:sizeAuto/>
              <w:default w:val="0"/>
            </w:checkBox>
          </w:ffData>
        </w:fldChar>
      </w:r>
      <w:r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</w:t>
      </w:r>
      <w:proofErr w:type="spellStart"/>
      <w:r w:rsidRPr="00642572">
        <w:t>Monophasic</w:t>
      </w:r>
      <w:proofErr w:type="spellEnd"/>
      <w:r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Other, specify:</w:t>
      </w:r>
    </w:p>
    <w:p w:rsidR="00E57F72" w:rsidRPr="00642572" w:rsidRDefault="00E57F72" w:rsidP="00D12C0E">
      <w:pPr>
        <w:pStyle w:val="ListParagraph"/>
        <w:numPr>
          <w:ilvl w:val="0"/>
          <w:numId w:val="32"/>
        </w:numPr>
        <w:ind w:left="360"/>
      </w:pPr>
      <w:r w:rsidRPr="00642572">
        <w:t>Motor/</w:t>
      </w:r>
      <w:proofErr w:type="spellStart"/>
      <w:r w:rsidRPr="00642572">
        <w:t>Phosphene</w:t>
      </w:r>
      <w:proofErr w:type="spellEnd"/>
      <w:r w:rsidRPr="00642572">
        <w:t xml:space="preserve"> Threshold: %</w:t>
      </w:r>
    </w:p>
    <w:p w:rsidR="008E2AAB" w:rsidRPr="00642572" w:rsidRDefault="007F2CC8" w:rsidP="0090502D">
      <w:pPr>
        <w:pStyle w:val="ListParagraph"/>
        <w:numPr>
          <w:ilvl w:val="0"/>
          <w:numId w:val="32"/>
        </w:numPr>
        <w:tabs>
          <w:tab w:val="clear" w:pos="6642"/>
          <w:tab w:val="left" w:pos="4320"/>
          <w:tab w:val="left" w:pos="7200"/>
        </w:tabs>
        <w:ind w:left="360"/>
      </w:pPr>
      <w:r w:rsidRPr="00642572">
        <w:t>Stimulation intensity</w:t>
      </w:r>
      <w:r w:rsidR="004B0642" w:rsidRPr="00642572">
        <w:t xml:space="preserve"> (Choose</w:t>
      </w:r>
      <w:r w:rsidR="00D07E18" w:rsidRPr="00642572">
        <w:t xml:space="preserve"> </w:t>
      </w:r>
      <w:r w:rsidR="004B0642" w:rsidRPr="00642572">
        <w:t>one)</w:t>
      </w:r>
      <w:r w:rsidRPr="00642572">
        <w:t>:</w:t>
      </w:r>
    </w:p>
    <w:p w:rsidR="008E2AAB" w:rsidRPr="00642572" w:rsidRDefault="008E2AAB" w:rsidP="008E2AAB">
      <w:pPr>
        <w:pStyle w:val="ListParagraph"/>
        <w:tabs>
          <w:tab w:val="clear" w:pos="6642"/>
          <w:tab w:val="left" w:pos="4320"/>
          <w:tab w:val="left" w:pos="7200"/>
        </w:tabs>
        <w:ind w:left="360"/>
        <w:sectPr w:rsidR="008E2AAB" w:rsidRPr="00642572" w:rsidSect="00E57F7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E2AAB" w:rsidRPr="00642572" w:rsidRDefault="00C973B4" w:rsidP="008E2AAB">
      <w:pPr>
        <w:pStyle w:val="ListParagraph"/>
        <w:tabs>
          <w:tab w:val="clear" w:pos="6642"/>
          <w:tab w:val="left" w:pos="4320"/>
          <w:tab w:val="left" w:pos="7200"/>
        </w:tabs>
        <w:ind w:left="360"/>
      </w:pPr>
      <w:r w:rsidRPr="00642572">
        <w:lastRenderedPageBreak/>
        <w:fldChar w:fldCharType="begin">
          <w:ffData>
            <w:name w:val=""/>
            <w:enabled/>
            <w:calcOnExit w:val="0"/>
            <w:helpText w:type="text" w:val="percentage of motor threshold"/>
            <w:statusText w:type="text" w:val="percentage of motor threshold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>
        <w:fldChar w:fldCharType="separate"/>
      </w:r>
      <w:r w:rsidRPr="00642572">
        <w:fldChar w:fldCharType="end"/>
      </w:r>
      <w:r w:rsidR="00E57F72" w:rsidRPr="00642572">
        <w:t xml:space="preserve"> % of </w:t>
      </w:r>
      <w:r w:rsidR="00B576E4" w:rsidRPr="00642572">
        <w:t>Motor Threshold</w:t>
      </w:r>
    </w:p>
    <w:p w:rsidR="0090502D" w:rsidRPr="00642572" w:rsidRDefault="00C973B4" w:rsidP="008E2AAB">
      <w:pPr>
        <w:pStyle w:val="ListParagraph"/>
        <w:tabs>
          <w:tab w:val="clear" w:pos="6642"/>
          <w:tab w:val="left" w:pos="4320"/>
          <w:tab w:val="left" w:pos="7200"/>
        </w:tabs>
        <w:ind w:left="360"/>
      </w:pPr>
      <w:r w:rsidRPr="00642572">
        <w:fldChar w:fldCharType="begin">
          <w:ffData>
            <w:name w:val=""/>
            <w:enabled/>
            <w:calcOnExit w:val="0"/>
            <w:helpText w:type="text" w:val="percentage of phosphene threshold"/>
            <w:statusText w:type="text" w:val="percentage of phosphene threshold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>
        <w:fldChar w:fldCharType="separate"/>
      </w:r>
      <w:r w:rsidRPr="00642572">
        <w:fldChar w:fldCharType="end"/>
      </w:r>
      <w:r w:rsidR="00E57F72" w:rsidRPr="00642572">
        <w:t xml:space="preserve"> % of </w:t>
      </w:r>
      <w:proofErr w:type="spellStart"/>
      <w:r w:rsidR="00B576E4" w:rsidRPr="00642572">
        <w:t>Phosphene</w:t>
      </w:r>
      <w:proofErr w:type="spellEnd"/>
      <w:r w:rsidR="00B576E4" w:rsidRPr="00642572">
        <w:t xml:space="preserve"> Threshold</w:t>
      </w:r>
    </w:p>
    <w:p w:rsidR="00E57F72" w:rsidRPr="00642572" w:rsidRDefault="00C973B4" w:rsidP="008E2AAB">
      <w:pPr>
        <w:tabs>
          <w:tab w:val="clear" w:pos="6642"/>
          <w:tab w:val="left" w:pos="4320"/>
          <w:tab w:val="left" w:pos="7200"/>
        </w:tabs>
      </w:pPr>
      <w:r w:rsidRPr="00642572">
        <w:lastRenderedPageBreak/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>
        <w:fldChar w:fldCharType="separate"/>
      </w:r>
      <w:r w:rsidRPr="00642572">
        <w:fldChar w:fldCharType="end"/>
      </w:r>
      <w:r w:rsidR="00E57F72" w:rsidRPr="00642572">
        <w:t xml:space="preserve"> Other</w:t>
      </w:r>
      <w:r w:rsidR="00B576E4" w:rsidRPr="00642572">
        <w:t xml:space="preserve">, Specify: </w:t>
      </w:r>
    </w:p>
    <w:p w:rsidR="008E2AAB" w:rsidRPr="00642572" w:rsidRDefault="008E2AAB" w:rsidP="00D12C0E">
      <w:pPr>
        <w:pStyle w:val="ListParagraph"/>
        <w:numPr>
          <w:ilvl w:val="0"/>
          <w:numId w:val="32"/>
        </w:numPr>
        <w:ind w:left="360"/>
        <w:sectPr w:rsidR="008E2AAB" w:rsidRPr="00642572" w:rsidSect="008E2AAB">
          <w:type w:val="continuous"/>
          <w:pgSz w:w="12240" w:h="15840"/>
          <w:pgMar w:top="720" w:right="720" w:bottom="1080" w:left="720" w:header="720" w:footer="450" w:gutter="0"/>
          <w:cols w:num="2" w:space="0"/>
          <w:docGrid w:linePitch="360"/>
        </w:sectPr>
      </w:pPr>
    </w:p>
    <w:p w:rsidR="00E57F72" w:rsidRPr="00642572" w:rsidRDefault="00E57F72" w:rsidP="00D12C0E">
      <w:pPr>
        <w:pStyle w:val="ListParagraph"/>
        <w:numPr>
          <w:ilvl w:val="0"/>
          <w:numId w:val="32"/>
        </w:numPr>
        <w:ind w:left="360"/>
      </w:pPr>
      <w:r w:rsidRPr="00642572">
        <w:lastRenderedPageBreak/>
        <w:t>Duration of stimuli</w:t>
      </w:r>
      <w:r w:rsidR="003B2535" w:rsidRPr="00642572">
        <w:t xml:space="preserve"> (include units</w:t>
      </w:r>
      <w:r w:rsidR="00226506" w:rsidRPr="00642572">
        <w:t>):</w:t>
      </w:r>
    </w:p>
    <w:p w:rsidR="00A455DE" w:rsidRPr="00642572" w:rsidRDefault="00A455DE" w:rsidP="00D12C0E">
      <w:pPr>
        <w:pStyle w:val="ListParagraph"/>
        <w:numPr>
          <w:ilvl w:val="0"/>
          <w:numId w:val="32"/>
        </w:numPr>
        <w:ind w:left="360"/>
      </w:pPr>
      <w:proofErr w:type="spellStart"/>
      <w:r w:rsidRPr="00642572">
        <w:t>Intertrial</w:t>
      </w:r>
      <w:proofErr w:type="spellEnd"/>
      <w:r w:rsidRPr="00642572">
        <w:t xml:space="preserve"> interval</w:t>
      </w:r>
      <w:r w:rsidR="003B2535" w:rsidRPr="00642572">
        <w:t xml:space="preserve"> duration (include units</w:t>
      </w:r>
      <w:r w:rsidR="00226506" w:rsidRPr="00642572">
        <w:t>):</w:t>
      </w:r>
    </w:p>
    <w:p w:rsidR="00E57F72" w:rsidRPr="00642572" w:rsidRDefault="00505DA9" w:rsidP="00226506">
      <w:pPr>
        <w:pStyle w:val="ListParagraph"/>
        <w:numPr>
          <w:ilvl w:val="0"/>
          <w:numId w:val="32"/>
        </w:numPr>
        <w:ind w:left="360"/>
      </w:pPr>
      <w:proofErr w:type="spellStart"/>
      <w:r w:rsidRPr="00642572">
        <w:t>Intertr</w:t>
      </w:r>
      <w:r w:rsidR="007F30CD" w:rsidRPr="00642572">
        <w:t>ain</w:t>
      </w:r>
      <w:proofErr w:type="spellEnd"/>
      <w:r w:rsidR="00E57F72" w:rsidRPr="00642572">
        <w:t xml:space="preserve"> interval duration</w:t>
      </w:r>
      <w:r w:rsidR="003B2535" w:rsidRPr="00642572">
        <w:t xml:space="preserve"> (include units)</w:t>
      </w:r>
      <w:r w:rsidR="00E57F72" w:rsidRPr="00642572">
        <w:t xml:space="preserve">:(e.g. 30 trains of 40 pulses [2 seconds] separated by 28 second </w:t>
      </w:r>
      <w:proofErr w:type="spellStart"/>
      <w:r w:rsidR="0033443D" w:rsidRPr="00642572">
        <w:t>intert</w:t>
      </w:r>
      <w:r w:rsidR="007F30CD" w:rsidRPr="00642572">
        <w:t>rain</w:t>
      </w:r>
      <w:proofErr w:type="spellEnd"/>
      <w:r w:rsidR="00E57F72" w:rsidRPr="00642572">
        <w:t xml:space="preserve"> intervals)</w:t>
      </w:r>
    </w:p>
    <w:p w:rsidR="00E8333B" w:rsidRPr="00642572" w:rsidRDefault="00E8333B" w:rsidP="00E8333B">
      <w:pPr>
        <w:pStyle w:val="ListParagraph"/>
        <w:numPr>
          <w:ilvl w:val="0"/>
          <w:numId w:val="32"/>
        </w:numPr>
        <w:ind w:left="360"/>
      </w:pPr>
      <w:r w:rsidRPr="00642572">
        <w:t>Pulse frequency (in Hz):</w:t>
      </w:r>
    </w:p>
    <w:p w:rsidR="00E57F72" w:rsidRPr="00642572" w:rsidRDefault="007F2CC8" w:rsidP="00D12C0E">
      <w:pPr>
        <w:pStyle w:val="ListParagraph"/>
        <w:numPr>
          <w:ilvl w:val="0"/>
          <w:numId w:val="32"/>
        </w:numPr>
        <w:ind w:left="360"/>
      </w:pPr>
      <w:r w:rsidRPr="00642572">
        <w:t xml:space="preserve">Total number of pulses: </w:t>
      </w:r>
      <w:r w:rsidR="00E24824" w:rsidRPr="00642572">
        <w:t>(</w:t>
      </w:r>
      <w:r w:rsidR="00E57F72" w:rsidRPr="00642572">
        <w:t>pulses</w:t>
      </w:r>
      <w:r w:rsidR="00E24824" w:rsidRPr="00642572">
        <w:t>)</w:t>
      </w:r>
    </w:p>
    <w:p w:rsidR="00E57F72" w:rsidRPr="00642572" w:rsidRDefault="00E57F72" w:rsidP="007E6C95">
      <w:pPr>
        <w:pStyle w:val="ListParagraph"/>
        <w:numPr>
          <w:ilvl w:val="0"/>
          <w:numId w:val="32"/>
        </w:numPr>
        <w:tabs>
          <w:tab w:val="clear" w:pos="6642"/>
          <w:tab w:val="left" w:pos="4590"/>
        </w:tabs>
        <w:ind w:left="360"/>
      </w:pPr>
      <w:r w:rsidRPr="00642572">
        <w:t>Current direction</w:t>
      </w:r>
      <w:r w:rsidR="008E48AF" w:rsidRPr="00642572">
        <w:t xml:space="preserve"> (</w:t>
      </w:r>
      <w:r w:rsidR="00E24824" w:rsidRPr="00642572">
        <w:t>c</w:t>
      </w:r>
      <w:r w:rsidR="008E48AF" w:rsidRPr="00642572">
        <w:t xml:space="preserve">hoose all </w:t>
      </w:r>
      <w:r w:rsidR="00E24824" w:rsidRPr="00642572">
        <w:t>that</w:t>
      </w:r>
      <w:r w:rsidR="008E48AF" w:rsidRPr="00642572">
        <w:t xml:space="preserve"> apply)</w:t>
      </w:r>
      <w:r w:rsidRPr="00642572">
        <w:t>:</w:t>
      </w:r>
      <w:r w:rsidR="008E2AAB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Posterior to anterior"/>
            <w:statusText w:type="text" w:val="Posterior to anterior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Posterior to anterior</w:t>
      </w:r>
      <w:r w:rsidR="008E2AAB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Anterior to posterior"/>
            <w:statusText w:type="text" w:val="Anterior to posterior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</w:t>
      </w:r>
      <w:proofErr w:type="spellStart"/>
      <w:r w:rsidRPr="00642572">
        <w:t>Anterior</w:t>
      </w:r>
      <w:proofErr w:type="spellEnd"/>
      <w:r w:rsidRPr="00642572">
        <w:t xml:space="preserve"> to posterior</w:t>
      </w:r>
      <w:r w:rsidR="008E2AAB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</w:t>
      </w:r>
      <w:proofErr w:type="spellStart"/>
      <w:r w:rsidR="007E6C95" w:rsidRPr="00642572">
        <w:t>Other,</w:t>
      </w:r>
      <w:r w:rsidR="00E809A9" w:rsidRPr="00642572">
        <w:t>specify</w:t>
      </w:r>
      <w:proofErr w:type="spellEnd"/>
      <w:r w:rsidR="00851D20" w:rsidRPr="00642572">
        <w:t>:</w:t>
      </w:r>
    </w:p>
    <w:p w:rsidR="00E57F72" w:rsidRPr="00642572" w:rsidRDefault="00E57F72" w:rsidP="00CF7BF6">
      <w:pPr>
        <w:pStyle w:val="ListParagraph"/>
        <w:numPr>
          <w:ilvl w:val="0"/>
          <w:numId w:val="32"/>
        </w:numPr>
        <w:tabs>
          <w:tab w:val="clear" w:pos="6642"/>
          <w:tab w:val="left" w:pos="3690"/>
          <w:tab w:val="left" w:pos="5400"/>
          <w:tab w:val="left" w:pos="6840"/>
          <w:tab w:val="left" w:pos="8640"/>
        </w:tabs>
        <w:ind w:left="360"/>
      </w:pPr>
      <w:r w:rsidRPr="00642572">
        <w:t>Coil type</w:t>
      </w:r>
      <w:r w:rsidR="008E48AF" w:rsidRPr="00642572">
        <w:t xml:space="preserve"> (</w:t>
      </w:r>
      <w:r w:rsidR="00E24824" w:rsidRPr="00642572">
        <w:t>c</w:t>
      </w:r>
      <w:r w:rsidR="008E48AF" w:rsidRPr="00642572">
        <w:t xml:space="preserve">hoose all the apply): </w:t>
      </w:r>
      <w:r w:rsidR="00C973B4" w:rsidRPr="00642572">
        <w:fldChar w:fldCharType="begin">
          <w:ffData>
            <w:name w:val=""/>
            <w:enabled/>
            <w:calcOnExit w:val="0"/>
            <w:helpText w:type="text" w:val="Figure eight"/>
            <w:statusText w:type="text" w:val="Figure eight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</w:t>
      </w:r>
      <w:r w:rsidR="000030A6" w:rsidRPr="00642572">
        <w:t>Figure 8</w:t>
      </w:r>
      <w:r w:rsidR="008E2AAB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Circular"/>
            <w:statusText w:type="text" w:val="Circular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Circular</w:t>
      </w:r>
      <w:r w:rsidR="008E2AAB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Double-cone"/>
            <w:statusText w:type="text" w:val="Double-cone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Double-cone</w:t>
      </w:r>
      <w:r w:rsidR="008E2AAB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Other, specify: </w:t>
      </w:r>
    </w:p>
    <w:p w:rsidR="00E57F72" w:rsidRPr="00642572" w:rsidRDefault="00E57F72" w:rsidP="00D12C0E">
      <w:pPr>
        <w:pStyle w:val="ListParagraph"/>
        <w:numPr>
          <w:ilvl w:val="0"/>
          <w:numId w:val="32"/>
        </w:numPr>
        <w:ind w:left="360"/>
      </w:pPr>
      <w:r w:rsidRPr="00642572">
        <w:t>Stimulation target</w:t>
      </w:r>
      <w:r w:rsidR="00CF7BF6" w:rsidRPr="00642572">
        <w:t>:</w:t>
      </w:r>
    </w:p>
    <w:p w:rsidR="00E57F72" w:rsidRPr="00642572" w:rsidRDefault="00E57F72" w:rsidP="00D12C0E">
      <w:pPr>
        <w:pStyle w:val="ListParagraph"/>
        <w:numPr>
          <w:ilvl w:val="0"/>
          <w:numId w:val="32"/>
        </w:numPr>
        <w:ind w:left="360"/>
      </w:pPr>
      <w:r w:rsidRPr="00642572">
        <w:t xml:space="preserve">Method of determining coil placement (e.g. 10-20 international EEG system, stereotactic </w:t>
      </w:r>
      <w:proofErr w:type="spellStart"/>
      <w:r w:rsidRPr="00642572">
        <w:t>neuronavigation</w:t>
      </w:r>
      <w:proofErr w:type="spellEnd"/>
      <w:r w:rsidRPr="00642572">
        <w:t>)</w:t>
      </w:r>
      <w:r w:rsidR="00FB7EE9" w:rsidRPr="00642572">
        <w:t>:</w:t>
      </w:r>
    </w:p>
    <w:p w:rsidR="00E24824" w:rsidRPr="00642572" w:rsidRDefault="008E48AF" w:rsidP="00E24824">
      <w:pPr>
        <w:pStyle w:val="ListParagraph"/>
        <w:numPr>
          <w:ilvl w:val="0"/>
          <w:numId w:val="32"/>
        </w:numPr>
        <w:ind w:left="360"/>
      </w:pPr>
      <w:r w:rsidRPr="00642572">
        <w:t xml:space="preserve">Did participant/subject have multiple (i.e. daily or weekly applications) </w:t>
      </w:r>
      <w:r w:rsidR="007F2CC8" w:rsidRPr="00642572">
        <w:t>TMS</w:t>
      </w:r>
      <w:r w:rsidR="00E57F72" w:rsidRPr="00642572">
        <w:t xml:space="preserve"> application</w:t>
      </w:r>
      <w:r w:rsidR="000231CE" w:rsidRPr="00642572">
        <w:t>s</w:t>
      </w:r>
      <w:r w:rsidR="000030A6" w:rsidRPr="00642572">
        <w:t xml:space="preserve">? </w:t>
      </w:r>
      <w:r w:rsidR="00C973B4" w:rsidRPr="00642572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Yes</w:t>
      </w:r>
      <w:r w:rsidR="008E2AAB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809A9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</w:t>
      </w:r>
      <w:r w:rsidR="00351FD7" w:rsidRPr="00642572">
        <w:t>No</w:t>
      </w:r>
    </w:p>
    <w:p w:rsidR="00E57F72" w:rsidRPr="00642572" w:rsidRDefault="008E48AF" w:rsidP="00E24824">
      <w:pPr>
        <w:pStyle w:val="ListParagraph"/>
        <w:numPr>
          <w:ilvl w:val="1"/>
          <w:numId w:val="32"/>
        </w:numPr>
      </w:pPr>
      <w:r w:rsidRPr="00642572">
        <w:t xml:space="preserve">If </w:t>
      </w:r>
      <w:r w:rsidR="00351FD7" w:rsidRPr="00642572">
        <w:t>Y</w:t>
      </w:r>
      <w:r w:rsidRPr="00642572">
        <w:t xml:space="preserve">es, please specify </w:t>
      </w:r>
      <w:r w:rsidR="00234084" w:rsidRPr="00642572">
        <w:t xml:space="preserve">for how long and </w:t>
      </w:r>
      <w:r w:rsidRPr="00642572">
        <w:t>total amount of TMS</w:t>
      </w:r>
      <w:r w:rsidR="00234084" w:rsidRPr="00642572">
        <w:t xml:space="preserve"> sessions</w:t>
      </w:r>
      <w:r w:rsidRPr="00642572">
        <w:t xml:space="preserve"> participant/subject received</w:t>
      </w:r>
      <w:r w:rsidR="00E57F72" w:rsidRPr="00642572">
        <w:t>:</w:t>
      </w:r>
    </w:p>
    <w:p w:rsidR="00C318E4" w:rsidRPr="00642572" w:rsidRDefault="00C318E4" w:rsidP="00C318E4">
      <w:pPr>
        <w:pStyle w:val="ListParagraph"/>
        <w:numPr>
          <w:ilvl w:val="0"/>
          <w:numId w:val="37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42572">
        <w:t xml:space="preserve">Timing of TMS in relation to headache:  </w:t>
      </w:r>
      <w:r w:rsidR="00C973B4" w:rsidRPr="00642572">
        <w:fldChar w:fldCharType="begin">
          <w:ffData>
            <w:name w:val=""/>
            <w:enabled/>
            <w:calcOnExit w:val="0"/>
            <w:helpText w:type="text" w:val="Triple Pulse"/>
            <w:statusText w:type="text" w:val="Triple Pulse"/>
            <w:checkBox>
              <w:sizeAuto/>
              <w:default w:val="0"/>
            </w:checkBox>
          </w:ffData>
        </w:fldChar>
      </w:r>
      <w:r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</w:t>
      </w:r>
      <w:proofErr w:type="spellStart"/>
      <w:r w:rsidRPr="00642572">
        <w:t>ictal</w:t>
      </w:r>
      <w:proofErr w:type="spellEnd"/>
      <w:r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inter-</w:t>
      </w:r>
      <w:proofErr w:type="spellStart"/>
      <w:r w:rsidRPr="00642572">
        <w:t>ictal</w:t>
      </w:r>
      <w:proofErr w:type="spellEnd"/>
      <w:r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Pr="00642572">
        <w:t xml:space="preserve"> </w:t>
      </w:r>
      <w:proofErr w:type="spellStart"/>
      <w:r w:rsidRPr="00642572">
        <w:t>peri-ictal</w:t>
      </w:r>
      <w:proofErr w:type="spellEnd"/>
      <w:r w:rsidRPr="00642572">
        <w:t xml:space="preserve"> </w:t>
      </w:r>
    </w:p>
    <w:p w:rsidR="00C318E4" w:rsidRPr="00642572" w:rsidRDefault="00C318E4" w:rsidP="00C318E4">
      <w:pPr>
        <w:pStyle w:val="ListParagraph"/>
        <w:numPr>
          <w:ilvl w:val="1"/>
          <w:numId w:val="37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42572">
        <w:t xml:space="preserve">If </w:t>
      </w:r>
      <w:proofErr w:type="spellStart"/>
      <w:r w:rsidRPr="00642572">
        <w:t>ictal</w:t>
      </w:r>
      <w:proofErr w:type="spellEnd"/>
      <w:r w:rsidRPr="00642572">
        <w:t>, pain intensity at time of recordings:</w:t>
      </w:r>
    </w:p>
    <w:p w:rsidR="00C318E4" w:rsidRPr="00642572" w:rsidRDefault="00C318E4" w:rsidP="00C318E4">
      <w:pPr>
        <w:pStyle w:val="ListParagraph"/>
        <w:numPr>
          <w:ilvl w:val="1"/>
          <w:numId w:val="37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42572">
        <w:t xml:space="preserve">If </w:t>
      </w:r>
      <w:proofErr w:type="spellStart"/>
      <w:r w:rsidRPr="00642572">
        <w:t>ictal</w:t>
      </w:r>
      <w:proofErr w:type="spellEnd"/>
      <w:r w:rsidRPr="00642572">
        <w:t>, duration of time since onset of headache</w:t>
      </w:r>
      <w:r w:rsidR="00A31A0D" w:rsidRPr="00642572">
        <w:t xml:space="preserve"> (include units)</w:t>
      </w:r>
      <w:r w:rsidRPr="00642572">
        <w:t>:</w:t>
      </w:r>
    </w:p>
    <w:p w:rsidR="00C318E4" w:rsidRPr="00642572" w:rsidRDefault="00C318E4" w:rsidP="00C318E4">
      <w:pPr>
        <w:pStyle w:val="ListParagraph"/>
        <w:numPr>
          <w:ilvl w:val="1"/>
          <w:numId w:val="37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42572">
        <w:t>If inter-</w:t>
      </w:r>
      <w:proofErr w:type="spellStart"/>
      <w:r w:rsidRPr="00642572">
        <w:t>ictal</w:t>
      </w:r>
      <w:proofErr w:type="spellEnd"/>
      <w:r w:rsidRPr="00642572">
        <w:t xml:space="preserve"> or </w:t>
      </w:r>
      <w:proofErr w:type="spellStart"/>
      <w:r w:rsidRPr="00642572">
        <w:t>peri-ictal</w:t>
      </w:r>
      <w:proofErr w:type="spellEnd"/>
      <w:r w:rsidRPr="00642572">
        <w:t>, duration of time since end of last headache</w:t>
      </w:r>
      <w:r w:rsidR="00A31A0D" w:rsidRPr="00642572">
        <w:t xml:space="preserve"> (include units):</w:t>
      </w:r>
    </w:p>
    <w:p w:rsidR="00C90C5C" w:rsidRPr="00642572" w:rsidRDefault="00C318E4">
      <w:pPr>
        <w:pStyle w:val="ListParagraph"/>
        <w:numPr>
          <w:ilvl w:val="1"/>
          <w:numId w:val="37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42572">
        <w:t>If inter-</w:t>
      </w:r>
      <w:proofErr w:type="spellStart"/>
      <w:r w:rsidRPr="00642572">
        <w:t>ictal</w:t>
      </w:r>
      <w:proofErr w:type="spellEnd"/>
      <w:r w:rsidRPr="00642572">
        <w:t xml:space="preserve"> or </w:t>
      </w:r>
      <w:proofErr w:type="spellStart"/>
      <w:r w:rsidRPr="00642572">
        <w:t>peri-ictal</w:t>
      </w:r>
      <w:proofErr w:type="spellEnd"/>
      <w:r w:rsidRPr="00642572">
        <w:t>, duration of time until start of next headache</w:t>
      </w:r>
      <w:r w:rsidR="00A31A0D" w:rsidRPr="00642572">
        <w:t xml:space="preserve"> (include units):</w:t>
      </w:r>
    </w:p>
    <w:p w:rsidR="00E24824" w:rsidRPr="00642572" w:rsidRDefault="006D40A4" w:rsidP="00E24824">
      <w:pPr>
        <w:pStyle w:val="ListParagraph"/>
        <w:numPr>
          <w:ilvl w:val="0"/>
          <w:numId w:val="39"/>
        </w:numPr>
      </w:pPr>
      <w:r w:rsidRPr="00642572">
        <w:t>TMS effect</w:t>
      </w:r>
      <w:r w:rsidR="00171498" w:rsidRPr="00642572">
        <w:t xml:space="preserve"> measure</w:t>
      </w:r>
      <w:r w:rsidRPr="00642572">
        <w:t xml:space="preserve">: </w:t>
      </w:r>
      <w:r w:rsidR="00C973B4" w:rsidRPr="00642572">
        <w:fldChar w:fldCharType="begin">
          <w:ffData>
            <w:name w:val=""/>
            <w:enabled/>
            <w:calcOnExit w:val="0"/>
            <w:helpText w:type="text" w:val="Posterior to anterior"/>
            <w:statusText w:type="text" w:val="Posterior to anterior"/>
            <w:checkBox>
              <w:sizeAuto/>
              <w:default w:val="0"/>
            </w:checkBox>
          </w:ffData>
        </w:fldChar>
      </w:r>
      <w:r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="00B576E4" w:rsidRPr="00642572">
        <w:t xml:space="preserve"> Electrophysiological</w:t>
      </w:r>
      <w:r w:rsidR="00683D85" w:rsidRPr="00642572">
        <w:t xml:space="preserve"> </w:t>
      </w:r>
      <w:r w:rsidR="00B576E4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Posterior to anterior"/>
            <w:statusText w:type="text" w:val="Posterior to anterior"/>
            <w:checkBox>
              <w:sizeAuto/>
              <w:default w:val="0"/>
            </w:checkBox>
          </w:ffData>
        </w:fldChar>
      </w:r>
      <w:r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="00B576E4" w:rsidRPr="00642572">
        <w:t xml:space="preserve"> Functional Imaging</w:t>
      </w:r>
      <w:r w:rsidR="00683D85" w:rsidRPr="00642572">
        <w:t xml:space="preserve"> </w:t>
      </w:r>
      <w:r w:rsidR="00B576E4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Posterior to anterior"/>
            <w:statusText w:type="text" w:val="Posterior to anterior"/>
            <w:checkBox>
              <w:sizeAuto/>
              <w:default w:val="0"/>
            </w:checkBox>
          </w:ffData>
        </w:fldChar>
      </w:r>
      <w:r w:rsidR="00D200EF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="00B576E4" w:rsidRPr="00642572">
        <w:t xml:space="preserve"> Behavioral</w:t>
      </w:r>
      <w:r w:rsidR="00683D85" w:rsidRPr="00642572">
        <w:t xml:space="preserve"> </w:t>
      </w:r>
      <w:r w:rsidR="00B576E4" w:rsidRPr="00642572">
        <w:t xml:space="preserve"> </w:t>
      </w:r>
      <w:r w:rsidR="00C973B4" w:rsidRPr="00642572">
        <w:fldChar w:fldCharType="begin">
          <w:ffData>
            <w:name w:val=""/>
            <w:enabled/>
            <w:calcOnExit w:val="0"/>
            <w:helpText w:type="text" w:val="Posterior to anterior"/>
            <w:statusText w:type="text" w:val="Posterior to anterior"/>
            <w:checkBox>
              <w:sizeAuto/>
              <w:default w:val="0"/>
            </w:checkBox>
          </w:ffData>
        </w:fldChar>
      </w:r>
      <w:r w:rsidR="00D200EF" w:rsidRPr="00642572">
        <w:instrText xml:space="preserve"> FORMCHECKBOX </w:instrText>
      </w:r>
      <w:r w:rsidR="00C973B4">
        <w:fldChar w:fldCharType="separate"/>
      </w:r>
      <w:r w:rsidR="00C973B4" w:rsidRPr="00642572">
        <w:fldChar w:fldCharType="end"/>
      </w:r>
      <w:r w:rsidR="00B576E4" w:rsidRPr="00642572">
        <w:t xml:space="preserve"> Therapeutic</w:t>
      </w:r>
      <w:r w:rsidR="00683D85" w:rsidRPr="00642572">
        <w:t xml:space="preserve"> </w:t>
      </w:r>
    </w:p>
    <w:p w:rsidR="00C90C5C" w:rsidRPr="00642572" w:rsidRDefault="00C973B4" w:rsidP="00E24824">
      <w:pPr>
        <w:pStyle w:val="ListParagraph"/>
        <w:ind w:left="360"/>
      </w:pPr>
      <w:r w:rsidRPr="00642572">
        <w:fldChar w:fldCharType="begin">
          <w:ffData>
            <w:name w:val=""/>
            <w:enabled/>
            <w:calcOnExit w:val="0"/>
            <w:helpText w:type="text" w:val="Posterior to anterior"/>
            <w:statusText w:type="text" w:val="Posterior to anterior"/>
            <w:checkBox>
              <w:sizeAuto/>
              <w:default w:val="0"/>
            </w:checkBox>
          </w:ffData>
        </w:fldChar>
      </w:r>
      <w:r w:rsidR="00D200EF" w:rsidRPr="00642572">
        <w:instrText xml:space="preserve"> FORMCHECKBOX </w:instrText>
      </w:r>
      <w:r>
        <w:fldChar w:fldCharType="separate"/>
      </w:r>
      <w:r w:rsidRPr="00642572">
        <w:fldChar w:fldCharType="end"/>
      </w:r>
      <w:r w:rsidR="00B576E4" w:rsidRPr="00642572">
        <w:t xml:space="preserve"> Other, Specify: </w:t>
      </w:r>
    </w:p>
    <w:p w:rsidR="00E57F72" w:rsidRPr="00642572" w:rsidRDefault="00E57F72" w:rsidP="00243EEC">
      <w:pPr>
        <w:tabs>
          <w:tab w:val="clear" w:pos="6642"/>
          <w:tab w:val="left" w:pos="4320"/>
          <w:tab w:val="left" w:pos="6120"/>
          <w:tab w:val="left" w:pos="8190"/>
        </w:tabs>
        <w:ind w:left="360"/>
      </w:pPr>
    </w:p>
    <w:p w:rsidR="00CC19AD" w:rsidRPr="00642572" w:rsidRDefault="00CC19AD" w:rsidP="00CC19AD"/>
    <w:p w:rsidR="00CC19AD" w:rsidRPr="00642572" w:rsidRDefault="00CC19AD" w:rsidP="00243EEC">
      <w:pPr>
        <w:tabs>
          <w:tab w:val="clear" w:pos="6642"/>
          <w:tab w:val="left" w:pos="4320"/>
          <w:tab w:val="left" w:pos="6120"/>
          <w:tab w:val="left" w:pos="8190"/>
        </w:tabs>
        <w:ind w:left="360"/>
        <w:sectPr w:rsidR="00CC19AD" w:rsidRPr="00642572" w:rsidSect="00E57F72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2" w:name="_GoBack"/>
      <w:bookmarkEnd w:id="2"/>
    </w:p>
    <w:p w:rsidR="00E57F72" w:rsidRPr="00642572" w:rsidRDefault="00E57F72" w:rsidP="00F44406">
      <w:pPr>
        <w:pStyle w:val="Heading2"/>
        <w:rPr>
          <w:sz w:val="22"/>
        </w:rPr>
      </w:pPr>
      <w:r w:rsidRPr="00642572">
        <w:rPr>
          <w:sz w:val="22"/>
        </w:rPr>
        <w:lastRenderedPageBreak/>
        <w:t>General Instructions</w:t>
      </w:r>
    </w:p>
    <w:p w:rsidR="00A81505" w:rsidRPr="00642572" w:rsidRDefault="00E57F72" w:rsidP="00D12C0E">
      <w:r w:rsidRPr="00642572">
        <w:t xml:space="preserve">This CRF contains questions that should be answered when </w:t>
      </w:r>
      <w:proofErr w:type="spellStart"/>
      <w:r w:rsidR="00DC253B" w:rsidRPr="00642572">
        <w:t>Transcranial</w:t>
      </w:r>
      <w:proofErr w:type="spellEnd"/>
      <w:r w:rsidR="00DC253B" w:rsidRPr="00642572">
        <w:t xml:space="preserve"> M</w:t>
      </w:r>
      <w:r w:rsidRPr="00642572">
        <w:t xml:space="preserve">agnetic </w:t>
      </w:r>
      <w:r w:rsidR="00DC253B" w:rsidRPr="00642572">
        <w:t>S</w:t>
      </w:r>
      <w:r w:rsidRPr="00642572">
        <w:t>timulation</w:t>
      </w:r>
      <w:r w:rsidR="00DC253B" w:rsidRPr="00642572">
        <w:t xml:space="preserve"> (TMS)</w:t>
      </w:r>
      <w:r w:rsidRPr="00642572">
        <w:t xml:space="preserve"> is used in headache research. Inclusion of standardized instructions to subject </w:t>
      </w:r>
      <w:r w:rsidR="00A81505" w:rsidRPr="00642572">
        <w:t>should be in the included in the CRF instructions module.</w:t>
      </w:r>
    </w:p>
    <w:p w:rsidR="00D07E18" w:rsidRPr="00642572" w:rsidRDefault="00A81505" w:rsidP="00D12C0E">
      <w:r w:rsidRPr="00642572">
        <w:t>H</w:t>
      </w:r>
      <w:r w:rsidR="00B3532B" w:rsidRPr="00642572">
        <w:t>eadache or migraine specific elements/measures that are not captured on this form but are important to the imaging analysis should be collected on other study-specific source documentation (e.g. Headache Diary, Concomitant Medications</w:t>
      </w:r>
      <w:r w:rsidR="00171498" w:rsidRPr="00642572">
        <w:t>, delay between and next headache, and TMS</w:t>
      </w:r>
      <w:r w:rsidR="00B3532B" w:rsidRPr="00642572">
        <w:t>).</w:t>
      </w:r>
    </w:p>
    <w:p w:rsidR="00E24824" w:rsidRPr="00642572" w:rsidRDefault="00E24824" w:rsidP="00E24824">
      <w:pPr>
        <w:spacing w:after="60"/>
      </w:pPr>
      <w:r w:rsidRPr="00642572">
        <w:rPr>
          <w:color w:val="000000"/>
          <w:u w:val="single"/>
        </w:rPr>
        <w:t>Important note</w:t>
      </w:r>
      <w:r w:rsidRPr="00642572">
        <w:rPr>
          <w:color w:val="000000"/>
        </w:rPr>
        <w:t xml:space="preserve">: All elements on this CRF are considered </w:t>
      </w:r>
      <w:r w:rsidRPr="00642572">
        <w:t>Supplemental</w:t>
      </w:r>
      <w:r w:rsidRPr="00642572">
        <w:rPr>
          <w:color w:val="000000" w:themeColor="text1"/>
        </w:rPr>
        <w:t xml:space="preserve"> and should only be collected if the research team considers them appropriate for their study.</w:t>
      </w:r>
    </w:p>
    <w:p w:rsidR="00E57F72" w:rsidRPr="00642572" w:rsidRDefault="00E57F72" w:rsidP="00F44406">
      <w:pPr>
        <w:pStyle w:val="Heading2"/>
        <w:rPr>
          <w:sz w:val="22"/>
        </w:rPr>
      </w:pPr>
      <w:r w:rsidRPr="00642572">
        <w:rPr>
          <w:sz w:val="22"/>
        </w:rPr>
        <w:t>Specific Instructions</w:t>
      </w:r>
    </w:p>
    <w:p w:rsidR="00E57F72" w:rsidRPr="00642572" w:rsidRDefault="00E57F72" w:rsidP="00D12C0E">
      <w:r w:rsidRPr="00642572">
        <w:t>Please see the Data Dictionary for definitions for each of the data element</w:t>
      </w:r>
      <w:r w:rsidR="000030A6" w:rsidRPr="00642572">
        <w:t>s included in this CRF Module.</w:t>
      </w:r>
    </w:p>
    <w:p w:rsidR="00351FD7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Date of test</w:t>
      </w:r>
      <w:r w:rsidR="00DC253B" w:rsidRPr="00642572">
        <w:t xml:space="preserve"> </w:t>
      </w:r>
      <w:r w:rsidR="00A01D15" w:rsidRPr="00642572">
        <w:t>– Record</w:t>
      </w:r>
      <w:r w:rsidR="00A81505" w:rsidRPr="00642572">
        <w:t xml:space="preserve"> the date/time according to the ISO 8601, the International Standard for the representation of dates and times </w:t>
      </w:r>
      <w:r w:rsidR="00532D75" w:rsidRPr="00642572">
        <w:t>(</w:t>
      </w:r>
      <w:hyperlink r:id="rId10" w:history="1">
        <w:r w:rsidR="00532D75" w:rsidRPr="00642572">
          <w:rPr>
            <w:rStyle w:val="Hyperlink"/>
          </w:rPr>
          <w:t>Click here for International Standard for Dates and Times</w:t>
        </w:r>
      </w:hyperlink>
      <w:r w:rsidR="00532D75" w:rsidRPr="00642572">
        <w:t xml:space="preserve">). </w:t>
      </w:r>
      <w:r w:rsidR="00A81505" w:rsidRPr="00642572">
        <w:t>The date/time should be recorded to the level of granularity known (e.g., year, year and month, complete date plus hours and minutes, etc.).</w:t>
      </w:r>
    </w:p>
    <w:p w:rsidR="00351FD7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Technique</w:t>
      </w:r>
      <w:r w:rsidR="00D07E18" w:rsidRPr="00642572">
        <w:t xml:space="preserve"> </w:t>
      </w:r>
      <w:r w:rsidR="00DC253B" w:rsidRPr="00642572">
        <w:t>–</w:t>
      </w:r>
      <w:r w:rsidR="00D07E18" w:rsidRPr="00642572">
        <w:t xml:space="preserve"> </w:t>
      </w:r>
      <w:r w:rsidRPr="00642572">
        <w:t>Choose all that apply</w:t>
      </w:r>
    </w:p>
    <w:p w:rsidR="00351FD7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TMS equipment (manufacturer and model)</w:t>
      </w:r>
      <w:r w:rsidR="00DC253B" w:rsidRPr="00642572">
        <w:t xml:space="preserve"> –</w:t>
      </w:r>
      <w:r w:rsidR="005550CE" w:rsidRPr="00642572">
        <w:t xml:space="preserve"> </w:t>
      </w:r>
      <w:r w:rsidRPr="00642572">
        <w:t>Indicate e</w:t>
      </w:r>
      <w:r w:rsidR="000030A6" w:rsidRPr="00642572">
        <w:t>quipment manufacturer and model</w:t>
      </w:r>
    </w:p>
    <w:p w:rsidR="00351FD7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Stimulation frequency</w:t>
      </w:r>
      <w:r w:rsidR="00DC253B" w:rsidRPr="00642572">
        <w:t xml:space="preserve"> –</w:t>
      </w:r>
      <w:r w:rsidRPr="00642572">
        <w:t xml:space="preserve"> </w:t>
      </w:r>
      <w:r w:rsidR="00505E13" w:rsidRPr="00642572">
        <w:t>No additional instructions</w:t>
      </w:r>
    </w:p>
    <w:p w:rsidR="00DC253B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Motor/</w:t>
      </w:r>
      <w:proofErr w:type="spellStart"/>
      <w:r w:rsidRPr="00642572">
        <w:t>Phosphene</w:t>
      </w:r>
      <w:proofErr w:type="spellEnd"/>
      <w:r w:rsidRPr="00642572">
        <w:t xml:space="preserve"> Threshold</w:t>
      </w:r>
      <w:r w:rsidR="00DC253B" w:rsidRPr="00642572">
        <w:t xml:space="preserve"> – No additional instructions</w:t>
      </w:r>
    </w:p>
    <w:p w:rsidR="00DC253B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Stimulation intensity</w:t>
      </w:r>
      <w:r w:rsidR="00DC253B" w:rsidRPr="00642572">
        <w:t xml:space="preserve"> –</w:t>
      </w:r>
      <w:r w:rsidRPr="00642572">
        <w:t xml:space="preserve"> </w:t>
      </w:r>
      <w:r w:rsidR="004B0642" w:rsidRPr="00642572">
        <w:t>Choose one</w:t>
      </w:r>
    </w:p>
    <w:p w:rsidR="00DC253B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Duration of stimuli</w:t>
      </w:r>
      <w:r w:rsidR="00DC253B" w:rsidRPr="00642572">
        <w:t xml:space="preserve"> –</w:t>
      </w:r>
      <w:r w:rsidRPr="00642572">
        <w:t xml:space="preserve"> </w:t>
      </w:r>
      <w:r w:rsidR="00B4552A" w:rsidRPr="00642572">
        <w:t>Include units</w:t>
      </w:r>
    </w:p>
    <w:p w:rsidR="009828B0" w:rsidRPr="00642572" w:rsidRDefault="009828B0" w:rsidP="000B6AEA">
      <w:pPr>
        <w:pStyle w:val="ListParagraph"/>
        <w:numPr>
          <w:ilvl w:val="0"/>
          <w:numId w:val="33"/>
        </w:numPr>
      </w:pPr>
      <w:proofErr w:type="spellStart"/>
      <w:r w:rsidRPr="00642572">
        <w:t>Intertrial</w:t>
      </w:r>
      <w:proofErr w:type="spellEnd"/>
      <w:r w:rsidRPr="00642572">
        <w:t xml:space="preserve"> interval</w:t>
      </w:r>
      <w:r w:rsidR="003B2535" w:rsidRPr="00642572">
        <w:t xml:space="preserve"> duration</w:t>
      </w:r>
      <w:r w:rsidRPr="00642572">
        <w:t xml:space="preserve"> – </w:t>
      </w:r>
      <w:r w:rsidR="007F30CD" w:rsidRPr="00642572">
        <w:t>Defined as the intervals between TMS sessions</w:t>
      </w:r>
      <w:r w:rsidR="00B4552A" w:rsidRPr="00642572">
        <w:t>. Include units.</w:t>
      </w:r>
    </w:p>
    <w:p w:rsidR="00505DA9" w:rsidRPr="00642572" w:rsidRDefault="00505DA9" w:rsidP="000B6AEA">
      <w:pPr>
        <w:pStyle w:val="ListParagraph"/>
        <w:numPr>
          <w:ilvl w:val="0"/>
          <w:numId w:val="33"/>
        </w:numPr>
      </w:pPr>
      <w:proofErr w:type="spellStart"/>
      <w:r w:rsidRPr="00642572">
        <w:t>Intertr</w:t>
      </w:r>
      <w:r w:rsidR="003B2535" w:rsidRPr="00642572">
        <w:t>ain</w:t>
      </w:r>
      <w:proofErr w:type="spellEnd"/>
      <w:r w:rsidR="00351FD7" w:rsidRPr="00642572">
        <w:t xml:space="preserve"> interval duration</w:t>
      </w:r>
      <w:r w:rsidR="00DC253B" w:rsidRPr="00642572">
        <w:t xml:space="preserve"> </w:t>
      </w:r>
      <w:r w:rsidRPr="00642572">
        <w:t xml:space="preserve">– </w:t>
      </w:r>
      <w:r w:rsidR="007F30CD" w:rsidRPr="00642572">
        <w:t>Defined as the intervals between trains of pulses during a TMS session</w:t>
      </w:r>
      <w:r w:rsidR="00B4552A" w:rsidRPr="00642572">
        <w:t>. Include units.</w:t>
      </w:r>
    </w:p>
    <w:p w:rsidR="00564040" w:rsidRPr="00642572" w:rsidRDefault="00564040" w:rsidP="000B6AEA">
      <w:pPr>
        <w:pStyle w:val="ListParagraph"/>
        <w:numPr>
          <w:ilvl w:val="0"/>
          <w:numId w:val="33"/>
        </w:numPr>
      </w:pPr>
      <w:r w:rsidRPr="00642572">
        <w:t>Pulse frequency – Defined as the frequency of single pulses within a train</w:t>
      </w:r>
    </w:p>
    <w:p w:rsidR="00B4552A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Total number of pulses</w:t>
      </w:r>
      <w:r w:rsidR="00B4552A" w:rsidRPr="00642572">
        <w:t>– No additional instructions</w:t>
      </w:r>
    </w:p>
    <w:p w:rsidR="00351FD7" w:rsidRPr="00642572" w:rsidRDefault="00B4552A" w:rsidP="000B6AEA">
      <w:pPr>
        <w:pStyle w:val="ListParagraph"/>
        <w:numPr>
          <w:ilvl w:val="0"/>
          <w:numId w:val="33"/>
        </w:numPr>
      </w:pPr>
      <w:proofErr w:type="spellStart"/>
      <w:r w:rsidRPr="00642572">
        <w:t>I</w:t>
      </w:r>
      <w:r w:rsidR="00351FD7" w:rsidRPr="00642572">
        <w:t>nterstimulus</w:t>
      </w:r>
      <w:proofErr w:type="spellEnd"/>
      <w:r w:rsidR="00351FD7" w:rsidRPr="00642572">
        <w:t xml:space="preserve"> intervals</w:t>
      </w:r>
      <w:r w:rsidR="00DC253B" w:rsidRPr="00642572">
        <w:t xml:space="preserve"> </w:t>
      </w:r>
      <w:r w:rsidRPr="00642572">
        <w:t>duration</w:t>
      </w:r>
      <w:r w:rsidR="00DC253B" w:rsidRPr="00642572">
        <w:t>–</w:t>
      </w:r>
      <w:r w:rsidR="00351FD7" w:rsidRPr="00642572">
        <w:t xml:space="preserve"> </w:t>
      </w:r>
      <w:r w:rsidRPr="00642572">
        <w:t>Include units</w:t>
      </w:r>
    </w:p>
    <w:p w:rsidR="00351FD7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 xml:space="preserve">Current direction </w:t>
      </w:r>
      <w:r w:rsidR="00DC253B" w:rsidRPr="00642572">
        <w:t>– Choose all that apply</w:t>
      </w:r>
    </w:p>
    <w:p w:rsidR="00DC253B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 xml:space="preserve">Coil type </w:t>
      </w:r>
      <w:r w:rsidR="00DC253B" w:rsidRPr="00642572">
        <w:t>– Choose all that apply</w:t>
      </w:r>
    </w:p>
    <w:p w:rsidR="00DC253B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Stimulation target</w:t>
      </w:r>
      <w:r w:rsidR="00DC253B" w:rsidRPr="00642572">
        <w:t xml:space="preserve"> – No additional instructions</w:t>
      </w:r>
    </w:p>
    <w:p w:rsidR="00DC253B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Method of determining coil placement</w:t>
      </w:r>
      <w:r w:rsidR="00DC253B" w:rsidRPr="00642572">
        <w:t xml:space="preserve"> –</w:t>
      </w:r>
      <w:r w:rsidRPr="00642572">
        <w:t xml:space="preserve"> </w:t>
      </w:r>
      <w:r w:rsidR="00DC253B" w:rsidRPr="00642572">
        <w:t>No additional instructions</w:t>
      </w:r>
    </w:p>
    <w:p w:rsidR="00351FD7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 xml:space="preserve">Did participant/subject have multiple (i.e. daily or weekly applications) TMS application? </w:t>
      </w:r>
      <w:r w:rsidR="00DC253B" w:rsidRPr="00642572">
        <w:t>–</w:t>
      </w:r>
      <w:r w:rsidRPr="00642572">
        <w:t xml:space="preserve"> If </w:t>
      </w:r>
      <w:proofErr w:type="gramStart"/>
      <w:r w:rsidRPr="00642572">
        <w:t>Yes</w:t>
      </w:r>
      <w:proofErr w:type="gramEnd"/>
      <w:r w:rsidRPr="00642572">
        <w:t xml:space="preserve">, please specify total amount of TMS </w:t>
      </w:r>
      <w:r w:rsidR="00BF1FE5" w:rsidRPr="00642572">
        <w:t xml:space="preserve">sessions </w:t>
      </w:r>
      <w:r w:rsidRPr="00642572">
        <w:t>participant/subject received</w:t>
      </w:r>
      <w:r w:rsidR="00DC253B" w:rsidRPr="00642572">
        <w:t>.</w:t>
      </w:r>
    </w:p>
    <w:p w:rsidR="00C90C5C" w:rsidRPr="00642572" w:rsidRDefault="00C318E4" w:rsidP="00C90C5C">
      <w:pPr>
        <w:pStyle w:val="ListParagraph"/>
        <w:numPr>
          <w:ilvl w:val="0"/>
          <w:numId w:val="33"/>
        </w:numPr>
        <w:tabs>
          <w:tab w:val="left" w:pos="990"/>
        </w:tabs>
      </w:pPr>
      <w:r w:rsidRPr="00642572">
        <w:t xml:space="preserve">Timing of TMS in relation to headache – report the timing of imaging in relation the headache. The precise time windows for </w:t>
      </w:r>
      <w:proofErr w:type="spellStart"/>
      <w:r w:rsidRPr="00642572">
        <w:t>peri-ictal</w:t>
      </w:r>
      <w:proofErr w:type="spellEnd"/>
      <w:r w:rsidRPr="00642572">
        <w:t xml:space="preserve"> and inter-</w:t>
      </w:r>
      <w:proofErr w:type="spellStart"/>
      <w:r w:rsidRPr="00642572">
        <w:t>ictal</w:t>
      </w:r>
      <w:proofErr w:type="spellEnd"/>
      <w:r w:rsidRPr="00642572">
        <w:t xml:space="preserve"> vary with headache type. For episodic migraine, an interval of at least 72h from the last and before the next attack is generally accepted for “inter-</w:t>
      </w:r>
      <w:proofErr w:type="spellStart"/>
      <w:r w:rsidRPr="00642572">
        <w:t>ictal</w:t>
      </w:r>
      <w:proofErr w:type="spellEnd"/>
      <w:r w:rsidRPr="00642572">
        <w:t xml:space="preserve">”. </w:t>
      </w:r>
    </w:p>
    <w:p w:rsidR="00351FD7" w:rsidRPr="00642572" w:rsidRDefault="00351FD7" w:rsidP="000B6AEA">
      <w:pPr>
        <w:pStyle w:val="ListParagraph"/>
        <w:numPr>
          <w:ilvl w:val="0"/>
          <w:numId w:val="33"/>
        </w:numPr>
      </w:pPr>
      <w:r w:rsidRPr="00642572">
        <w:t>Stimulus waveform</w:t>
      </w:r>
      <w:r w:rsidR="00DC253B" w:rsidRPr="00642572">
        <w:t xml:space="preserve"> –</w:t>
      </w:r>
      <w:r w:rsidRPr="00642572">
        <w:t xml:space="preserve"> </w:t>
      </w:r>
      <w:r w:rsidR="0083326E" w:rsidRPr="00642572">
        <w:t>Choose</w:t>
      </w:r>
      <w:r w:rsidRPr="00642572">
        <w:t xml:space="preserve"> one</w:t>
      </w:r>
    </w:p>
    <w:p w:rsidR="00504E0C" w:rsidRPr="00642572" w:rsidRDefault="00504E0C" w:rsidP="00F44406">
      <w:pPr>
        <w:pStyle w:val="Heading2"/>
        <w:rPr>
          <w:sz w:val="22"/>
        </w:rPr>
      </w:pPr>
    </w:p>
    <w:p w:rsidR="00E57F72" w:rsidRPr="00642572" w:rsidRDefault="00E57F72" w:rsidP="00F44406">
      <w:pPr>
        <w:pStyle w:val="Heading2"/>
        <w:rPr>
          <w:sz w:val="22"/>
        </w:rPr>
      </w:pPr>
      <w:r w:rsidRPr="00642572">
        <w:rPr>
          <w:sz w:val="22"/>
        </w:rPr>
        <w:t>References</w:t>
      </w:r>
    </w:p>
    <w:p w:rsidR="00A11598" w:rsidRPr="00642572" w:rsidRDefault="00E57F72" w:rsidP="00D12C0E">
      <w:r w:rsidRPr="00642572">
        <w:t xml:space="preserve">Rossi S, </w:t>
      </w:r>
      <w:proofErr w:type="spellStart"/>
      <w:r w:rsidRPr="00642572">
        <w:t>Hallett</w:t>
      </w:r>
      <w:proofErr w:type="spellEnd"/>
      <w:r w:rsidRPr="00642572">
        <w:t xml:space="preserve"> M, Rossini PM, </w:t>
      </w:r>
      <w:proofErr w:type="gramStart"/>
      <w:r w:rsidRPr="00642572">
        <w:t>et</w:t>
      </w:r>
      <w:proofErr w:type="gramEnd"/>
      <w:r w:rsidRPr="00642572">
        <w:t xml:space="preserve">. </w:t>
      </w:r>
      <w:proofErr w:type="gramStart"/>
      <w:r w:rsidRPr="00642572">
        <w:t>al</w:t>
      </w:r>
      <w:proofErr w:type="gramEnd"/>
      <w:r w:rsidRPr="00642572">
        <w:t xml:space="preserve">. and The Safety of TMS Consensus Group. </w:t>
      </w:r>
      <w:proofErr w:type="gramStart"/>
      <w:r w:rsidRPr="00642572">
        <w:t xml:space="preserve">Safety, ethical considerations, and application guidelines for the use of </w:t>
      </w:r>
      <w:proofErr w:type="spellStart"/>
      <w:r w:rsidRPr="00642572">
        <w:t>transcranial</w:t>
      </w:r>
      <w:proofErr w:type="spellEnd"/>
      <w:r w:rsidRPr="00642572">
        <w:t xml:space="preserve"> magnetic stimulation in clinical practice and research.</w:t>
      </w:r>
      <w:proofErr w:type="gramEnd"/>
      <w:r w:rsidRPr="00642572">
        <w:t xml:space="preserve"> Clinical Neurophysiology 2009</w:t>
      </w:r>
      <w:proofErr w:type="gramStart"/>
      <w:r w:rsidRPr="00642572">
        <w:t>;120:2008</w:t>
      </w:r>
      <w:proofErr w:type="gramEnd"/>
      <w:r w:rsidRPr="00642572">
        <w:t>-2039.</w:t>
      </w:r>
    </w:p>
    <w:p w:rsidR="008E2AAB" w:rsidRPr="00642572" w:rsidRDefault="00E57F72">
      <w:r w:rsidRPr="00642572">
        <w:t xml:space="preserve">Wassermann EM. Risk and safety of repetitive </w:t>
      </w:r>
      <w:proofErr w:type="spellStart"/>
      <w:r w:rsidRPr="00642572">
        <w:t>transcranial</w:t>
      </w:r>
      <w:proofErr w:type="spellEnd"/>
      <w:r w:rsidRPr="00642572">
        <w:t xml:space="preserve"> magnetic stimulation: report and suggested guidelines from the International Workshop on the Safety of Repetitive </w:t>
      </w:r>
      <w:proofErr w:type="spellStart"/>
      <w:r w:rsidRPr="00642572">
        <w:t>Transcranial</w:t>
      </w:r>
      <w:proofErr w:type="spellEnd"/>
      <w:r w:rsidRPr="00642572">
        <w:t xml:space="preserve"> Magnetic Stimulation, June 5-7, 1996. Electroencephalography and Clinical Neurophysiology 1998</w:t>
      </w:r>
      <w:proofErr w:type="gramStart"/>
      <w:r w:rsidRPr="00642572">
        <w:t>;108:1</w:t>
      </w:r>
      <w:proofErr w:type="gramEnd"/>
      <w:r w:rsidRPr="00642572">
        <w:t>-16.</w:t>
      </w:r>
    </w:p>
    <w:sectPr w:rsidR="008E2AAB" w:rsidRPr="00642572" w:rsidSect="00980A6A">
      <w:headerReference w:type="default" r:id="rId11"/>
      <w:pgSz w:w="12240" w:h="15840"/>
      <w:pgMar w:top="120" w:right="1080" w:bottom="1440" w:left="1080" w:header="27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DB" w:rsidRDefault="00D622DB" w:rsidP="00D12C0E">
      <w:r>
        <w:separator/>
      </w:r>
    </w:p>
  </w:endnote>
  <w:endnote w:type="continuationSeparator" w:id="0">
    <w:p w:rsidR="00D622DB" w:rsidRDefault="00D622DB" w:rsidP="00D12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DB" w:rsidRPr="00045D7F" w:rsidRDefault="00694EE3" w:rsidP="00AB47F0">
    <w:pPr>
      <w:tabs>
        <w:tab w:val="clear" w:pos="6642"/>
        <w:tab w:val="right" w:pos="10080"/>
      </w:tabs>
    </w:pPr>
    <w:r>
      <w:t xml:space="preserve">Headache </w:t>
    </w:r>
    <w:r w:rsidR="0034460B">
      <w:t>Version 4.0</w:t>
    </w:r>
    <w:r w:rsidR="00D622DB"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D622DB">
          <w:t xml:space="preserve">Page </w:t>
        </w:r>
        <w:r w:rsidR="00C973B4">
          <w:fldChar w:fldCharType="begin"/>
        </w:r>
        <w:r w:rsidR="00D622DB">
          <w:instrText xml:space="preserve"> PAGE </w:instrText>
        </w:r>
        <w:r w:rsidR="00C973B4">
          <w:fldChar w:fldCharType="separate"/>
        </w:r>
        <w:r w:rsidR="00B60A7D">
          <w:rPr>
            <w:noProof/>
          </w:rPr>
          <w:t>2</w:t>
        </w:r>
        <w:r w:rsidR="00C973B4">
          <w:rPr>
            <w:noProof/>
          </w:rPr>
          <w:fldChar w:fldCharType="end"/>
        </w:r>
        <w:r w:rsidR="00D622DB">
          <w:t xml:space="preserve"> of </w:t>
        </w:r>
        <w:r w:rsidR="00C973B4">
          <w:fldChar w:fldCharType="begin"/>
        </w:r>
        <w:r w:rsidR="00C318E4">
          <w:instrText xml:space="preserve"> NUMPAGES  </w:instrText>
        </w:r>
        <w:r w:rsidR="00C973B4">
          <w:fldChar w:fldCharType="separate"/>
        </w:r>
        <w:r w:rsidR="00B60A7D">
          <w:rPr>
            <w:noProof/>
          </w:rPr>
          <w:t>3</w:t>
        </w:r>
        <w:r w:rsidR="00C973B4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DB" w:rsidRDefault="00D622DB" w:rsidP="00D12C0E">
      <w:r>
        <w:separator/>
      </w:r>
    </w:p>
  </w:footnote>
  <w:footnote w:type="continuationSeparator" w:id="0">
    <w:p w:rsidR="00D622DB" w:rsidRDefault="00D622DB" w:rsidP="00D12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DB" w:rsidRPr="00D12C0E" w:rsidRDefault="00D622DB" w:rsidP="00D12C0E">
    <w:pPr>
      <w:pStyle w:val="Heading1"/>
    </w:pPr>
    <w:proofErr w:type="spellStart"/>
    <w:r w:rsidRPr="00D12C0E">
      <w:t>Transcranial</w:t>
    </w:r>
    <w:proofErr w:type="spellEnd"/>
    <w:r w:rsidRPr="00D12C0E">
      <w:t xml:space="preserve"> Magnetic Stimulation (TMS)</w:t>
    </w:r>
  </w:p>
  <w:p w:rsidR="00D622DB" w:rsidRPr="00D12C0E" w:rsidRDefault="00D622DB" w:rsidP="008E2AAB">
    <w:bookmarkStart w:id="0" w:name="OLE_LINK2"/>
    <w:r w:rsidRPr="008E2AAB">
      <w:t>[Study Name/ID pre-filled</w:t>
    </w:r>
    <w:bookmarkEnd w:id="0"/>
    <w:r w:rsidRPr="008E2AAB">
      <w:t>]</w:t>
    </w:r>
    <w:r>
      <w:tab/>
    </w:r>
    <w:r w:rsidRPr="00D12C0E">
      <w:t>Site Name:</w:t>
    </w:r>
  </w:p>
  <w:p w:rsidR="00D622DB" w:rsidRPr="00D12C0E" w:rsidRDefault="00D622DB" w:rsidP="00D12C0E">
    <w:r w:rsidRPr="00D12C0E"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2DB" w:rsidRPr="008E2AAB" w:rsidRDefault="00D622DB" w:rsidP="008E2AAB">
    <w:pPr>
      <w:pStyle w:val="Heading1"/>
    </w:pPr>
    <w:proofErr w:type="spellStart"/>
    <w:r w:rsidRPr="008E2AAB">
      <w:t>Transcranial</w:t>
    </w:r>
    <w:proofErr w:type="spellEnd"/>
    <w:r w:rsidRPr="008E2AAB">
      <w:t xml:space="preserve"> Magnetic Stimulation (TMS) </w:t>
    </w:r>
    <w:r w:rsidRPr="008E2AAB">
      <w:rPr>
        <w:rStyle w:val="Heading1Char"/>
        <w:b/>
      </w:rPr>
      <w:t>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872CD3"/>
    <w:multiLevelType w:val="hybridMultilevel"/>
    <w:tmpl w:val="9F9E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530055"/>
    <w:multiLevelType w:val="hybridMultilevel"/>
    <w:tmpl w:val="C7CC723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F7519"/>
    <w:multiLevelType w:val="hybridMultilevel"/>
    <w:tmpl w:val="FDC87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11550"/>
    <w:multiLevelType w:val="multilevel"/>
    <w:tmpl w:val="FDC87C2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5C52E2"/>
    <w:multiLevelType w:val="multilevel"/>
    <w:tmpl w:val="58647B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B07632E"/>
    <w:multiLevelType w:val="hybridMultilevel"/>
    <w:tmpl w:val="507E6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6416E2"/>
    <w:multiLevelType w:val="hybridMultilevel"/>
    <w:tmpl w:val="44CCD7A0"/>
    <w:lvl w:ilvl="0" w:tplc="A9026668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>
    <w:nsid w:val="3D9E2908"/>
    <w:multiLevelType w:val="hybridMultilevel"/>
    <w:tmpl w:val="89EA4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56990"/>
    <w:multiLevelType w:val="hybridMultilevel"/>
    <w:tmpl w:val="84EA9ECC"/>
    <w:lvl w:ilvl="0" w:tplc="92F40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857D8"/>
    <w:multiLevelType w:val="hybridMultilevel"/>
    <w:tmpl w:val="4FDE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E2AC4"/>
    <w:multiLevelType w:val="hybridMultilevel"/>
    <w:tmpl w:val="06AC3624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3A58EE"/>
    <w:multiLevelType w:val="hybridMultilevel"/>
    <w:tmpl w:val="37D67ED4"/>
    <w:lvl w:ilvl="0" w:tplc="EB26C1A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D11CC4E0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A9E655E"/>
    <w:multiLevelType w:val="hybridMultilevel"/>
    <w:tmpl w:val="4744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EC94893"/>
    <w:multiLevelType w:val="multilevel"/>
    <w:tmpl w:val="0409001D"/>
    <w:numStyleLink w:val="Style1"/>
  </w:abstractNum>
  <w:abstractNum w:abstractNumId="25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C2A1087"/>
    <w:multiLevelType w:val="hybridMultilevel"/>
    <w:tmpl w:val="7AB28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27097"/>
    <w:multiLevelType w:val="hybridMultilevel"/>
    <w:tmpl w:val="82E060D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5251421"/>
    <w:multiLevelType w:val="hybridMultilevel"/>
    <w:tmpl w:val="58647B94"/>
    <w:lvl w:ilvl="0" w:tplc="39AA9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D394C"/>
    <w:multiLevelType w:val="hybridMultilevel"/>
    <w:tmpl w:val="B578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B3FCD"/>
    <w:multiLevelType w:val="hybridMultilevel"/>
    <w:tmpl w:val="BF78F210"/>
    <w:lvl w:ilvl="0" w:tplc="A4365528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906C1B"/>
    <w:multiLevelType w:val="hybridMultilevel"/>
    <w:tmpl w:val="14A4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7">
    <w:nsid w:val="71EE765F"/>
    <w:multiLevelType w:val="hybridMultilevel"/>
    <w:tmpl w:val="DB2A6CDA"/>
    <w:lvl w:ilvl="0" w:tplc="430213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01FFB"/>
    <w:multiLevelType w:val="hybridMultilevel"/>
    <w:tmpl w:val="4808AD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860C2"/>
    <w:multiLevelType w:val="hybridMultilevel"/>
    <w:tmpl w:val="76B8D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97F70"/>
    <w:multiLevelType w:val="multilevel"/>
    <w:tmpl w:val="FDC87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9"/>
  </w:num>
  <w:num w:numId="3">
    <w:abstractNumId w:val="28"/>
  </w:num>
  <w:num w:numId="4">
    <w:abstractNumId w:val="13"/>
  </w:num>
  <w:num w:numId="5">
    <w:abstractNumId w:val="27"/>
  </w:num>
  <w:num w:numId="6">
    <w:abstractNumId w:val="0"/>
  </w:num>
  <w:num w:numId="7">
    <w:abstractNumId w:val="26"/>
  </w:num>
  <w:num w:numId="8">
    <w:abstractNumId w:val="2"/>
  </w:num>
  <w:num w:numId="9">
    <w:abstractNumId w:val="14"/>
  </w:num>
  <w:num w:numId="10">
    <w:abstractNumId w:val="23"/>
  </w:num>
  <w:num w:numId="11">
    <w:abstractNumId w:val="10"/>
  </w:num>
  <w:num w:numId="12">
    <w:abstractNumId w:val="36"/>
  </w:num>
  <w:num w:numId="13">
    <w:abstractNumId w:val="25"/>
  </w:num>
  <w:num w:numId="14">
    <w:abstractNumId w:val="20"/>
  </w:num>
  <w:num w:numId="15">
    <w:abstractNumId w:val="4"/>
  </w:num>
  <w:num w:numId="16">
    <w:abstractNumId w:val="31"/>
  </w:num>
  <w:num w:numId="17">
    <w:abstractNumId w:val="21"/>
  </w:num>
  <w:num w:numId="18">
    <w:abstractNumId w:val="18"/>
  </w:num>
  <w:num w:numId="19">
    <w:abstractNumId w:val="30"/>
  </w:num>
  <w:num w:numId="20">
    <w:abstractNumId w:val="33"/>
  </w:num>
  <w:num w:numId="21">
    <w:abstractNumId w:val="17"/>
  </w:num>
  <w:num w:numId="22">
    <w:abstractNumId w:val="9"/>
  </w:num>
  <w:num w:numId="23">
    <w:abstractNumId w:val="2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 w:val="0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4">
    <w:abstractNumId w:val="38"/>
  </w:num>
  <w:num w:numId="25">
    <w:abstractNumId w:val="29"/>
  </w:num>
  <w:num w:numId="26">
    <w:abstractNumId w:val="15"/>
  </w:num>
  <w:num w:numId="27">
    <w:abstractNumId w:val="3"/>
  </w:num>
  <w:num w:numId="28">
    <w:abstractNumId w:val="11"/>
  </w:num>
  <w:num w:numId="29">
    <w:abstractNumId w:val="39"/>
  </w:num>
  <w:num w:numId="30">
    <w:abstractNumId w:val="22"/>
  </w:num>
  <w:num w:numId="31">
    <w:abstractNumId w:val="16"/>
  </w:num>
  <w:num w:numId="32">
    <w:abstractNumId w:val="32"/>
  </w:num>
  <w:num w:numId="33">
    <w:abstractNumId w:val="35"/>
  </w:num>
  <w:num w:numId="34">
    <w:abstractNumId w:val="5"/>
  </w:num>
  <w:num w:numId="35">
    <w:abstractNumId w:val="7"/>
  </w:num>
  <w:num w:numId="36">
    <w:abstractNumId w:val="40"/>
  </w:num>
  <w:num w:numId="37">
    <w:abstractNumId w:val="12"/>
  </w:num>
  <w:num w:numId="38">
    <w:abstractNumId w:val="8"/>
  </w:num>
  <w:num w:numId="39">
    <w:abstractNumId w:val="34"/>
  </w:num>
  <w:num w:numId="40">
    <w:abstractNumId w:val="3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30A6"/>
    <w:rsid w:val="00007435"/>
    <w:rsid w:val="000231CE"/>
    <w:rsid w:val="000277F1"/>
    <w:rsid w:val="00032F9E"/>
    <w:rsid w:val="00045D7F"/>
    <w:rsid w:val="00056DB8"/>
    <w:rsid w:val="00066309"/>
    <w:rsid w:val="0007319C"/>
    <w:rsid w:val="000B6AEA"/>
    <w:rsid w:val="000D00F3"/>
    <w:rsid w:val="000D3DB2"/>
    <w:rsid w:val="000E6808"/>
    <w:rsid w:val="000F0991"/>
    <w:rsid w:val="00120036"/>
    <w:rsid w:val="00122EFC"/>
    <w:rsid w:val="00137CBE"/>
    <w:rsid w:val="0014512D"/>
    <w:rsid w:val="001651B5"/>
    <w:rsid w:val="00171498"/>
    <w:rsid w:val="001A7EEF"/>
    <w:rsid w:val="00215BC7"/>
    <w:rsid w:val="00226506"/>
    <w:rsid w:val="00234084"/>
    <w:rsid w:val="00235C04"/>
    <w:rsid w:val="00243EEC"/>
    <w:rsid w:val="00244436"/>
    <w:rsid w:val="002A713D"/>
    <w:rsid w:val="002B0E87"/>
    <w:rsid w:val="002C63B9"/>
    <w:rsid w:val="002F0880"/>
    <w:rsid w:val="003268B7"/>
    <w:rsid w:val="00330015"/>
    <w:rsid w:val="0033443D"/>
    <w:rsid w:val="00340A2F"/>
    <w:rsid w:val="0034460B"/>
    <w:rsid w:val="00351FD7"/>
    <w:rsid w:val="00375F73"/>
    <w:rsid w:val="00394869"/>
    <w:rsid w:val="003B2535"/>
    <w:rsid w:val="003E0987"/>
    <w:rsid w:val="00401817"/>
    <w:rsid w:val="00436E62"/>
    <w:rsid w:val="00486F21"/>
    <w:rsid w:val="004B0642"/>
    <w:rsid w:val="004E506B"/>
    <w:rsid w:val="005043D0"/>
    <w:rsid w:val="00504E0C"/>
    <w:rsid w:val="00505DA9"/>
    <w:rsid w:val="00505E13"/>
    <w:rsid w:val="00532BD7"/>
    <w:rsid w:val="00532D75"/>
    <w:rsid w:val="00551FE3"/>
    <w:rsid w:val="005550CE"/>
    <w:rsid w:val="00564040"/>
    <w:rsid w:val="00596CEE"/>
    <w:rsid w:val="005A3B6F"/>
    <w:rsid w:val="005C68E7"/>
    <w:rsid w:val="005D276C"/>
    <w:rsid w:val="00641E49"/>
    <w:rsid w:val="00642572"/>
    <w:rsid w:val="006441CC"/>
    <w:rsid w:val="00683D85"/>
    <w:rsid w:val="00694EE3"/>
    <w:rsid w:val="006D40A4"/>
    <w:rsid w:val="00714BFA"/>
    <w:rsid w:val="00717938"/>
    <w:rsid w:val="00722F5A"/>
    <w:rsid w:val="00724EF0"/>
    <w:rsid w:val="007274CC"/>
    <w:rsid w:val="007275C7"/>
    <w:rsid w:val="007A52C4"/>
    <w:rsid w:val="007D362E"/>
    <w:rsid w:val="007E6C95"/>
    <w:rsid w:val="007F2CC8"/>
    <w:rsid w:val="007F30CD"/>
    <w:rsid w:val="007F55A1"/>
    <w:rsid w:val="008118D6"/>
    <w:rsid w:val="00816EF6"/>
    <w:rsid w:val="0083326E"/>
    <w:rsid w:val="00851D20"/>
    <w:rsid w:val="00875E97"/>
    <w:rsid w:val="008C067A"/>
    <w:rsid w:val="008E2AAB"/>
    <w:rsid w:val="008E48AF"/>
    <w:rsid w:val="008E721C"/>
    <w:rsid w:val="0090502D"/>
    <w:rsid w:val="00930238"/>
    <w:rsid w:val="00980A6A"/>
    <w:rsid w:val="00981DD8"/>
    <w:rsid w:val="009828B0"/>
    <w:rsid w:val="00986D15"/>
    <w:rsid w:val="009B3BBC"/>
    <w:rsid w:val="009C4CE3"/>
    <w:rsid w:val="00A01D15"/>
    <w:rsid w:val="00A11598"/>
    <w:rsid w:val="00A13CD1"/>
    <w:rsid w:val="00A31A0D"/>
    <w:rsid w:val="00A455DE"/>
    <w:rsid w:val="00A52D88"/>
    <w:rsid w:val="00A672E2"/>
    <w:rsid w:val="00A67436"/>
    <w:rsid w:val="00A81505"/>
    <w:rsid w:val="00A9242D"/>
    <w:rsid w:val="00AB47F0"/>
    <w:rsid w:val="00AF3A52"/>
    <w:rsid w:val="00B03B91"/>
    <w:rsid w:val="00B146C6"/>
    <w:rsid w:val="00B14E2E"/>
    <w:rsid w:val="00B163F7"/>
    <w:rsid w:val="00B23802"/>
    <w:rsid w:val="00B338CE"/>
    <w:rsid w:val="00B3532B"/>
    <w:rsid w:val="00B4552A"/>
    <w:rsid w:val="00B576E4"/>
    <w:rsid w:val="00B60A7D"/>
    <w:rsid w:val="00B674AD"/>
    <w:rsid w:val="00B80FFA"/>
    <w:rsid w:val="00BA0ABA"/>
    <w:rsid w:val="00BA6F0E"/>
    <w:rsid w:val="00BC0F7A"/>
    <w:rsid w:val="00BF1FE5"/>
    <w:rsid w:val="00C11612"/>
    <w:rsid w:val="00C11EAF"/>
    <w:rsid w:val="00C318E4"/>
    <w:rsid w:val="00C323FA"/>
    <w:rsid w:val="00C51130"/>
    <w:rsid w:val="00C51910"/>
    <w:rsid w:val="00C540A8"/>
    <w:rsid w:val="00C81BC3"/>
    <w:rsid w:val="00C90C5C"/>
    <w:rsid w:val="00C973B4"/>
    <w:rsid w:val="00CA0358"/>
    <w:rsid w:val="00CC19AD"/>
    <w:rsid w:val="00CC1D40"/>
    <w:rsid w:val="00CF7BF6"/>
    <w:rsid w:val="00D01847"/>
    <w:rsid w:val="00D07E18"/>
    <w:rsid w:val="00D12C0E"/>
    <w:rsid w:val="00D200EF"/>
    <w:rsid w:val="00D21169"/>
    <w:rsid w:val="00D352F9"/>
    <w:rsid w:val="00D4138E"/>
    <w:rsid w:val="00D622DB"/>
    <w:rsid w:val="00D67947"/>
    <w:rsid w:val="00D72EE6"/>
    <w:rsid w:val="00DA5B40"/>
    <w:rsid w:val="00DC253B"/>
    <w:rsid w:val="00DC3797"/>
    <w:rsid w:val="00DD190A"/>
    <w:rsid w:val="00E24824"/>
    <w:rsid w:val="00E45652"/>
    <w:rsid w:val="00E57F72"/>
    <w:rsid w:val="00E809A9"/>
    <w:rsid w:val="00E8333B"/>
    <w:rsid w:val="00E87300"/>
    <w:rsid w:val="00EE4AD0"/>
    <w:rsid w:val="00EF3964"/>
    <w:rsid w:val="00EF5314"/>
    <w:rsid w:val="00F0509C"/>
    <w:rsid w:val="00F10CED"/>
    <w:rsid w:val="00F316AA"/>
    <w:rsid w:val="00F44406"/>
    <w:rsid w:val="00F53637"/>
    <w:rsid w:val="00FB7EE9"/>
    <w:rsid w:val="00FF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0E"/>
    <w:pPr>
      <w:tabs>
        <w:tab w:val="left" w:pos="6642"/>
      </w:tabs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C0E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E2AAB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E2E"/>
    <w:pPr>
      <w:tabs>
        <w:tab w:val="left" w:pos="900"/>
        <w:tab w:val="left" w:pos="1260"/>
      </w:tabs>
      <w:spacing w:before="240"/>
      <w:outlineLvl w:val="2"/>
    </w:pPr>
    <w:rPr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E2775F"/>
    <w:rPr>
      <w:b/>
      <w:bCs/>
    </w:rPr>
  </w:style>
  <w:style w:type="character" w:styleId="Hyperlink">
    <w:name w:val="Hyperlink"/>
    <w:rsid w:val="00E2775F"/>
    <w:rPr>
      <w:color w:val="0000FF"/>
      <w:u w:val="single"/>
    </w:rPr>
  </w:style>
  <w:style w:type="character" w:styleId="CommentReference">
    <w:name w:val="annotation reference"/>
    <w:semiHidden/>
    <w:rsid w:val="00E277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table" w:styleId="TableGrid">
    <w:name w:val="Table Grid"/>
    <w:basedOn w:val="TableNormal"/>
    <w:uiPriority w:val="59"/>
    <w:rsid w:val="00A742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B12F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D12C0E"/>
    <w:rPr>
      <w:rFonts w:ascii="Arial" w:hAnsi="Arial" w:cs="Arial"/>
      <w:b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2B44CD"/>
    <w:pPr>
      <w:ind w:left="720"/>
    </w:pPr>
  </w:style>
  <w:style w:type="numbering" w:customStyle="1" w:styleId="Style1">
    <w:name w:val="Style1"/>
    <w:rsid w:val="003D2E5A"/>
    <w:pPr>
      <w:numPr>
        <w:numId w:val="22"/>
      </w:numPr>
    </w:pPr>
  </w:style>
  <w:style w:type="character" w:customStyle="1" w:styleId="CommentTextChar">
    <w:name w:val="Comment Text Char"/>
    <w:basedOn w:val="DefaultParagraphFont"/>
    <w:link w:val="CommentText"/>
    <w:semiHidden/>
    <w:rsid w:val="00C664DE"/>
  </w:style>
  <w:style w:type="paragraph" w:styleId="ListParagraph">
    <w:name w:val="List Paragraph"/>
    <w:basedOn w:val="Normal"/>
    <w:uiPriority w:val="34"/>
    <w:qFormat/>
    <w:rsid w:val="008E48AF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045D7F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E2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B14E2E"/>
    <w:rPr>
      <w:rFonts w:ascii="Cambria" w:eastAsia="Times New Roman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AAB"/>
    <w:rPr>
      <w:rFonts w:ascii="Arial" w:hAnsi="Arial" w:cs="Arial"/>
      <w:smallCaps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2E"/>
    <w:rPr>
      <w:rFonts w:ascii="Arial" w:hAnsi="Arial" w:cs="Arial"/>
      <w:smallCaps/>
      <w:sz w:val="24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98148-CBAB-49F1-A3E9-97C12188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722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Localization</vt:lpstr>
    </vt:vector>
  </TitlesOfParts>
  <Company>KAI, Inc.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Transcranial Magnetic Stimulation (TMS) Imaging</dc:title>
  <dc:subject>CRF</dc:subject>
  <dc:creator>NINDS</dc:creator>
  <cp:keywords>CRF, NINDS, Transcranial, Magnetic, Stimulation, TMS, Imaging</cp:keywords>
  <cp:lastModifiedBy>Sarah Tanveer</cp:lastModifiedBy>
  <cp:revision>11</cp:revision>
  <cp:lastPrinted>2017-04-17T16:57:00Z</cp:lastPrinted>
  <dcterms:created xsi:type="dcterms:W3CDTF">2017-01-21T04:23:00Z</dcterms:created>
  <dcterms:modified xsi:type="dcterms:W3CDTF">2017-07-17T15:23:00Z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