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D0" w:rsidRPr="00847878" w:rsidRDefault="00FF7D45" w:rsidP="007A39FE">
      <w:r w:rsidRPr="00847878">
        <w:t xml:space="preserve">Were there any </w:t>
      </w:r>
      <w:r w:rsidR="004640C6" w:rsidRPr="00847878">
        <w:t>deviations from</w:t>
      </w:r>
      <w:r w:rsidRPr="00847878">
        <w:t xml:space="preserve"> the protocol that occurred during the care of this </w:t>
      </w:r>
      <w:r w:rsidR="0095597F" w:rsidRPr="00847878">
        <w:t>participant/</w:t>
      </w:r>
      <w:r w:rsidR="000736C2" w:rsidRPr="00847878">
        <w:t>subject</w:t>
      </w:r>
      <w:r w:rsidR="00FD75AE" w:rsidRPr="00847878">
        <w:t>,</w:t>
      </w:r>
      <w:r w:rsidR="000736C2" w:rsidRPr="00847878">
        <w:t xml:space="preserve"> after enrollment</w:t>
      </w:r>
      <w:r w:rsidRPr="00847878">
        <w:t xml:space="preserve"> and before</w:t>
      </w:r>
      <w:r w:rsidR="0095597F" w:rsidRPr="00847878">
        <w:t xml:space="preserve"> participant/</w:t>
      </w:r>
      <w:r w:rsidR="000736C2" w:rsidRPr="00847878">
        <w:t xml:space="preserve">subject exited </w:t>
      </w:r>
      <w:r w:rsidR="004640C6" w:rsidRPr="00847878">
        <w:t xml:space="preserve">the </w:t>
      </w:r>
      <w:r w:rsidRPr="00847878">
        <w:t>study?</w:t>
      </w:r>
    </w:p>
    <w:p w:rsidR="00082C0C" w:rsidRPr="007A39FE" w:rsidRDefault="0092712B" w:rsidP="007A39FE">
      <w:r w:rsidRPr="007A39FE">
        <w:rPr>
          <w:b/>
        </w:rPr>
        <w:fldChar w:fldCharType="begin">
          <w:ffData>
            <w:name w:val="Check9"/>
            <w:enabled/>
            <w:calcOnExit w:val="0"/>
            <w:helpText w:type="text" w:val="Yes (Record exceptions below)"/>
            <w:statusText w:type="text" w:val="Yes (Record exceptions below)"/>
            <w:checkBox>
              <w:size w:val="24"/>
              <w:default w:val="0"/>
            </w:checkBox>
          </w:ffData>
        </w:fldChar>
      </w:r>
      <w:bookmarkStart w:id="0" w:name="Check9"/>
      <w:r w:rsidR="00D65B96" w:rsidRPr="007A39FE">
        <w:rPr>
          <w:b/>
        </w:rPr>
        <w:instrText xml:space="preserve"> FORMCHECKBOX </w:instrText>
      </w:r>
      <w:r w:rsidR="00847878">
        <w:rPr>
          <w:b/>
        </w:rPr>
      </w:r>
      <w:r w:rsidR="00847878">
        <w:rPr>
          <w:b/>
        </w:rPr>
        <w:fldChar w:fldCharType="separate"/>
      </w:r>
      <w:r w:rsidRPr="007A39FE">
        <w:rPr>
          <w:b/>
        </w:rPr>
        <w:fldChar w:fldCharType="end"/>
      </w:r>
      <w:bookmarkEnd w:id="0"/>
      <w:r w:rsidR="00082C0C" w:rsidRPr="007A39FE">
        <w:t>Yes</w:t>
      </w:r>
      <w:r w:rsidR="00044DDA" w:rsidRPr="007A39FE">
        <w:t xml:space="preserve"> </w:t>
      </w:r>
      <w:r w:rsidR="00044DDA" w:rsidRPr="007A39FE">
        <w:rPr>
          <w:sz w:val="22"/>
          <w:szCs w:val="22"/>
        </w:rPr>
        <w:t>(</w:t>
      </w:r>
      <w:r w:rsidR="00BF2EE9" w:rsidRPr="007A39FE">
        <w:rPr>
          <w:sz w:val="22"/>
          <w:szCs w:val="22"/>
        </w:rPr>
        <w:t>R</w:t>
      </w:r>
      <w:r w:rsidR="00044DDA" w:rsidRPr="007A39FE">
        <w:rPr>
          <w:sz w:val="22"/>
          <w:szCs w:val="22"/>
        </w:rPr>
        <w:t>ecord exceptions below)</w:t>
      </w:r>
      <w:r w:rsidR="007A39FE" w:rsidRPr="007A39FE">
        <w:t xml:space="preserve"> </w:t>
      </w:r>
      <w:r w:rsidRPr="007A39FE">
        <w:fldChar w:fldCharType="begin">
          <w:ffData>
            <w:name w:val=""/>
            <w:enabled/>
            <w:calcOnExit w:val="0"/>
            <w:helpText w:type="text" w:val="No (Stop)"/>
            <w:statusText w:type="text" w:val="No (Stop)"/>
            <w:checkBox>
              <w:size w:val="24"/>
              <w:default w:val="0"/>
            </w:checkBox>
          </w:ffData>
        </w:fldChar>
      </w:r>
      <w:r w:rsidR="004462C8" w:rsidRPr="007A39FE">
        <w:instrText xml:space="preserve"> FORMCHECKBOX </w:instrText>
      </w:r>
      <w:r w:rsidR="00847878">
        <w:fldChar w:fldCharType="separate"/>
      </w:r>
      <w:r w:rsidRPr="007A39FE">
        <w:fldChar w:fldCharType="end"/>
      </w:r>
      <w:r w:rsidR="00082C0C" w:rsidRPr="007A39FE">
        <w:t>No</w:t>
      </w:r>
      <w:r w:rsidR="00044DDA" w:rsidRPr="007A39FE">
        <w:t xml:space="preserve"> </w:t>
      </w:r>
      <w:r w:rsidR="00044DDA" w:rsidRPr="007A39FE">
        <w:rPr>
          <w:sz w:val="22"/>
          <w:szCs w:val="22"/>
        </w:rPr>
        <w:t>(Stop)</w:t>
      </w:r>
    </w:p>
    <w:p w:rsidR="009E2AD2" w:rsidRPr="007A39FE" w:rsidRDefault="009E2AD2" w:rsidP="007A39FE">
      <w:r w:rsidRPr="007A39FE">
        <w:t>Descriptions/dates of Protocol deviations</w:t>
      </w:r>
    </w:p>
    <w:tbl>
      <w:tblPr>
        <w:tblW w:w="13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0"/>
        <w:gridCol w:w="3187"/>
      </w:tblGrid>
      <w:tr w:rsidR="003A2266" w:rsidRPr="007A39FE" w:rsidTr="007A39FE">
        <w:trPr>
          <w:cantSplit/>
          <w:trHeight w:val="1008"/>
          <w:tblHeader/>
          <w:jc w:val="center"/>
        </w:trPr>
        <w:tc>
          <w:tcPr>
            <w:tcW w:w="10090" w:type="dxa"/>
            <w:shd w:val="clear" w:color="auto" w:fill="auto"/>
            <w:vAlign w:val="center"/>
          </w:tcPr>
          <w:p w:rsidR="003A2266" w:rsidRPr="00847878" w:rsidRDefault="003A2266" w:rsidP="007A39FE">
            <w:pPr>
              <w:rPr>
                <w:highlight w:val="yellow"/>
              </w:rPr>
            </w:pPr>
            <w:r w:rsidRPr="00847878">
              <w:t>Description of Protocol Deviation</w:t>
            </w:r>
          </w:p>
        </w:tc>
        <w:tc>
          <w:tcPr>
            <w:tcW w:w="3187" w:type="dxa"/>
            <w:shd w:val="clear" w:color="auto" w:fill="auto"/>
            <w:vAlign w:val="center"/>
          </w:tcPr>
          <w:p w:rsidR="003A2266" w:rsidRPr="00847878" w:rsidRDefault="003A2266" w:rsidP="007A39FE">
            <w:r w:rsidRPr="00847878">
              <w:t>Date Deviation</w:t>
            </w:r>
          </w:p>
          <w:p w:rsidR="003A2266" w:rsidRPr="00847878" w:rsidRDefault="003A2266" w:rsidP="007A39FE">
            <w:r w:rsidRPr="00847878">
              <w:t>Occurred</w:t>
            </w:r>
          </w:p>
          <w:p w:rsidR="003A2266" w:rsidRPr="00847878" w:rsidRDefault="003A2266" w:rsidP="007A39FE">
            <w:r w:rsidRPr="00847878">
              <w:t>(m</w:t>
            </w:r>
            <w:r w:rsidR="009E2AD2" w:rsidRPr="00847878">
              <w:t xml:space="preserve"> </w:t>
            </w:r>
            <w:r w:rsidRPr="00847878">
              <w:t>m/dd/yyyy)</w:t>
            </w:r>
          </w:p>
        </w:tc>
      </w:tr>
      <w:tr w:rsidR="003A2266" w:rsidRPr="007A39FE" w:rsidTr="007A39FE">
        <w:trPr>
          <w:cantSplit/>
          <w:trHeight w:val="1008"/>
          <w:jc w:val="center"/>
        </w:trPr>
        <w:tc>
          <w:tcPr>
            <w:tcW w:w="10090" w:type="dxa"/>
            <w:vAlign w:val="center"/>
          </w:tcPr>
          <w:p w:rsidR="003A2266" w:rsidRPr="007A39FE" w:rsidRDefault="003D1050" w:rsidP="007A39FE">
            <w:pPr>
              <w:rPr>
                <w:sz w:val="32"/>
              </w:rPr>
            </w:pPr>
            <w:r w:rsidRPr="007A39FE">
              <w:t>(Description of Protocol Deviation)</w:t>
            </w:r>
            <w:bookmarkStart w:id="1" w:name="_GoBack"/>
            <w:bookmarkEnd w:id="1"/>
          </w:p>
        </w:tc>
        <w:tc>
          <w:tcPr>
            <w:tcW w:w="3187" w:type="dxa"/>
            <w:vAlign w:val="center"/>
          </w:tcPr>
          <w:p w:rsidR="003A2266" w:rsidRPr="007A39FE" w:rsidRDefault="003D1050" w:rsidP="007A39FE">
            <w:pPr>
              <w:rPr>
                <w:sz w:val="24"/>
                <w:szCs w:val="24"/>
              </w:rPr>
            </w:pPr>
            <w:r w:rsidRPr="007A39FE">
              <w:t>(m</w:t>
            </w:r>
            <w:r w:rsidR="009E2AD2" w:rsidRPr="007A39FE">
              <w:t xml:space="preserve"> </w:t>
            </w:r>
            <w:r w:rsidRPr="007A39FE">
              <w:t>m/dd/yyyy)</w:t>
            </w:r>
          </w:p>
        </w:tc>
      </w:tr>
      <w:tr w:rsidR="003D1050" w:rsidRPr="007A39FE" w:rsidTr="007A39FE">
        <w:trPr>
          <w:cantSplit/>
          <w:trHeight w:val="1008"/>
          <w:jc w:val="center"/>
        </w:trPr>
        <w:tc>
          <w:tcPr>
            <w:tcW w:w="10090" w:type="dxa"/>
            <w:vAlign w:val="center"/>
          </w:tcPr>
          <w:p w:rsidR="003D1050" w:rsidRPr="007A39FE" w:rsidRDefault="003D1050" w:rsidP="007A39FE">
            <w:pPr>
              <w:rPr>
                <w:sz w:val="32"/>
              </w:rPr>
            </w:pPr>
            <w:r w:rsidRPr="007A39FE">
              <w:t>(Description of Protocol Deviation)</w:t>
            </w:r>
          </w:p>
        </w:tc>
        <w:tc>
          <w:tcPr>
            <w:tcW w:w="3187" w:type="dxa"/>
            <w:vAlign w:val="center"/>
          </w:tcPr>
          <w:p w:rsidR="003D1050" w:rsidRPr="007A39FE" w:rsidRDefault="003D1050" w:rsidP="007A39FE">
            <w:pPr>
              <w:rPr>
                <w:sz w:val="24"/>
                <w:szCs w:val="24"/>
              </w:rPr>
            </w:pPr>
            <w:r w:rsidRPr="007A39FE">
              <w:t>(</w:t>
            </w:r>
            <w:r w:rsidR="00C71350" w:rsidRPr="007A39FE">
              <w:t>m m</w:t>
            </w:r>
            <w:r w:rsidRPr="007A39FE">
              <w:t>/dd/yyyy)</w:t>
            </w:r>
          </w:p>
        </w:tc>
      </w:tr>
      <w:tr w:rsidR="003D1050" w:rsidRPr="007A39FE" w:rsidTr="007A39FE">
        <w:trPr>
          <w:cantSplit/>
          <w:trHeight w:val="1008"/>
          <w:jc w:val="center"/>
        </w:trPr>
        <w:tc>
          <w:tcPr>
            <w:tcW w:w="10090" w:type="dxa"/>
            <w:vAlign w:val="center"/>
          </w:tcPr>
          <w:p w:rsidR="003D1050" w:rsidRPr="007A39FE" w:rsidRDefault="003D1050" w:rsidP="007A39FE">
            <w:pPr>
              <w:rPr>
                <w:sz w:val="32"/>
              </w:rPr>
            </w:pPr>
            <w:r w:rsidRPr="007A39FE">
              <w:t>(Description of Protocol Deviation)</w:t>
            </w:r>
          </w:p>
        </w:tc>
        <w:tc>
          <w:tcPr>
            <w:tcW w:w="3187" w:type="dxa"/>
            <w:vAlign w:val="center"/>
          </w:tcPr>
          <w:p w:rsidR="003D1050" w:rsidRPr="007A39FE" w:rsidRDefault="003D1050" w:rsidP="007A39FE">
            <w:pPr>
              <w:rPr>
                <w:sz w:val="24"/>
                <w:szCs w:val="24"/>
              </w:rPr>
            </w:pPr>
            <w:r w:rsidRPr="007A39FE">
              <w:t>(</w:t>
            </w:r>
            <w:r w:rsidR="00C71350" w:rsidRPr="007A39FE">
              <w:t>m m</w:t>
            </w:r>
            <w:r w:rsidRPr="007A39FE">
              <w:t>/dd/yyyy)</w:t>
            </w:r>
          </w:p>
        </w:tc>
      </w:tr>
      <w:tr w:rsidR="003D1050" w:rsidRPr="007A39FE" w:rsidTr="007A39FE">
        <w:trPr>
          <w:cantSplit/>
          <w:trHeight w:val="1008"/>
          <w:jc w:val="center"/>
        </w:trPr>
        <w:tc>
          <w:tcPr>
            <w:tcW w:w="10090" w:type="dxa"/>
            <w:vAlign w:val="center"/>
          </w:tcPr>
          <w:p w:rsidR="003D1050" w:rsidRPr="007A39FE" w:rsidRDefault="003D1050" w:rsidP="007A39FE">
            <w:pPr>
              <w:rPr>
                <w:sz w:val="32"/>
              </w:rPr>
            </w:pPr>
            <w:r w:rsidRPr="007A39FE">
              <w:t>(Description of Protocol Deviation)</w:t>
            </w:r>
          </w:p>
        </w:tc>
        <w:tc>
          <w:tcPr>
            <w:tcW w:w="3187" w:type="dxa"/>
            <w:vAlign w:val="center"/>
          </w:tcPr>
          <w:p w:rsidR="003D1050" w:rsidRPr="007A39FE" w:rsidRDefault="003D1050" w:rsidP="007A39FE">
            <w:pPr>
              <w:rPr>
                <w:sz w:val="24"/>
                <w:szCs w:val="24"/>
              </w:rPr>
            </w:pPr>
            <w:r w:rsidRPr="007A39FE">
              <w:t>(m</w:t>
            </w:r>
            <w:r w:rsidR="00C71350" w:rsidRPr="007A39FE">
              <w:t xml:space="preserve"> </w:t>
            </w:r>
            <w:r w:rsidRPr="007A39FE">
              <w:t>m/dd/yyyy)</w:t>
            </w:r>
          </w:p>
        </w:tc>
      </w:tr>
      <w:tr w:rsidR="003D1050" w:rsidRPr="007A39FE" w:rsidTr="007A39FE">
        <w:trPr>
          <w:cantSplit/>
          <w:trHeight w:val="1008"/>
          <w:jc w:val="center"/>
        </w:trPr>
        <w:tc>
          <w:tcPr>
            <w:tcW w:w="10090" w:type="dxa"/>
            <w:vAlign w:val="center"/>
          </w:tcPr>
          <w:p w:rsidR="003D1050" w:rsidRPr="007A39FE" w:rsidRDefault="003D1050" w:rsidP="007A39FE">
            <w:pPr>
              <w:rPr>
                <w:sz w:val="32"/>
              </w:rPr>
            </w:pPr>
            <w:r w:rsidRPr="007A39FE">
              <w:t>(Description of Protocol Deviation)</w:t>
            </w:r>
          </w:p>
        </w:tc>
        <w:tc>
          <w:tcPr>
            <w:tcW w:w="3187" w:type="dxa"/>
            <w:vAlign w:val="center"/>
          </w:tcPr>
          <w:p w:rsidR="003D1050" w:rsidRPr="007A39FE" w:rsidRDefault="003D1050" w:rsidP="007A39FE">
            <w:pPr>
              <w:rPr>
                <w:sz w:val="24"/>
                <w:szCs w:val="24"/>
              </w:rPr>
            </w:pPr>
            <w:r w:rsidRPr="007A39FE">
              <w:t>(m</w:t>
            </w:r>
            <w:r w:rsidR="00C71350" w:rsidRPr="007A39FE">
              <w:t xml:space="preserve"> </w:t>
            </w:r>
            <w:r w:rsidRPr="007A39FE">
              <w:t>m/dd/yyyy)</w:t>
            </w:r>
          </w:p>
        </w:tc>
      </w:tr>
    </w:tbl>
    <w:p w:rsidR="00183081" w:rsidRPr="007A39FE" w:rsidRDefault="00183081" w:rsidP="007A39FE">
      <w:pPr>
        <w:sectPr w:rsidR="00183081" w:rsidRPr="007A39FE" w:rsidSect="00BF16DD">
          <w:headerReference w:type="default" r:id="rId8"/>
          <w:footerReference w:type="default" r:id="rId9"/>
          <w:pgSz w:w="15840" w:h="12240" w:orient="landscape" w:code="1"/>
          <w:pgMar w:top="1440" w:right="1440" w:bottom="1440" w:left="1440" w:header="720" w:footer="720" w:gutter="0"/>
          <w:cols w:space="720"/>
        </w:sectPr>
      </w:pPr>
    </w:p>
    <w:p w:rsidR="00183081" w:rsidRPr="007A39FE" w:rsidRDefault="00183081" w:rsidP="007A39FE">
      <w:pPr>
        <w:pStyle w:val="Heading2"/>
      </w:pPr>
      <w:r w:rsidRPr="007A39FE">
        <w:lastRenderedPageBreak/>
        <w:t xml:space="preserve">General </w:t>
      </w:r>
      <w:r w:rsidRPr="007A39FE">
        <w:rPr>
          <w:sz w:val="22"/>
          <w:szCs w:val="22"/>
        </w:rPr>
        <w:t>Instructions</w:t>
      </w:r>
    </w:p>
    <w:p w:rsidR="004B4E56" w:rsidRPr="00327BA1" w:rsidRDefault="00C779FC" w:rsidP="00327BA1">
      <w:pPr>
        <w:pStyle w:val="Heading3"/>
      </w:pPr>
      <w:r w:rsidRPr="00327BA1">
        <w:t>Introduction</w:t>
      </w:r>
    </w:p>
    <w:p w:rsidR="00B425D6" w:rsidRPr="007A39FE" w:rsidRDefault="00DA3EAA" w:rsidP="00847878">
      <w:pPr>
        <w:spacing w:before="120" w:after="60"/>
      </w:pPr>
      <w:r w:rsidRPr="007A39FE">
        <w:t xml:space="preserve">A protocol deviation is a failure to conduct all aspects of the study as described in the protocol. The term, “protocol violation” comes from CFR 312.64 which states that, “No changes to research are made without IRB approval except when necessary to eliminate hazards to human subjects.” The Food and Drug Administration (FDA) may identify a violation of the Act and thus use the term “protocol violation.” Because of the legal implications of “protocol violation”, the term “protocol deviation” is more appropriate for investigators, coordinating </w:t>
      </w:r>
      <w:r w:rsidR="00B425D6" w:rsidRPr="007A39FE">
        <w:t>centers, and other study staff.</w:t>
      </w:r>
    </w:p>
    <w:p w:rsidR="004B4E56" w:rsidRPr="007A39FE" w:rsidRDefault="00C779FC" w:rsidP="00847878">
      <w:pPr>
        <w:pStyle w:val="Heading3"/>
        <w:spacing w:before="120" w:after="60"/>
      </w:pPr>
      <w:r w:rsidRPr="007A39FE">
        <w:t>Protocol deviations continuum</w:t>
      </w:r>
    </w:p>
    <w:p w:rsidR="00B425D6" w:rsidRPr="007A39FE" w:rsidRDefault="00DA3EAA" w:rsidP="00847878">
      <w:pPr>
        <w:spacing w:before="120" w:after="60"/>
      </w:pPr>
      <w:r w:rsidRPr="007A39FE">
        <w:t>Protocol deviations encompass a continuum of departures from an approved study protocol from minor to major or critical, major, minor; or critical, urgent, significant.</w:t>
      </w:r>
    </w:p>
    <w:p w:rsidR="00B425D6" w:rsidRPr="007A39FE" w:rsidRDefault="00DA3EAA" w:rsidP="00847878">
      <w:pPr>
        <w:spacing w:before="120" w:after="60"/>
      </w:pPr>
      <w:r w:rsidRPr="007A39FE">
        <w:t xml:space="preserve">It is frequently argued that the term “minor” implies something that can be readily addressed, without significant consequence to the study </w:t>
      </w:r>
      <w:r w:rsidR="0095597F" w:rsidRPr="007A39FE">
        <w:t>participant/</w:t>
      </w:r>
      <w:r w:rsidRPr="007A39FE">
        <w:t>subject or data quality and thus should not be considered a protocol deviation. An example of a minor deviation would be a visit occurring outside the window defined in the protocol (e.g., + 3 days) because of weather or vacation. The protocol drives the importance of a protocol deviation. The study staff should define protocol deviations that should be documented in the Deviation Log.</w:t>
      </w:r>
    </w:p>
    <w:p w:rsidR="00B425D6" w:rsidRPr="007A39FE" w:rsidRDefault="00DA3EAA" w:rsidP="00847878">
      <w:pPr>
        <w:spacing w:before="120" w:after="60"/>
      </w:pPr>
      <w:r w:rsidRPr="007A39FE">
        <w:t xml:space="preserve">A major or critical protocol deviation is one that may impact </w:t>
      </w:r>
      <w:r w:rsidR="0095597F" w:rsidRPr="007A39FE">
        <w:t>participant/</w:t>
      </w:r>
      <w:r w:rsidRPr="007A39FE">
        <w:t xml:space="preserve">subject safety, affect the integrity of study data and/or affect </w:t>
      </w:r>
      <w:r w:rsidR="0095597F" w:rsidRPr="007A39FE">
        <w:t>participant/</w:t>
      </w:r>
      <w:r w:rsidRPr="007A39FE">
        <w:t>subject’s willingness to remain in the study. An example of a major violation is an unreported serious adverse event (SAE) or use of a prohibited medication. Examples of major deviations include:</w:t>
      </w:r>
    </w:p>
    <w:p w:rsidR="00B425D6" w:rsidRPr="007A39FE" w:rsidRDefault="00114178" w:rsidP="00847878">
      <w:pPr>
        <w:pStyle w:val="ListParagraph"/>
        <w:numPr>
          <w:ilvl w:val="0"/>
          <w:numId w:val="5"/>
        </w:numPr>
        <w:spacing w:before="120" w:after="60"/>
      </w:pPr>
      <w:r w:rsidRPr="007A39FE">
        <w:t>–</w:t>
      </w:r>
      <w:r w:rsidR="00DA3EAA" w:rsidRPr="007A39FE">
        <w:t>Failure to obtain/</w:t>
      </w:r>
      <w:r w:rsidR="00F83FDB" w:rsidRPr="007A39FE">
        <w:t>maintain approval for research,</w:t>
      </w:r>
    </w:p>
    <w:p w:rsidR="00B425D6" w:rsidRPr="007A39FE" w:rsidRDefault="00114178" w:rsidP="00847878">
      <w:pPr>
        <w:pStyle w:val="ListParagraph"/>
        <w:numPr>
          <w:ilvl w:val="0"/>
          <w:numId w:val="5"/>
        </w:numPr>
        <w:spacing w:before="120" w:after="60"/>
      </w:pPr>
      <w:r w:rsidRPr="007A39FE">
        <w:t>–</w:t>
      </w:r>
      <w:r w:rsidR="00DA3EAA" w:rsidRPr="007A39FE">
        <w:t xml:space="preserve">Failure to obtain </w:t>
      </w:r>
      <w:r w:rsidR="00F83FDB" w:rsidRPr="007A39FE">
        <w:t>informed consent when required,</w:t>
      </w:r>
    </w:p>
    <w:p w:rsidR="00B425D6" w:rsidRPr="007A39FE" w:rsidRDefault="00114178" w:rsidP="00847878">
      <w:pPr>
        <w:pStyle w:val="ListParagraph"/>
        <w:numPr>
          <w:ilvl w:val="0"/>
          <w:numId w:val="5"/>
        </w:numPr>
        <w:spacing w:before="120" w:after="60"/>
      </w:pPr>
      <w:r w:rsidRPr="007A39FE">
        <w:t>–</w:t>
      </w:r>
      <w:r w:rsidR="00DA3EAA" w:rsidRPr="007A39FE">
        <w:t>Failure</w:t>
      </w:r>
      <w:r w:rsidR="00F83FDB" w:rsidRPr="007A39FE">
        <w:t xml:space="preserve"> to file adverse event reports,</w:t>
      </w:r>
    </w:p>
    <w:p w:rsidR="00B425D6" w:rsidRPr="007A39FE" w:rsidRDefault="00114178" w:rsidP="00847878">
      <w:pPr>
        <w:pStyle w:val="ListParagraph"/>
        <w:numPr>
          <w:ilvl w:val="0"/>
          <w:numId w:val="5"/>
        </w:numPr>
        <w:spacing w:before="120" w:after="60"/>
      </w:pPr>
      <w:r w:rsidRPr="007A39FE">
        <w:t>–</w:t>
      </w:r>
      <w:r w:rsidR="00F83FDB" w:rsidRPr="007A39FE">
        <w:t>Use of a prohibited drug</w:t>
      </w:r>
    </w:p>
    <w:p w:rsidR="00B425D6" w:rsidRPr="007A39FE" w:rsidRDefault="00114178" w:rsidP="00847878">
      <w:pPr>
        <w:pStyle w:val="ListParagraph"/>
        <w:numPr>
          <w:ilvl w:val="0"/>
          <w:numId w:val="5"/>
        </w:numPr>
        <w:spacing w:before="120" w:after="60"/>
      </w:pPr>
      <w:r w:rsidRPr="007A39FE">
        <w:t>–</w:t>
      </w:r>
      <w:r w:rsidR="00DA3EAA" w:rsidRPr="007A39FE">
        <w:t xml:space="preserve">Performance of </w:t>
      </w:r>
      <w:r w:rsidR="00F83FDB" w:rsidRPr="007A39FE">
        <w:t>research at an unapproved site,</w:t>
      </w:r>
    </w:p>
    <w:p w:rsidR="00B425D6" w:rsidRPr="007A39FE" w:rsidRDefault="00114178" w:rsidP="00847878">
      <w:pPr>
        <w:pStyle w:val="ListParagraph"/>
        <w:numPr>
          <w:ilvl w:val="0"/>
          <w:numId w:val="5"/>
        </w:numPr>
        <w:spacing w:before="120" w:after="60"/>
      </w:pPr>
      <w:r w:rsidRPr="007A39FE">
        <w:t>–</w:t>
      </w:r>
      <w:r w:rsidR="00DA3EAA" w:rsidRPr="007A39FE">
        <w:t>Failure to file protocol modifications and failure to adhere to an approved protocol.</w:t>
      </w:r>
    </w:p>
    <w:p w:rsidR="004B4E56" w:rsidRPr="007A39FE" w:rsidRDefault="00C779FC" w:rsidP="00847878">
      <w:pPr>
        <w:pStyle w:val="Heading3"/>
        <w:spacing w:before="120" w:after="60"/>
      </w:pPr>
      <w:r w:rsidRPr="007A39FE">
        <w:t>Identification of deviations</w:t>
      </w:r>
    </w:p>
    <w:p w:rsidR="00B425D6" w:rsidRPr="007A39FE" w:rsidRDefault="00DA3EAA" w:rsidP="00847878">
      <w:pPr>
        <w:spacing w:before="120" w:after="60"/>
      </w:pPr>
      <w:r w:rsidRPr="007A39FE">
        <w:t>Protocol deviations described in the protocol and/or MOP should be recorded on the Protocol Deviation Log when identified by the Principal Investigator or site staff. Data coordinating centers are also likely to discover deviations during the quality checking of the study data and should notify the site of identified deviations. Likewise, deviations may also be discovered during visits from a monitor or auditors and they will info</w:t>
      </w:r>
      <w:r w:rsidR="00F83FDB" w:rsidRPr="007A39FE">
        <w:t>rm the site of their discovery.</w:t>
      </w:r>
    </w:p>
    <w:p w:rsidR="00211801" w:rsidRPr="007A39FE" w:rsidRDefault="00DA3EAA" w:rsidP="00847878">
      <w:pPr>
        <w:spacing w:before="120" w:after="60"/>
      </w:pPr>
      <w:r w:rsidRPr="007A39FE">
        <w:t>Protocol deviations are summarized for Data Safety Monitoring Boards (DSMBs) and an investigator may be required to report critical or major deviations to the In</w:t>
      </w:r>
      <w:r w:rsidR="00211801" w:rsidRPr="007A39FE">
        <w:t>stitutional Review Board (IRB).</w:t>
      </w:r>
    </w:p>
    <w:p w:rsidR="0095597F" w:rsidRPr="007A39FE" w:rsidRDefault="00211801" w:rsidP="00847878">
      <w:pPr>
        <w:spacing w:before="120" w:after="60"/>
        <w:sectPr w:rsidR="0095597F" w:rsidRPr="007A39FE" w:rsidSect="00475C98">
          <w:headerReference w:type="default" r:id="rId10"/>
          <w:footerReference w:type="default" r:id="rId11"/>
          <w:pgSz w:w="12240" w:h="15840" w:code="1"/>
          <w:pgMar w:top="1440" w:right="720" w:bottom="1440" w:left="720" w:header="720" w:footer="720" w:gutter="0"/>
          <w:cols w:space="720"/>
        </w:sectPr>
      </w:pPr>
      <w:r w:rsidRPr="007A39FE">
        <w:t>Important note: None of the data elements included on this CRF are considered Core (i.e., strongly recommended for all studies to collect).  These data elements are supplemental and should be collected only if the research team considers them appropriate for their study</w:t>
      </w:r>
      <w:r w:rsidRPr="007A39FE">
        <w:rPr>
          <w:b/>
        </w:rPr>
        <w:t>.</w:t>
      </w:r>
    </w:p>
    <w:p w:rsidR="00183081" w:rsidRPr="007A39FE" w:rsidRDefault="0095597F" w:rsidP="00847878">
      <w:pPr>
        <w:pStyle w:val="Heading2"/>
        <w:spacing w:before="120" w:after="60"/>
      </w:pPr>
      <w:r w:rsidRPr="007A39FE">
        <w:lastRenderedPageBreak/>
        <w:t>S</w:t>
      </w:r>
      <w:r w:rsidR="00183081" w:rsidRPr="007A39FE">
        <w:t>pecific Instructions</w:t>
      </w:r>
    </w:p>
    <w:p w:rsidR="0095597F" w:rsidRPr="007A39FE" w:rsidRDefault="0095597F" w:rsidP="00847878">
      <w:pPr>
        <w:spacing w:before="120" w:after="60"/>
      </w:pPr>
      <w:r w:rsidRPr="007A39FE">
        <w:t>Please see the Data Dictionary for definitions for each of the data elements included in this CRF Module.</w:t>
      </w:r>
    </w:p>
    <w:p w:rsidR="004B4B26" w:rsidRPr="00847878" w:rsidRDefault="004B4B26" w:rsidP="00847878">
      <w:pPr>
        <w:pStyle w:val="ListParagraph"/>
        <w:numPr>
          <w:ilvl w:val="0"/>
          <w:numId w:val="3"/>
        </w:numPr>
        <w:spacing w:before="120" w:after="60"/>
      </w:pPr>
      <w:r w:rsidRPr="00847878">
        <w:t>Any Deviations</w:t>
      </w:r>
      <w:r w:rsidR="002564D8" w:rsidRPr="00847878">
        <w:t>?</w:t>
      </w:r>
      <w:r w:rsidR="00B425D6" w:rsidRPr="00847878">
        <w:t>–</w:t>
      </w:r>
      <w:r w:rsidR="006F58C4" w:rsidRPr="00847878">
        <w:t xml:space="preserve">Choose one. </w:t>
      </w:r>
      <w:r w:rsidRPr="00847878">
        <w:t>If this question is answered YES then at least one protocol deviation should be recorded.</w:t>
      </w:r>
    </w:p>
    <w:p w:rsidR="004B4E56" w:rsidRPr="00847878" w:rsidRDefault="004B4E56" w:rsidP="00847878">
      <w:pPr>
        <w:pStyle w:val="ListParagraph"/>
        <w:numPr>
          <w:ilvl w:val="0"/>
          <w:numId w:val="3"/>
        </w:numPr>
        <w:spacing w:before="120" w:after="60"/>
      </w:pPr>
      <w:r w:rsidRPr="00847878">
        <w:t>Description of Protocol Deviation</w:t>
      </w:r>
      <w:r w:rsidR="00B425D6" w:rsidRPr="00847878">
        <w:t>–</w:t>
      </w:r>
      <w:r w:rsidR="006F58C4" w:rsidRPr="00847878">
        <w:t xml:space="preserve">Record </w:t>
      </w:r>
      <w:r w:rsidRPr="00847878">
        <w:t xml:space="preserve">what occurred and why. For example, an expired drug was used by a new coordinator who did not check the expiration date because of incomplete training on the protocol. The description should also include remedies taken. In this case, the </w:t>
      </w:r>
      <w:r w:rsidR="0095597F" w:rsidRPr="00847878">
        <w:t>participant/subject</w:t>
      </w:r>
      <w:r w:rsidRPr="00847878">
        <w:t xml:space="preserve"> was called to return the drug and was issued unexpired medication. Further, the coordinator received complete training and was certified on the protocol.</w:t>
      </w:r>
    </w:p>
    <w:p w:rsidR="00082C0C" w:rsidRPr="00847878" w:rsidRDefault="004B4E56" w:rsidP="00847878">
      <w:pPr>
        <w:pStyle w:val="ListParagraph"/>
        <w:numPr>
          <w:ilvl w:val="0"/>
          <w:numId w:val="3"/>
        </w:numPr>
        <w:spacing w:before="120" w:after="60"/>
      </w:pPr>
      <w:r w:rsidRPr="00847878">
        <w:t>Date Deviation Occurred</w:t>
      </w:r>
      <w:r w:rsidR="00B425D6" w:rsidRPr="00847878">
        <w:t>–</w:t>
      </w:r>
      <w:r w:rsidR="006F58C4" w:rsidRPr="00847878">
        <w:t>Record the date the protocol deviation occurred. The date/time should be recorded to the level of granularity known (e.g., year, year and month, complete date plus hours and minutes, etc.) and in the format acceptable to the study</w:t>
      </w:r>
      <w:r w:rsidR="000F2CA9" w:rsidRPr="00847878">
        <w:t xml:space="preserve"> database</w:t>
      </w:r>
      <w:r w:rsidR="00772DEE" w:rsidRPr="00847878">
        <w:t>.</w:t>
      </w:r>
    </w:p>
    <w:sectPr w:rsidR="00082C0C" w:rsidRPr="00847878" w:rsidSect="00475C98">
      <w:headerReference w:type="default" r:id="rId12"/>
      <w:footerReference w:type="default" r:id="rId13"/>
      <w:pgSz w:w="12240" w:h="15840" w:code="1"/>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9A" w:rsidRDefault="00563F9A" w:rsidP="007A39FE">
      <w:r>
        <w:separator/>
      </w:r>
    </w:p>
  </w:endnote>
  <w:endnote w:type="continuationSeparator" w:id="0">
    <w:p w:rsidR="00563F9A" w:rsidRDefault="00563F9A" w:rsidP="007A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Pr="007A39FE" w:rsidRDefault="00563F9A" w:rsidP="007A39FE">
    <w:pPr>
      <w:tabs>
        <w:tab w:val="left" w:pos="12960"/>
      </w:tabs>
    </w:pPr>
    <w:r w:rsidRPr="007A39FE">
      <w:t>General CDEs Version 7.0</w:t>
    </w:r>
    <w:r w:rsidRPr="007A39FE">
      <w:tab/>
      <w:t xml:space="preserve">Page </w:t>
    </w:r>
    <w:r w:rsidR="0092712B" w:rsidRPr="007A39FE">
      <w:fldChar w:fldCharType="begin"/>
    </w:r>
    <w:r w:rsidRPr="007A39FE">
      <w:instrText xml:space="preserve"> PAGE </w:instrText>
    </w:r>
    <w:r w:rsidR="0092712B" w:rsidRPr="007A39FE">
      <w:fldChar w:fldCharType="separate"/>
    </w:r>
    <w:r w:rsidR="00847878">
      <w:rPr>
        <w:noProof/>
      </w:rPr>
      <w:t>1</w:t>
    </w:r>
    <w:r w:rsidR="0092712B" w:rsidRPr="007A39FE">
      <w:fldChar w:fldCharType="end"/>
    </w:r>
    <w:r w:rsidRPr="007A39FE">
      <w:t xml:space="preserve"> of </w:t>
    </w:r>
    <w:r w:rsidR="00847878">
      <w:fldChar w:fldCharType="begin"/>
    </w:r>
    <w:r w:rsidR="00847878">
      <w:instrText xml:space="preserve"> NUMPAGES  </w:instrText>
    </w:r>
    <w:r w:rsidR="00847878">
      <w:fldChar w:fldCharType="separate"/>
    </w:r>
    <w:r w:rsidR="00847878">
      <w:rPr>
        <w:noProof/>
      </w:rPr>
      <w:t>3</w:t>
    </w:r>
    <w:r w:rsidR="0084787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Pr="00BC648D" w:rsidRDefault="00563F9A" w:rsidP="00327BA1">
    <w:pPr>
      <w:pStyle w:val="Footer"/>
      <w:tabs>
        <w:tab w:val="clear" w:pos="4320"/>
        <w:tab w:val="clear" w:pos="8640"/>
        <w:tab w:val="right" w:pos="10800"/>
      </w:tabs>
    </w:pPr>
    <w:r w:rsidRPr="00BC648D">
      <w:t>G</w:t>
    </w:r>
    <w:r>
      <w:t>eneral CDEs Version 7</w:t>
    </w:r>
    <w:r w:rsidRPr="00BC648D">
      <w:t>.0</w:t>
    </w:r>
    <w:r w:rsidRPr="00BC648D">
      <w:tab/>
    </w:r>
    <w:r w:rsidRPr="006516EF">
      <w:t xml:space="preserve">Page </w:t>
    </w:r>
    <w:r w:rsidR="0092712B" w:rsidRPr="006516EF">
      <w:fldChar w:fldCharType="begin"/>
    </w:r>
    <w:r w:rsidRPr="006516EF">
      <w:instrText xml:space="preserve"> PAGE </w:instrText>
    </w:r>
    <w:r w:rsidR="0092712B" w:rsidRPr="006516EF">
      <w:fldChar w:fldCharType="separate"/>
    </w:r>
    <w:r w:rsidR="00847878">
      <w:rPr>
        <w:noProof/>
      </w:rPr>
      <w:t>2</w:t>
    </w:r>
    <w:r w:rsidR="0092712B" w:rsidRPr="006516EF">
      <w:fldChar w:fldCharType="end"/>
    </w:r>
    <w:r w:rsidRPr="006516EF">
      <w:t xml:space="preserve"> of </w:t>
    </w:r>
    <w:r w:rsidR="00847878">
      <w:fldChar w:fldCharType="begin"/>
    </w:r>
    <w:r w:rsidR="00847878">
      <w:instrText xml:space="preserve"> NUMPAGES  </w:instrText>
    </w:r>
    <w:r w:rsidR="00847878">
      <w:fldChar w:fldCharType="separate"/>
    </w:r>
    <w:r w:rsidR="00847878">
      <w:rPr>
        <w:noProof/>
      </w:rPr>
      <w:t>3</w:t>
    </w:r>
    <w:r w:rsidR="0084787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Pr="00BC648D" w:rsidRDefault="00563F9A" w:rsidP="00327BA1">
    <w:pPr>
      <w:pStyle w:val="Footer"/>
      <w:tabs>
        <w:tab w:val="clear" w:pos="4320"/>
        <w:tab w:val="clear" w:pos="8640"/>
        <w:tab w:val="left" w:pos="9630"/>
      </w:tabs>
    </w:pPr>
    <w:r w:rsidRPr="00BC648D">
      <w:t xml:space="preserve">General CDEs Version </w:t>
    </w:r>
    <w:r>
      <w:t>7</w:t>
    </w:r>
    <w:r w:rsidRPr="00BC648D">
      <w:t>.0</w:t>
    </w:r>
    <w:r w:rsidRPr="00BC648D">
      <w:tab/>
    </w:r>
    <w:r w:rsidRPr="006516EF">
      <w:t xml:space="preserve">Page </w:t>
    </w:r>
    <w:r w:rsidR="0092712B" w:rsidRPr="006516EF">
      <w:fldChar w:fldCharType="begin"/>
    </w:r>
    <w:r w:rsidRPr="006516EF">
      <w:instrText xml:space="preserve"> PAGE </w:instrText>
    </w:r>
    <w:r w:rsidR="0092712B" w:rsidRPr="006516EF">
      <w:fldChar w:fldCharType="separate"/>
    </w:r>
    <w:r w:rsidR="00847878">
      <w:rPr>
        <w:noProof/>
      </w:rPr>
      <w:t>3</w:t>
    </w:r>
    <w:r w:rsidR="0092712B" w:rsidRPr="006516EF">
      <w:fldChar w:fldCharType="end"/>
    </w:r>
    <w:r w:rsidRPr="006516EF">
      <w:t xml:space="preserve"> of </w:t>
    </w:r>
    <w:r w:rsidR="00847878">
      <w:fldChar w:fldCharType="begin"/>
    </w:r>
    <w:r w:rsidR="00847878">
      <w:instrText xml:space="preserve"> NUMPAGES  </w:instrText>
    </w:r>
    <w:r w:rsidR="00847878">
      <w:fldChar w:fldCharType="separate"/>
    </w:r>
    <w:r w:rsidR="00847878">
      <w:rPr>
        <w:noProof/>
      </w:rPr>
      <w:t>3</w:t>
    </w:r>
    <w:r w:rsidR="0084787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9A" w:rsidRDefault="00563F9A" w:rsidP="007A39FE">
      <w:r>
        <w:separator/>
      </w:r>
    </w:p>
  </w:footnote>
  <w:footnote w:type="continuationSeparator" w:id="0">
    <w:p w:rsidR="00563F9A" w:rsidRDefault="00563F9A" w:rsidP="007A3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Pr="00BC648D" w:rsidRDefault="00563F9A" w:rsidP="007A39FE">
    <w:pPr>
      <w:pStyle w:val="Heading1"/>
    </w:pPr>
    <w:r w:rsidRPr="00BC648D">
      <w:t>Protocol Deviations</w:t>
    </w:r>
  </w:p>
  <w:p w:rsidR="00563F9A" w:rsidRPr="00327BA1" w:rsidRDefault="00563F9A" w:rsidP="007A39FE">
    <w:pPr>
      <w:pStyle w:val="Header"/>
      <w:tabs>
        <w:tab w:val="clear" w:pos="4320"/>
        <w:tab w:val="clear" w:pos="8640"/>
        <w:tab w:val="left" w:pos="9990"/>
      </w:tabs>
    </w:pPr>
    <w:bookmarkStart w:id="2" w:name="OLE_LINK2"/>
    <w:r w:rsidRPr="00327BA1">
      <w:t>Study Name/ID pre-filled]</w:t>
    </w:r>
    <w:r w:rsidRPr="00327BA1">
      <w:tab/>
      <w:t xml:space="preserve">Site Name: </w:t>
    </w:r>
  </w:p>
  <w:bookmarkEnd w:id="2"/>
  <w:p w:rsidR="00563F9A" w:rsidRPr="00327BA1" w:rsidRDefault="00563F9A" w:rsidP="007A39FE">
    <w:pPr>
      <w:pStyle w:val="Header"/>
      <w:tabs>
        <w:tab w:val="clear" w:pos="4320"/>
        <w:tab w:val="clear" w:pos="8640"/>
        <w:tab w:val="left" w:pos="9990"/>
      </w:tabs>
    </w:pPr>
    <w:r w:rsidRPr="00327BA1">
      <w:rPr>
        <w:sz w:val="24"/>
      </w:rPr>
      <w:tab/>
    </w:r>
    <w:r w:rsidRPr="00327BA1">
      <w:t>Subject ID:</w:t>
    </w:r>
    <w:r w:rsidRPr="00327BA1">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Pr="00BC648D" w:rsidRDefault="00563F9A" w:rsidP="007A39FE">
    <w:pPr>
      <w:pStyle w:val="Heading1"/>
    </w:pPr>
    <w:r w:rsidRPr="00BC648D">
      <w:t>Protocol Deviations CRF Module 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Pr="00C779FC" w:rsidRDefault="00563F9A" w:rsidP="007A39FE">
    <w:pPr>
      <w:pStyle w:val="Heading1"/>
    </w:pPr>
    <w:r w:rsidRPr="00C779FC">
      <w:t>Protocol Deviations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04713"/>
    <w:multiLevelType w:val="singleLevel"/>
    <w:tmpl w:val="3150229E"/>
    <w:lvl w:ilvl="0">
      <w:start w:val="1"/>
      <w:numFmt w:val="decimal"/>
      <w:lvlText w:val="%1."/>
      <w:lvlJc w:val="left"/>
      <w:pPr>
        <w:tabs>
          <w:tab w:val="num" w:pos="360"/>
        </w:tabs>
        <w:ind w:left="360" w:hanging="360"/>
      </w:pPr>
      <w:rPr>
        <w:rFonts w:hint="default"/>
      </w:rPr>
    </w:lvl>
  </w:abstractNum>
  <w:abstractNum w:abstractNumId="1">
    <w:nsid w:val="3F584258"/>
    <w:multiLevelType w:val="hybridMultilevel"/>
    <w:tmpl w:val="93C6BD76"/>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D0F7C64"/>
    <w:multiLevelType w:val="hybridMultilevel"/>
    <w:tmpl w:val="C7021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497252D"/>
    <w:multiLevelType w:val="hybridMultilevel"/>
    <w:tmpl w:val="D5CA6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8E1831"/>
    <w:rsid w:val="00012E9C"/>
    <w:rsid w:val="00031D23"/>
    <w:rsid w:val="000351F0"/>
    <w:rsid w:val="00044DDA"/>
    <w:rsid w:val="000471B1"/>
    <w:rsid w:val="000736C2"/>
    <w:rsid w:val="00082C0C"/>
    <w:rsid w:val="00093BE6"/>
    <w:rsid w:val="000A67CA"/>
    <w:rsid w:val="000E597C"/>
    <w:rsid w:val="000F2CA9"/>
    <w:rsid w:val="00114178"/>
    <w:rsid w:val="00121815"/>
    <w:rsid w:val="0012773F"/>
    <w:rsid w:val="001763A1"/>
    <w:rsid w:val="00183081"/>
    <w:rsid w:val="001A307A"/>
    <w:rsid w:val="001D453A"/>
    <w:rsid w:val="001F3036"/>
    <w:rsid w:val="002054D0"/>
    <w:rsid w:val="00211801"/>
    <w:rsid w:val="0021521F"/>
    <w:rsid w:val="00220830"/>
    <w:rsid w:val="00250BE0"/>
    <w:rsid w:val="002564D8"/>
    <w:rsid w:val="00274A11"/>
    <w:rsid w:val="00287EBA"/>
    <w:rsid w:val="002940DB"/>
    <w:rsid w:val="002D5B40"/>
    <w:rsid w:val="002F3194"/>
    <w:rsid w:val="00322AA2"/>
    <w:rsid w:val="00327BA1"/>
    <w:rsid w:val="00332575"/>
    <w:rsid w:val="00354677"/>
    <w:rsid w:val="0036416B"/>
    <w:rsid w:val="003A2266"/>
    <w:rsid w:val="003A3FD6"/>
    <w:rsid w:val="003D1050"/>
    <w:rsid w:val="003F0D63"/>
    <w:rsid w:val="003F55F3"/>
    <w:rsid w:val="00416662"/>
    <w:rsid w:val="004241F8"/>
    <w:rsid w:val="0043679E"/>
    <w:rsid w:val="00437E6F"/>
    <w:rsid w:val="004462C8"/>
    <w:rsid w:val="00446C9D"/>
    <w:rsid w:val="004640C6"/>
    <w:rsid w:val="00470DBE"/>
    <w:rsid w:val="00475C98"/>
    <w:rsid w:val="00481F3D"/>
    <w:rsid w:val="00492F91"/>
    <w:rsid w:val="004A24FD"/>
    <w:rsid w:val="004B4B26"/>
    <w:rsid w:val="004B4E56"/>
    <w:rsid w:val="004C5DEE"/>
    <w:rsid w:val="004E498B"/>
    <w:rsid w:val="0050588B"/>
    <w:rsid w:val="005116EF"/>
    <w:rsid w:val="005123DA"/>
    <w:rsid w:val="00537257"/>
    <w:rsid w:val="00563F9A"/>
    <w:rsid w:val="00564063"/>
    <w:rsid w:val="00565DA0"/>
    <w:rsid w:val="005864C1"/>
    <w:rsid w:val="005A0A48"/>
    <w:rsid w:val="005C1E27"/>
    <w:rsid w:val="005F6BB0"/>
    <w:rsid w:val="00606D3F"/>
    <w:rsid w:val="006A6406"/>
    <w:rsid w:val="006D098B"/>
    <w:rsid w:val="006E2653"/>
    <w:rsid w:val="006F58C4"/>
    <w:rsid w:val="0070184F"/>
    <w:rsid w:val="00724CCA"/>
    <w:rsid w:val="0073015C"/>
    <w:rsid w:val="00743FBC"/>
    <w:rsid w:val="00744FE1"/>
    <w:rsid w:val="007562A6"/>
    <w:rsid w:val="00767103"/>
    <w:rsid w:val="00772DEE"/>
    <w:rsid w:val="00773DC0"/>
    <w:rsid w:val="00774B18"/>
    <w:rsid w:val="00777790"/>
    <w:rsid w:val="007A39FE"/>
    <w:rsid w:val="007C5716"/>
    <w:rsid w:val="007E511F"/>
    <w:rsid w:val="007F02AE"/>
    <w:rsid w:val="00811837"/>
    <w:rsid w:val="00847878"/>
    <w:rsid w:val="00857866"/>
    <w:rsid w:val="00857EE8"/>
    <w:rsid w:val="008A799C"/>
    <w:rsid w:val="008D1FA6"/>
    <w:rsid w:val="008E1831"/>
    <w:rsid w:val="0092712B"/>
    <w:rsid w:val="00932DD7"/>
    <w:rsid w:val="00941162"/>
    <w:rsid w:val="0095597F"/>
    <w:rsid w:val="009A7FEE"/>
    <w:rsid w:val="009B5280"/>
    <w:rsid w:val="009D1F6E"/>
    <w:rsid w:val="009E2AD2"/>
    <w:rsid w:val="009F2065"/>
    <w:rsid w:val="00A06EDE"/>
    <w:rsid w:val="00A11072"/>
    <w:rsid w:val="00A1271C"/>
    <w:rsid w:val="00A63AE3"/>
    <w:rsid w:val="00A924C7"/>
    <w:rsid w:val="00A978DA"/>
    <w:rsid w:val="00AA78F5"/>
    <w:rsid w:val="00AB12B8"/>
    <w:rsid w:val="00AC4164"/>
    <w:rsid w:val="00AF6515"/>
    <w:rsid w:val="00B425D6"/>
    <w:rsid w:val="00B5527E"/>
    <w:rsid w:val="00B57C8F"/>
    <w:rsid w:val="00B87DCD"/>
    <w:rsid w:val="00BC648D"/>
    <w:rsid w:val="00BD01DC"/>
    <w:rsid w:val="00BD59FD"/>
    <w:rsid w:val="00BD6ACF"/>
    <w:rsid w:val="00BF16DD"/>
    <w:rsid w:val="00BF2EE9"/>
    <w:rsid w:val="00C0037C"/>
    <w:rsid w:val="00C01899"/>
    <w:rsid w:val="00C12469"/>
    <w:rsid w:val="00C210E1"/>
    <w:rsid w:val="00C71350"/>
    <w:rsid w:val="00C779FC"/>
    <w:rsid w:val="00C81CF6"/>
    <w:rsid w:val="00C93C3D"/>
    <w:rsid w:val="00CB2D03"/>
    <w:rsid w:val="00CB68D4"/>
    <w:rsid w:val="00CC1784"/>
    <w:rsid w:val="00CE5A4D"/>
    <w:rsid w:val="00CE6F24"/>
    <w:rsid w:val="00CE7E6B"/>
    <w:rsid w:val="00CF35E9"/>
    <w:rsid w:val="00CF75E5"/>
    <w:rsid w:val="00D00010"/>
    <w:rsid w:val="00D42BE4"/>
    <w:rsid w:val="00D442ED"/>
    <w:rsid w:val="00D65B96"/>
    <w:rsid w:val="00D72DFC"/>
    <w:rsid w:val="00D8236F"/>
    <w:rsid w:val="00DA3EAA"/>
    <w:rsid w:val="00DB08B9"/>
    <w:rsid w:val="00DB2A91"/>
    <w:rsid w:val="00DC46CD"/>
    <w:rsid w:val="00DF15E2"/>
    <w:rsid w:val="00E42783"/>
    <w:rsid w:val="00E54D7F"/>
    <w:rsid w:val="00E92D0F"/>
    <w:rsid w:val="00EE6726"/>
    <w:rsid w:val="00F1569E"/>
    <w:rsid w:val="00F17207"/>
    <w:rsid w:val="00F32560"/>
    <w:rsid w:val="00F33A8B"/>
    <w:rsid w:val="00F743FA"/>
    <w:rsid w:val="00F83FDB"/>
    <w:rsid w:val="00FA3D10"/>
    <w:rsid w:val="00FC3DBE"/>
    <w:rsid w:val="00FD75AE"/>
    <w:rsid w:val="00FE5DC3"/>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1EAC77-994A-4B18-9355-09ABA416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9FE"/>
    <w:pPr>
      <w:outlineLvl w:val="1"/>
    </w:pPr>
    <w:rPr>
      <w:rFonts w:ascii="Arial" w:hAnsi="Arial"/>
    </w:rPr>
  </w:style>
  <w:style w:type="paragraph" w:styleId="Heading1">
    <w:name w:val="heading 1"/>
    <w:basedOn w:val="Normal"/>
    <w:next w:val="Normal"/>
    <w:uiPriority w:val="9"/>
    <w:qFormat/>
    <w:rsid w:val="007A39FE"/>
    <w:pPr>
      <w:jc w:val="center"/>
      <w:outlineLvl w:val="0"/>
    </w:pPr>
    <w:rPr>
      <w:b/>
      <w:sz w:val="28"/>
      <w:szCs w:val="28"/>
    </w:rPr>
  </w:style>
  <w:style w:type="paragraph" w:styleId="Heading2">
    <w:name w:val="heading 2"/>
    <w:basedOn w:val="Heading4"/>
    <w:next w:val="Normal"/>
    <w:uiPriority w:val="9"/>
    <w:qFormat/>
    <w:rsid w:val="00327BA1"/>
    <w:pPr>
      <w:jc w:val="left"/>
      <w:outlineLvl w:val="1"/>
    </w:pPr>
    <w:rPr>
      <w:rFonts w:ascii="Arial" w:hAnsi="Arial"/>
    </w:rPr>
  </w:style>
  <w:style w:type="paragraph" w:styleId="Heading3">
    <w:name w:val="heading 3"/>
    <w:basedOn w:val="Heading2"/>
    <w:next w:val="Normal"/>
    <w:link w:val="Heading3Char"/>
    <w:uiPriority w:val="9"/>
    <w:qFormat/>
    <w:rsid w:val="00327BA1"/>
    <w:pPr>
      <w:outlineLvl w:val="2"/>
    </w:pPr>
    <w:rPr>
      <w:sz w:val="22"/>
      <w:szCs w:val="22"/>
    </w:rPr>
  </w:style>
  <w:style w:type="paragraph" w:styleId="Heading4">
    <w:name w:val="heading 4"/>
    <w:basedOn w:val="Normal"/>
    <w:next w:val="Normal"/>
    <w:link w:val="Heading4Char"/>
    <w:uiPriority w:val="9"/>
    <w:qFormat/>
    <w:rsid w:val="00C779FC"/>
    <w:pPr>
      <w:tabs>
        <w:tab w:val="left" w:pos="900"/>
        <w:tab w:val="left" w:pos="1260"/>
      </w:tabs>
      <w:spacing w:before="240" w:after="120"/>
      <w:jc w:val="center"/>
      <w:outlineLvl w:val="3"/>
    </w:pPr>
    <w:rPr>
      <w:rFonts w:ascii="Arial Narrow" w:hAnsi="Arial Narrow" w:cs="Arial"/>
      <w:b/>
      <w:color w:val="000000"/>
      <w:sz w:val="24"/>
      <w:szCs w:val="24"/>
    </w:rPr>
  </w:style>
  <w:style w:type="paragraph" w:styleId="Heading5">
    <w:name w:val="heading 5"/>
    <w:basedOn w:val="Normal"/>
    <w:next w:val="Normal"/>
    <w:link w:val="Heading5Char"/>
    <w:uiPriority w:val="9"/>
    <w:qFormat/>
    <w:rsid w:val="00470DBE"/>
    <w:pPr>
      <w:tabs>
        <w:tab w:val="left" w:pos="900"/>
        <w:tab w:val="left" w:pos="1260"/>
      </w:tabs>
      <w:spacing w:after="120"/>
      <w:outlineLvl w:val="4"/>
    </w:pPr>
    <w:rPr>
      <w:rFonts w:ascii="Arial Narrow" w:hAnsi="Arial Narrow"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098B"/>
    <w:pPr>
      <w:tabs>
        <w:tab w:val="center" w:pos="4320"/>
        <w:tab w:val="right" w:pos="8640"/>
      </w:tabs>
    </w:pPr>
  </w:style>
  <w:style w:type="paragraph" w:styleId="Footer">
    <w:name w:val="footer"/>
    <w:basedOn w:val="Normal"/>
    <w:link w:val="FooterChar"/>
    <w:uiPriority w:val="99"/>
    <w:rsid w:val="006D098B"/>
    <w:pPr>
      <w:tabs>
        <w:tab w:val="center" w:pos="4320"/>
        <w:tab w:val="right" w:pos="8640"/>
      </w:tabs>
    </w:pPr>
  </w:style>
  <w:style w:type="paragraph" w:styleId="Title">
    <w:name w:val="Title"/>
    <w:basedOn w:val="Normal"/>
    <w:qFormat/>
    <w:rsid w:val="006D098B"/>
    <w:pPr>
      <w:jc w:val="center"/>
    </w:pPr>
    <w:rPr>
      <w:b/>
      <w:sz w:val="24"/>
    </w:rPr>
  </w:style>
  <w:style w:type="character" w:styleId="PageNumber">
    <w:name w:val="page number"/>
    <w:basedOn w:val="DefaultParagraphFont"/>
    <w:rsid w:val="006D098B"/>
  </w:style>
  <w:style w:type="paragraph" w:styleId="BalloonText">
    <w:name w:val="Balloon Text"/>
    <w:basedOn w:val="Normal"/>
    <w:semiHidden/>
    <w:rsid w:val="006D098B"/>
    <w:rPr>
      <w:rFonts w:ascii="Tahoma" w:hAnsi="Tahoma" w:cs="Tahoma"/>
      <w:sz w:val="16"/>
      <w:szCs w:val="16"/>
    </w:rPr>
  </w:style>
  <w:style w:type="character" w:customStyle="1" w:styleId="HeaderChar">
    <w:name w:val="Header Char"/>
    <w:basedOn w:val="DefaultParagraphFont"/>
    <w:link w:val="Header"/>
    <w:uiPriority w:val="99"/>
    <w:rsid w:val="00C0037C"/>
  </w:style>
  <w:style w:type="paragraph" w:styleId="ListParagraph">
    <w:name w:val="List Paragraph"/>
    <w:basedOn w:val="Normal"/>
    <w:uiPriority w:val="34"/>
    <w:qFormat/>
    <w:rsid w:val="004B4E56"/>
    <w:pPr>
      <w:ind w:left="720"/>
    </w:pPr>
  </w:style>
  <w:style w:type="character" w:styleId="CommentReference">
    <w:name w:val="annotation reference"/>
    <w:uiPriority w:val="99"/>
    <w:semiHidden/>
    <w:unhideWhenUsed/>
    <w:rsid w:val="00481F3D"/>
    <w:rPr>
      <w:sz w:val="16"/>
      <w:szCs w:val="16"/>
    </w:rPr>
  </w:style>
  <w:style w:type="paragraph" w:styleId="CommentText">
    <w:name w:val="annotation text"/>
    <w:basedOn w:val="Normal"/>
    <w:link w:val="CommentTextChar"/>
    <w:uiPriority w:val="99"/>
    <w:semiHidden/>
    <w:unhideWhenUsed/>
    <w:rsid w:val="00481F3D"/>
  </w:style>
  <w:style w:type="character" w:customStyle="1" w:styleId="CommentTextChar">
    <w:name w:val="Comment Text Char"/>
    <w:basedOn w:val="DefaultParagraphFont"/>
    <w:link w:val="CommentText"/>
    <w:uiPriority w:val="99"/>
    <w:semiHidden/>
    <w:rsid w:val="00481F3D"/>
  </w:style>
  <w:style w:type="paragraph" w:styleId="CommentSubject">
    <w:name w:val="annotation subject"/>
    <w:basedOn w:val="CommentText"/>
    <w:next w:val="CommentText"/>
    <w:link w:val="CommentSubjectChar"/>
    <w:uiPriority w:val="99"/>
    <w:semiHidden/>
    <w:unhideWhenUsed/>
    <w:rsid w:val="00481F3D"/>
    <w:rPr>
      <w:b/>
      <w:bCs/>
    </w:rPr>
  </w:style>
  <w:style w:type="character" w:customStyle="1" w:styleId="CommentSubjectChar">
    <w:name w:val="Comment Subject Char"/>
    <w:link w:val="CommentSubject"/>
    <w:uiPriority w:val="99"/>
    <w:semiHidden/>
    <w:rsid w:val="00481F3D"/>
    <w:rPr>
      <w:b/>
      <w:bCs/>
    </w:rPr>
  </w:style>
  <w:style w:type="character" w:customStyle="1" w:styleId="Heading3Char">
    <w:name w:val="Heading 3 Char"/>
    <w:link w:val="Heading3"/>
    <w:uiPriority w:val="9"/>
    <w:rsid w:val="00327BA1"/>
    <w:rPr>
      <w:rFonts w:ascii="Arial" w:hAnsi="Arial" w:cs="Arial"/>
      <w:b/>
      <w:color w:val="000000"/>
      <w:sz w:val="22"/>
      <w:szCs w:val="22"/>
    </w:rPr>
  </w:style>
  <w:style w:type="character" w:customStyle="1" w:styleId="Heading4Char">
    <w:name w:val="Heading 4 Char"/>
    <w:link w:val="Heading4"/>
    <w:uiPriority w:val="9"/>
    <w:rsid w:val="00C779FC"/>
    <w:rPr>
      <w:rFonts w:ascii="Arial Narrow" w:hAnsi="Arial Narrow" w:cs="Arial"/>
      <w:b/>
      <w:color w:val="000000"/>
      <w:sz w:val="24"/>
      <w:szCs w:val="24"/>
    </w:rPr>
  </w:style>
  <w:style w:type="character" w:customStyle="1" w:styleId="Heading5Char">
    <w:name w:val="Heading 5 Char"/>
    <w:link w:val="Heading5"/>
    <w:uiPriority w:val="9"/>
    <w:rsid w:val="00470DBE"/>
    <w:rPr>
      <w:rFonts w:ascii="Arial Narrow" w:hAnsi="Arial Narrow" w:cs="Arial"/>
      <w:color w:val="000000"/>
      <w:sz w:val="22"/>
      <w:szCs w:val="22"/>
    </w:rPr>
  </w:style>
  <w:style w:type="character" w:customStyle="1" w:styleId="FooterChar">
    <w:name w:val="Footer Char"/>
    <w:basedOn w:val="DefaultParagraphFont"/>
    <w:link w:val="Footer"/>
    <w:uiPriority w:val="99"/>
    <w:rsid w:val="00F83FDB"/>
  </w:style>
  <w:style w:type="paragraph" w:styleId="Caption">
    <w:name w:val="caption"/>
    <w:basedOn w:val="Normal"/>
    <w:next w:val="Normal"/>
    <w:uiPriority w:val="35"/>
    <w:unhideWhenUsed/>
    <w:qFormat/>
    <w:rsid w:val="001A307A"/>
    <w:rPr>
      <w:b/>
      <w:bCs/>
    </w:rPr>
  </w:style>
  <w:style w:type="paragraph" w:customStyle="1" w:styleId="Questions">
    <w:name w:val="Questions"/>
    <w:basedOn w:val="Heading3"/>
    <w:link w:val="QuestionsChar"/>
    <w:rsid w:val="005F6BB0"/>
  </w:style>
  <w:style w:type="character" w:customStyle="1" w:styleId="QuestionsChar">
    <w:name w:val="Questions Char"/>
    <w:link w:val="Questions"/>
    <w:rsid w:val="005F6BB0"/>
    <w:rPr>
      <w:rFonts w:ascii="Arial Narrow" w:hAnsi="Arial Narrow"/>
      <w:b/>
      <w:sz w:val="24"/>
    </w:rPr>
  </w:style>
  <w:style w:type="paragraph" w:customStyle="1" w:styleId="SubHeading1">
    <w:name w:val="SubHeading 1"/>
    <w:basedOn w:val="Heading5"/>
    <w:link w:val="SubHeading1Char"/>
    <w:qFormat/>
    <w:rsid w:val="00C779FC"/>
  </w:style>
  <w:style w:type="character" w:customStyle="1" w:styleId="SubHeading1Char">
    <w:name w:val="SubHeading 1 Char"/>
    <w:basedOn w:val="Heading5Char"/>
    <w:link w:val="SubHeading1"/>
    <w:rsid w:val="00C779FC"/>
    <w:rPr>
      <w:rFonts w:ascii="Arial Narrow" w:hAnsi="Arial Narrow"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80258">
      <w:bodyDiv w:val="1"/>
      <w:marLeft w:val="0"/>
      <w:marRight w:val="0"/>
      <w:marTop w:val="0"/>
      <w:marBottom w:val="0"/>
      <w:divBdr>
        <w:top w:val="none" w:sz="0" w:space="0" w:color="auto"/>
        <w:left w:val="none" w:sz="0" w:space="0" w:color="auto"/>
        <w:bottom w:val="none" w:sz="0" w:space="0" w:color="auto"/>
        <w:right w:val="none" w:sz="0" w:space="0" w:color="auto"/>
      </w:divBdr>
    </w:div>
    <w:div w:id="10496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49C0-FF1B-4BFE-BD66-AC9F1C01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Protocol Deviations</vt:lpstr>
    </vt:vector>
  </TitlesOfParts>
  <Company>The EMMES Corporation</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Deviations</dc:title>
  <dc:subject>Protocol deviations</dc:subject>
  <dc:creator>NINDS</dc:creator>
  <cp:keywords>protocol deviations, NINDS</cp:keywords>
  <cp:lastModifiedBy>Andy Franklin</cp:lastModifiedBy>
  <cp:revision>12</cp:revision>
  <cp:lastPrinted>2007-10-31T17:43:00Z</cp:lastPrinted>
  <dcterms:created xsi:type="dcterms:W3CDTF">2014-02-06T15:30:00Z</dcterms:created>
  <dcterms:modified xsi:type="dcterms:W3CDTF">2014-04-22T13:53:00Z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681616372</vt:i4>
  </property>
  <property fmtid="{D5CDD505-2E9C-101B-9397-08002B2CF9AE}" pid="3" name="_EmailSubject">
    <vt:lpwstr>CDE data collection status - email to Dr. Marler</vt:lpwstr>
  </property>
  <property fmtid="{D5CDD505-2E9C-101B-9397-08002B2CF9AE}" pid="4" name="_AuthorEmail">
    <vt:lpwstr>strollinger@kai-research.com</vt:lpwstr>
  </property>
  <property fmtid="{D5CDD505-2E9C-101B-9397-08002B2CF9AE}" pid="5" name="_AuthorEmailDisplayName">
    <vt:lpwstr>Stacie L. Trollinger</vt:lpwstr>
  </property>
  <property fmtid="{D5CDD505-2E9C-101B-9397-08002B2CF9AE}" pid="6" name="_PreviousAdHocReviewCycleID">
    <vt:i4>854692944</vt:i4>
  </property>
  <property fmtid="{D5CDD505-2E9C-101B-9397-08002B2CF9AE}" pid="7" name="Document Status">
    <vt:lpwstr>Initial Draft</vt:lpwstr>
  </property>
  <property fmtid="{D5CDD505-2E9C-101B-9397-08002B2CF9AE}" pid="8" name="ContentType">
    <vt:lpwstr>Document</vt:lpwstr>
  </property>
  <property fmtid="{D5CDD505-2E9C-101B-9397-08002B2CF9AE}" pid="9" name="_ReviewingToolsShownOnce">
    <vt:lpwstr/>
  </property>
</Properties>
</file>