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F" w:rsidRDefault="005A32DF" w:rsidP="00752BCE">
      <w:pPr>
        <w:spacing w:before="120" w:after="60"/>
        <w:rPr>
          <w:u w:val="single"/>
        </w:rPr>
      </w:pPr>
      <w:r>
        <w:t xml:space="preserve">The Pediatric </w:t>
      </w:r>
      <w:r w:rsidR="00037286">
        <w:t>FSHD</w:t>
      </w:r>
      <w:r>
        <w:t xml:space="preserve"> Pulmonary Assessment Master Outline is intended to provide a comprehensive overview of data elements comprising a complete pulmonary a</w:t>
      </w:r>
      <w:r w:rsidR="00752BCE">
        <w:t xml:space="preserve">ssessment for a study patient. </w:t>
      </w:r>
      <w:r>
        <w:t>Such an assessment includes data from a variety of clinical areas, including a patient’s Demographics, History, Physical Exam, Diagnostic Test Results and Therapeutic Interventions</w:t>
      </w:r>
      <w:r w:rsidR="00E167D7">
        <w:t xml:space="preserve">, some of which may be found under the NINDS </w:t>
      </w:r>
      <w:r w:rsidR="00E167D7" w:rsidRPr="00E167D7">
        <w:t>Neuromuscular Diseases</w:t>
      </w:r>
      <w:r w:rsidR="00E167D7">
        <w:t xml:space="preserve"> CDE recommendations</w:t>
      </w:r>
      <w:r>
        <w:t>.</w:t>
      </w:r>
      <w:r w:rsidR="002D7583">
        <w:t xml:space="preserve"> </w:t>
      </w:r>
      <w:r>
        <w:t xml:space="preserve">Details regarding most of the specific data elements in the Pulmonary Assessment </w:t>
      </w:r>
      <w:r w:rsidR="00E167D7">
        <w:t xml:space="preserve">guidelines </w:t>
      </w:r>
      <w:r>
        <w:t>can be found in various CRFs, which are referenced in th</w:t>
      </w:r>
      <w:r w:rsidR="00752BCE">
        <w:t>e document</w:t>
      </w:r>
      <w:r w:rsidR="00E167D7">
        <w:t xml:space="preserve"> below</w:t>
      </w:r>
      <w:r w:rsidR="00752BCE">
        <w:t>.</w:t>
      </w:r>
      <w:r w:rsidR="002D7583">
        <w:t xml:space="preserve"> </w:t>
      </w:r>
      <w:r>
        <w:t>If an item or group of items are not relevant to your hypothesis or study design, then you do not need to include them in your study.</w:t>
      </w:r>
      <w:r>
        <w:rPr>
          <w:u w:val="single"/>
        </w:rPr>
        <w:t xml:space="preserve"> </w:t>
      </w:r>
    </w:p>
    <w:p w:rsidR="006303CB" w:rsidRPr="00752BCE" w:rsidRDefault="00FF6726" w:rsidP="00752BCE">
      <w:pPr>
        <w:numPr>
          <w:ilvl w:val="0"/>
          <w:numId w:val="3"/>
        </w:numPr>
        <w:ind w:left="630"/>
      </w:pPr>
      <w:r w:rsidRPr="00752BCE">
        <w:t xml:space="preserve">Demographics </w:t>
      </w:r>
    </w:p>
    <w:p w:rsidR="006303CB" w:rsidRPr="00752BCE" w:rsidRDefault="006303CB" w:rsidP="00752BCE">
      <w:pPr>
        <w:numPr>
          <w:ilvl w:val="0"/>
          <w:numId w:val="2"/>
        </w:numPr>
        <w:ind w:left="1440"/>
      </w:pPr>
      <w:r w:rsidRPr="00752BCE">
        <w:t>Diagnosis</w:t>
      </w:r>
      <w:r w:rsidR="00FF6726" w:rsidRPr="00752BCE">
        <w:t xml:space="preserve"> –</w:t>
      </w:r>
      <w:r w:rsidR="00B0404E" w:rsidRPr="00752BCE">
        <w:t xml:space="preserve"> </w:t>
      </w:r>
      <w:r w:rsidR="00736F4D" w:rsidRPr="00752BCE">
        <w:t>study-specific variable,</w:t>
      </w:r>
      <w:r w:rsidR="00FF6726" w:rsidRPr="00752BCE">
        <w:t xml:space="preserve"> not included in recommendations</w:t>
      </w:r>
    </w:p>
    <w:p w:rsidR="006303CB" w:rsidRPr="00752BCE" w:rsidRDefault="006303CB" w:rsidP="00752BCE">
      <w:pPr>
        <w:numPr>
          <w:ilvl w:val="0"/>
          <w:numId w:val="2"/>
        </w:numPr>
        <w:ind w:left="1440"/>
      </w:pPr>
      <w:r w:rsidRPr="00752BCE">
        <w:t>Age/DOB</w:t>
      </w:r>
      <w:r w:rsidR="00FF6726" w:rsidRPr="00752BCE">
        <w:t xml:space="preserve"> – see Demographics CRF</w:t>
      </w:r>
    </w:p>
    <w:p w:rsidR="006303CB" w:rsidRPr="00752BCE" w:rsidRDefault="006303CB" w:rsidP="00752BCE">
      <w:pPr>
        <w:numPr>
          <w:ilvl w:val="0"/>
          <w:numId w:val="2"/>
        </w:numPr>
        <w:ind w:left="1440"/>
      </w:pPr>
      <w:r w:rsidRPr="00752BCE">
        <w:t>Race/Ethnicity</w:t>
      </w:r>
      <w:r w:rsidR="00FF6726" w:rsidRPr="00752BCE">
        <w:t xml:space="preserve"> – </w:t>
      </w:r>
      <w:r w:rsidR="002D0D36" w:rsidRPr="00752BCE">
        <w:t>s</w:t>
      </w:r>
      <w:r w:rsidR="00FF6726" w:rsidRPr="00752BCE">
        <w:t>ee Demographics CRF</w:t>
      </w:r>
    </w:p>
    <w:p w:rsidR="006303CB" w:rsidRPr="00752BCE" w:rsidRDefault="006303CB" w:rsidP="00752BCE">
      <w:pPr>
        <w:numPr>
          <w:ilvl w:val="0"/>
          <w:numId w:val="2"/>
        </w:numPr>
        <w:ind w:left="1440"/>
      </w:pPr>
      <w:r w:rsidRPr="00752BCE">
        <w:t>Gender</w:t>
      </w:r>
      <w:r w:rsidR="00FF6726" w:rsidRPr="00752BCE">
        <w:t xml:space="preserve"> –</w:t>
      </w:r>
      <w:r w:rsidR="002D0D36" w:rsidRPr="00752BCE">
        <w:t xml:space="preserve"> s</w:t>
      </w:r>
      <w:r w:rsidR="00FF6726" w:rsidRPr="00752BCE">
        <w:t xml:space="preserve">ee Demographics CRF </w:t>
      </w:r>
    </w:p>
    <w:p w:rsidR="00C17D48" w:rsidRPr="00752BCE" w:rsidRDefault="006303CB" w:rsidP="00752BCE">
      <w:pPr>
        <w:numPr>
          <w:ilvl w:val="0"/>
          <w:numId w:val="2"/>
        </w:numPr>
        <w:ind w:left="1440"/>
      </w:pPr>
      <w:r w:rsidRPr="00752BCE">
        <w:t>Education Level (Patient and Parents/Guardians)</w:t>
      </w:r>
      <w:r w:rsidR="00FF6726" w:rsidRPr="00752BCE">
        <w:t xml:space="preserve"> – </w:t>
      </w:r>
      <w:r w:rsidR="007A5920" w:rsidRPr="00752BCE">
        <w:t>s</w:t>
      </w:r>
      <w:r w:rsidR="00FF6726" w:rsidRPr="00752BCE">
        <w:t xml:space="preserve">ee Demographics CRF for patient </w:t>
      </w:r>
      <w:r w:rsidR="00736F4D" w:rsidRPr="00752BCE">
        <w:t xml:space="preserve">education; Parents/ Guardians education not included in the recommendations </w:t>
      </w:r>
    </w:p>
    <w:p w:rsidR="006303CB" w:rsidRPr="00752BCE" w:rsidRDefault="00C17D48" w:rsidP="00752BCE">
      <w:pPr>
        <w:numPr>
          <w:ilvl w:val="0"/>
          <w:numId w:val="2"/>
        </w:numPr>
        <w:ind w:left="1440"/>
      </w:pPr>
      <w:r w:rsidRPr="00752BCE">
        <w:t xml:space="preserve">Social history (living situation, caregivers, home nursing, socioeconomic, medical insurance status) – </w:t>
      </w:r>
      <w:r w:rsidR="005E08B5" w:rsidRPr="00752BCE">
        <w:t>see Social Status CRF</w:t>
      </w:r>
      <w:r w:rsidRPr="00752BCE">
        <w:t xml:space="preserve"> </w:t>
      </w:r>
    </w:p>
    <w:p w:rsidR="006303CB" w:rsidRPr="00540E5D" w:rsidRDefault="006303CB" w:rsidP="00752BCE">
      <w:pPr>
        <w:numPr>
          <w:ilvl w:val="0"/>
          <w:numId w:val="3"/>
        </w:numPr>
      </w:pPr>
      <w:r w:rsidRPr="00540E5D">
        <w:t>History</w:t>
      </w:r>
    </w:p>
    <w:p w:rsidR="006303CB" w:rsidRPr="00752BCE" w:rsidRDefault="006303CB" w:rsidP="00752BCE">
      <w:pPr>
        <w:numPr>
          <w:ilvl w:val="0"/>
          <w:numId w:val="4"/>
        </w:numPr>
      </w:pPr>
      <w:r w:rsidRPr="00752BCE">
        <w:t>Date of diagnosis/age at diagnosis</w:t>
      </w:r>
      <w:r w:rsidR="00FF6726" w:rsidRPr="00752BCE">
        <w:t xml:space="preserve"> – </w:t>
      </w:r>
      <w:r w:rsidR="005E08B5" w:rsidRPr="00752BCE">
        <w:t>see Medical History CRF</w:t>
      </w:r>
    </w:p>
    <w:p w:rsidR="006303CB" w:rsidRPr="00752BCE" w:rsidRDefault="006303CB" w:rsidP="00752BCE">
      <w:pPr>
        <w:numPr>
          <w:ilvl w:val="0"/>
          <w:numId w:val="4"/>
        </w:numPr>
      </w:pPr>
      <w:r w:rsidRPr="00752BCE">
        <w:t>Family History (including non-neuromuscular pulmonary diseases, like asthma)</w:t>
      </w:r>
      <w:r w:rsidR="00752BCE">
        <w:t xml:space="preserve"> </w:t>
      </w:r>
      <w:r w:rsidR="007A5920" w:rsidRPr="00752BCE">
        <w:t>– s</w:t>
      </w:r>
      <w:r w:rsidR="002D0D36" w:rsidRPr="00752BCE">
        <w:t>ee Family History CRF</w:t>
      </w:r>
      <w:r w:rsidR="00FF6726" w:rsidRPr="00752BCE">
        <w:t xml:space="preserve"> </w:t>
      </w:r>
      <w:r w:rsidR="00FF6726" w:rsidRPr="00752BCE">
        <w:rPr>
          <w:color w:val="365F91"/>
        </w:rPr>
        <w:t xml:space="preserve">– </w:t>
      </w:r>
      <w:r w:rsidR="00FF6726" w:rsidRPr="00752BCE">
        <w:t xml:space="preserve">Pulmonary diseases would fall under “other” category </w:t>
      </w:r>
    </w:p>
    <w:p w:rsidR="006303CB" w:rsidRPr="00752BCE" w:rsidRDefault="006303CB" w:rsidP="00752BCE">
      <w:pPr>
        <w:numPr>
          <w:ilvl w:val="0"/>
          <w:numId w:val="4"/>
        </w:numPr>
      </w:pPr>
      <w:r w:rsidRPr="00752BCE">
        <w:t>Method of diagnosis</w:t>
      </w:r>
    </w:p>
    <w:p w:rsidR="006303CB" w:rsidRPr="00752BCE" w:rsidRDefault="006303CB" w:rsidP="00752BCE">
      <w:pPr>
        <w:numPr>
          <w:ilvl w:val="0"/>
          <w:numId w:val="5"/>
        </w:numPr>
        <w:ind w:left="2160"/>
      </w:pPr>
      <w:r w:rsidRPr="00752BCE">
        <w:t>Presenting signs and symptoms</w:t>
      </w:r>
      <w:r w:rsidR="00FF6726" w:rsidRPr="00752BCE">
        <w:t xml:space="preserve"> – </w:t>
      </w:r>
      <w:r w:rsidR="001336EE" w:rsidRPr="00752BCE">
        <w:t>study-specific variables, n</w:t>
      </w:r>
      <w:r w:rsidR="00FF6726" w:rsidRPr="00752BCE">
        <w:t>ot included in the recommendations</w:t>
      </w:r>
    </w:p>
    <w:p w:rsidR="006303CB" w:rsidRPr="00752BCE" w:rsidRDefault="006303CB" w:rsidP="00752BCE">
      <w:pPr>
        <w:numPr>
          <w:ilvl w:val="0"/>
          <w:numId w:val="5"/>
        </w:numPr>
        <w:ind w:left="2160"/>
      </w:pPr>
      <w:r w:rsidRPr="00752BCE">
        <w:t>Blood tests (like CK)</w:t>
      </w:r>
      <w:r w:rsidR="00FF6726" w:rsidRPr="00752BCE">
        <w:t xml:space="preserve"> –</w:t>
      </w:r>
      <w:r w:rsidR="002D0D36" w:rsidRPr="00752BCE">
        <w:t xml:space="preserve"> s</w:t>
      </w:r>
      <w:r w:rsidR="00FF6726" w:rsidRPr="00752BCE">
        <w:t xml:space="preserve">ee Laboratory Tests CRF </w:t>
      </w:r>
    </w:p>
    <w:p w:rsidR="006303CB" w:rsidRPr="00752BCE" w:rsidRDefault="006303CB" w:rsidP="00752BCE">
      <w:pPr>
        <w:numPr>
          <w:ilvl w:val="0"/>
          <w:numId w:val="5"/>
        </w:numPr>
        <w:ind w:left="2160"/>
      </w:pPr>
      <w:r w:rsidRPr="00752BCE">
        <w:t>Biopsy results (like muscle biopsy, including method of biopsy and testing)</w:t>
      </w:r>
      <w:r w:rsidR="00FF6726" w:rsidRPr="00752BCE">
        <w:t xml:space="preserve"> – </w:t>
      </w:r>
      <w:r w:rsidR="005E08B5" w:rsidRPr="00752BCE">
        <w:t>see Biopsy CRFs (Muscle, Nerve, Skin, Fat Aspirate)</w:t>
      </w:r>
    </w:p>
    <w:p w:rsidR="006303CB" w:rsidRPr="00752BCE" w:rsidRDefault="006303CB" w:rsidP="00752BCE">
      <w:pPr>
        <w:numPr>
          <w:ilvl w:val="0"/>
          <w:numId w:val="5"/>
        </w:numPr>
        <w:ind w:left="2160"/>
      </w:pPr>
      <w:r w:rsidRPr="00752BCE">
        <w:t>Genetic results (and details of genetic test used)</w:t>
      </w:r>
      <w:r w:rsidR="00FF6726" w:rsidRPr="00752BCE">
        <w:t xml:space="preserve"> –</w:t>
      </w:r>
      <w:r w:rsidR="002D0D36" w:rsidRPr="00752BCE">
        <w:t xml:space="preserve"> see Mutation</w:t>
      </w:r>
      <w:r w:rsidR="00FF6726" w:rsidRPr="00752BCE">
        <w:t xml:space="preserve"> Analysis CRF </w:t>
      </w:r>
    </w:p>
    <w:p w:rsidR="00752BCE" w:rsidRPr="00752BCE" w:rsidRDefault="006303CB" w:rsidP="00752BCE">
      <w:pPr>
        <w:numPr>
          <w:ilvl w:val="0"/>
          <w:numId w:val="6"/>
        </w:numPr>
        <w:ind w:left="1440"/>
      </w:pPr>
      <w:r w:rsidRPr="008A4DC2">
        <w:rPr>
          <w:rFonts w:ascii="Arial Narrow" w:hAnsi="Arial Narrow" w:cs="Arial"/>
          <w:sz w:val="24"/>
          <w:szCs w:val="24"/>
        </w:rPr>
        <w:t>“</w:t>
      </w:r>
      <w:r w:rsidRPr="00752BCE">
        <w:t>Sentinel Events” (Note: include date/age for all Sentinel</w:t>
      </w:r>
      <w:r w:rsidR="00752BCE">
        <w:t xml:space="preserve"> Events)</w:t>
      </w:r>
    </w:p>
    <w:p w:rsidR="0077761B" w:rsidRPr="00752BCE" w:rsidRDefault="0077761B" w:rsidP="00752BCE">
      <w:pPr>
        <w:numPr>
          <w:ilvl w:val="0"/>
          <w:numId w:val="7"/>
        </w:numPr>
        <w:ind w:left="2160"/>
      </w:pPr>
      <w:r w:rsidRPr="00752BCE">
        <w:t xml:space="preserve">Date/age at initiation of corticosteroids. – study-specific variables, not included in the recommendations </w:t>
      </w:r>
    </w:p>
    <w:p w:rsidR="006303CB" w:rsidRPr="00752BCE" w:rsidRDefault="006303CB" w:rsidP="00752BCE">
      <w:pPr>
        <w:numPr>
          <w:ilvl w:val="0"/>
          <w:numId w:val="7"/>
        </w:numPr>
        <w:ind w:left="2160"/>
      </w:pPr>
      <w:r w:rsidRPr="00752BCE">
        <w:t>Date/age of loss of ambulation</w:t>
      </w:r>
      <w:r w:rsidR="00752BCE">
        <w:t xml:space="preserve"> </w:t>
      </w:r>
      <w:r w:rsidR="007A5920" w:rsidRPr="00752BCE">
        <w:t xml:space="preserve">– </w:t>
      </w:r>
      <w:r w:rsidR="001336EE" w:rsidRPr="00752BCE">
        <w:t xml:space="preserve">study-specific variables, </w:t>
      </w:r>
      <w:r w:rsidR="00FF6726" w:rsidRPr="00752BCE">
        <w:t xml:space="preserve">not included in the recommendations </w:t>
      </w:r>
    </w:p>
    <w:p w:rsidR="006303CB" w:rsidRPr="00752BCE" w:rsidRDefault="006303CB" w:rsidP="00752BCE">
      <w:pPr>
        <w:numPr>
          <w:ilvl w:val="0"/>
          <w:numId w:val="7"/>
        </w:numPr>
        <w:ind w:left="2160"/>
      </w:pPr>
      <w:r w:rsidRPr="00752BCE">
        <w:t>Date/age of spinal fusion or chest wall surgery (including pre-op evaluation method, anesthesia and intra and periop resp support method, surgical method)</w:t>
      </w:r>
      <w:r w:rsidR="00FF6726" w:rsidRPr="00752BCE">
        <w:t xml:space="preserve"> – </w:t>
      </w:r>
      <w:r w:rsidR="007A5920" w:rsidRPr="00752BCE">
        <w:t>s</w:t>
      </w:r>
      <w:r w:rsidR="00FF6726" w:rsidRPr="00752BCE">
        <w:t xml:space="preserve">ee </w:t>
      </w:r>
      <w:r w:rsidR="007A5920" w:rsidRPr="00752BCE">
        <w:t>M</w:t>
      </w:r>
      <w:r w:rsidR="00FF6726" w:rsidRPr="00752BCE">
        <w:t xml:space="preserve">edical </w:t>
      </w:r>
      <w:r w:rsidR="007A5920" w:rsidRPr="00752BCE">
        <w:t>H</w:t>
      </w:r>
      <w:r w:rsidR="00FF6726" w:rsidRPr="00752BCE">
        <w:t xml:space="preserve">istory </w:t>
      </w:r>
      <w:r w:rsidR="007A5920" w:rsidRPr="00752BCE">
        <w:t>Form</w:t>
      </w:r>
      <w:r w:rsidR="00FF6726" w:rsidRPr="00752BCE">
        <w:t xml:space="preserve"> </w:t>
      </w:r>
    </w:p>
    <w:p w:rsidR="006303CB" w:rsidRPr="00752BCE" w:rsidRDefault="006303CB" w:rsidP="00752BCE">
      <w:pPr>
        <w:numPr>
          <w:ilvl w:val="0"/>
          <w:numId w:val="7"/>
        </w:numPr>
        <w:ind w:left="2160"/>
      </w:pPr>
      <w:r w:rsidRPr="00752BCE">
        <w:t>Date/age of initiation of assisted ventilation (and method – non invasive vs. trach/vent)</w:t>
      </w:r>
      <w:r w:rsidR="00FF6726" w:rsidRPr="00752BCE">
        <w:t xml:space="preserve"> – </w:t>
      </w:r>
      <w:r w:rsidR="002D0D36" w:rsidRPr="00752BCE">
        <w:t>s</w:t>
      </w:r>
      <w:r w:rsidR="00FF6726" w:rsidRPr="00752BCE">
        <w:t xml:space="preserve">ee Respiratory Interventions </w:t>
      </w:r>
      <w:r w:rsidR="005E08B5" w:rsidRPr="00752BCE">
        <w:t>CRF</w:t>
      </w:r>
    </w:p>
    <w:p w:rsidR="00FE18E8" w:rsidRPr="00752BCE" w:rsidRDefault="006303CB" w:rsidP="00752BCE">
      <w:pPr>
        <w:numPr>
          <w:ilvl w:val="0"/>
          <w:numId w:val="7"/>
        </w:numPr>
        <w:ind w:left="2160"/>
      </w:pPr>
      <w:r w:rsidRPr="00752BCE">
        <w:t>Date/age of tracheostomy, if applicable</w:t>
      </w:r>
      <w:r w:rsidR="00FF6726" w:rsidRPr="00752BCE">
        <w:t xml:space="preserve"> </w:t>
      </w:r>
      <w:r w:rsidR="007A5920" w:rsidRPr="00752BCE">
        <w:t xml:space="preserve">– </w:t>
      </w:r>
      <w:r w:rsidR="005E08B5" w:rsidRPr="00752BCE">
        <w:t>see Respiratory Interventions CRF</w:t>
      </w:r>
    </w:p>
    <w:p w:rsidR="006303CB" w:rsidRPr="00752BCE" w:rsidRDefault="006303CB" w:rsidP="00752BCE">
      <w:pPr>
        <w:numPr>
          <w:ilvl w:val="0"/>
          <w:numId w:val="7"/>
        </w:numPr>
        <w:ind w:left="2160"/>
      </w:pPr>
      <w:r w:rsidRPr="00752BCE">
        <w:t>Date/age of major cardiac intervention (e.g. pacemaker, defibrillator)</w:t>
      </w:r>
      <w:r w:rsidR="00FF6726" w:rsidRPr="00752BCE">
        <w:t xml:space="preserve"> – </w:t>
      </w:r>
      <w:r w:rsidR="002D0D36" w:rsidRPr="00752BCE">
        <w:t>s</w:t>
      </w:r>
      <w:r w:rsidR="00FF6726" w:rsidRPr="00752BCE">
        <w:t>ee Medical History F</w:t>
      </w:r>
      <w:r w:rsidR="007A5920" w:rsidRPr="00752BCE">
        <w:t>orm</w:t>
      </w:r>
      <w:r w:rsidR="00FF6726" w:rsidRPr="00752BCE">
        <w:t xml:space="preserve"> </w:t>
      </w:r>
    </w:p>
    <w:p w:rsidR="006303CB" w:rsidRPr="00752BCE" w:rsidRDefault="006303CB" w:rsidP="00752BCE">
      <w:pPr>
        <w:numPr>
          <w:ilvl w:val="0"/>
          <w:numId w:val="7"/>
        </w:numPr>
        <w:ind w:left="2160"/>
      </w:pPr>
      <w:r w:rsidRPr="00752BCE">
        <w:t>Date/age of G tube of other feeding tube (G-J, NG, etc.)</w:t>
      </w:r>
      <w:r w:rsidR="00FF6726" w:rsidRPr="00752BCE">
        <w:t xml:space="preserve"> –</w:t>
      </w:r>
      <w:r w:rsidR="002D0D36" w:rsidRPr="00752BCE">
        <w:t xml:space="preserve"> s</w:t>
      </w:r>
      <w:r w:rsidR="00FF6726" w:rsidRPr="00752BCE">
        <w:t xml:space="preserve">ee GI </w:t>
      </w:r>
      <w:r w:rsidR="005E08B5" w:rsidRPr="00752BCE">
        <w:t>CRF</w:t>
      </w:r>
    </w:p>
    <w:p w:rsidR="006303CB" w:rsidRPr="00752BCE" w:rsidRDefault="006303CB" w:rsidP="00752BCE">
      <w:pPr>
        <w:numPr>
          <w:ilvl w:val="0"/>
          <w:numId w:val="7"/>
        </w:numPr>
        <w:ind w:left="2160"/>
      </w:pPr>
      <w:r w:rsidRPr="00752BCE">
        <w:t xml:space="preserve">Date/age of death </w:t>
      </w:r>
      <w:r w:rsidR="00FF6726" w:rsidRPr="00752BCE">
        <w:t xml:space="preserve">– </w:t>
      </w:r>
      <w:r w:rsidR="007A5920" w:rsidRPr="00752BCE">
        <w:t>s</w:t>
      </w:r>
      <w:r w:rsidR="00FF6726" w:rsidRPr="00752BCE">
        <w:t xml:space="preserve">ee Death Report </w:t>
      </w:r>
      <w:r w:rsidR="005E08B5" w:rsidRPr="00752BCE">
        <w:t>CRF</w:t>
      </w:r>
    </w:p>
    <w:p w:rsidR="006303CB" w:rsidRPr="00752BCE" w:rsidRDefault="006303CB" w:rsidP="00FF04C3">
      <w:pPr>
        <w:numPr>
          <w:ilvl w:val="0"/>
          <w:numId w:val="6"/>
        </w:numPr>
        <w:ind w:left="1530"/>
      </w:pPr>
      <w:r w:rsidRPr="00752BCE">
        <w:t xml:space="preserve">Patient history at time of each clinic visit </w:t>
      </w:r>
    </w:p>
    <w:p w:rsidR="006303CB" w:rsidRPr="00FF04C3" w:rsidRDefault="006303CB" w:rsidP="00FF04C3">
      <w:pPr>
        <w:numPr>
          <w:ilvl w:val="0"/>
          <w:numId w:val="8"/>
        </w:numPr>
        <w:ind w:left="1980"/>
      </w:pPr>
      <w:r w:rsidRPr="00FF04C3">
        <w:t>Respiratory symptoms, such as dyspnea, cough or wheezing</w:t>
      </w:r>
      <w:r w:rsidR="00FF6726" w:rsidRPr="00FF04C3">
        <w:t xml:space="preserve"> –</w:t>
      </w:r>
      <w:r w:rsidR="002D0D36" w:rsidRPr="00FF04C3">
        <w:t xml:space="preserve"> </w:t>
      </w:r>
      <w:r w:rsidR="000B140B" w:rsidRPr="00FF04C3">
        <w:t xml:space="preserve">study-specific variables, </w:t>
      </w:r>
      <w:r w:rsidR="002D0D36" w:rsidRPr="00FF04C3">
        <w:t>n</w:t>
      </w:r>
      <w:r w:rsidR="00FF6726" w:rsidRPr="00FF04C3">
        <w:t xml:space="preserve">ot included in the recommendations </w:t>
      </w:r>
    </w:p>
    <w:p w:rsidR="006303CB" w:rsidRPr="00FF04C3" w:rsidRDefault="006303CB" w:rsidP="00FF04C3">
      <w:pPr>
        <w:numPr>
          <w:ilvl w:val="0"/>
          <w:numId w:val="8"/>
        </w:numPr>
        <w:ind w:left="1980"/>
      </w:pPr>
      <w:r w:rsidRPr="00FF04C3">
        <w:lastRenderedPageBreak/>
        <w:t>Interval course, including hospitalizations (respiratory or non-respiratory), sick outpatient visits (respiratory or non respiratory) with dates and causes</w:t>
      </w:r>
      <w:r w:rsidR="00FF6726" w:rsidRPr="00FF04C3">
        <w:t xml:space="preserve"> –</w:t>
      </w:r>
      <w:r w:rsidR="002D0D36" w:rsidRPr="00FF04C3">
        <w:t xml:space="preserve"> </w:t>
      </w:r>
      <w:r w:rsidR="000B140B" w:rsidRPr="00FF04C3">
        <w:t xml:space="preserve">study-specific variables, </w:t>
      </w:r>
      <w:r w:rsidR="002D0D36" w:rsidRPr="00FF04C3">
        <w:t>n</w:t>
      </w:r>
      <w:r w:rsidR="00FF6726" w:rsidRPr="00FF04C3">
        <w:t>ot included in recommendations</w:t>
      </w:r>
    </w:p>
    <w:p w:rsidR="006303CB" w:rsidRPr="00FF04C3" w:rsidRDefault="006303CB" w:rsidP="00FF04C3">
      <w:pPr>
        <w:numPr>
          <w:ilvl w:val="0"/>
          <w:numId w:val="8"/>
        </w:numPr>
        <w:ind w:left="1980"/>
      </w:pPr>
      <w:r w:rsidRPr="00FF04C3">
        <w:t>Therapies in use, including pharmacologic and mechanical – and compliance</w:t>
      </w:r>
      <w:r w:rsidR="00FF6726" w:rsidRPr="00FF04C3">
        <w:t xml:space="preserve"> – </w:t>
      </w:r>
      <w:r w:rsidR="007A5920" w:rsidRPr="00FF04C3">
        <w:t>s</w:t>
      </w:r>
      <w:r w:rsidR="00736F4D" w:rsidRPr="00FF04C3">
        <w:t>ee</w:t>
      </w:r>
      <w:r w:rsidR="000B140B" w:rsidRPr="00FF04C3">
        <w:t xml:space="preserve"> </w:t>
      </w:r>
      <w:r w:rsidR="00736F4D" w:rsidRPr="00FF04C3">
        <w:t>Concomitant Medications Form</w:t>
      </w:r>
      <w:r w:rsidR="000B140B" w:rsidRPr="00FF04C3">
        <w:t xml:space="preserve"> </w:t>
      </w:r>
    </w:p>
    <w:p w:rsidR="00CF4071" w:rsidRPr="00FF04C3" w:rsidRDefault="0071008F" w:rsidP="00FF04C3">
      <w:pPr>
        <w:numPr>
          <w:ilvl w:val="0"/>
          <w:numId w:val="8"/>
        </w:numPr>
        <w:ind w:left="1980"/>
      </w:pPr>
      <w:r w:rsidRPr="00FF04C3">
        <w:t>Therapies started or stopped since last visit and dates</w:t>
      </w:r>
      <w:r w:rsidR="00FF6726" w:rsidRPr="00FF04C3">
        <w:t xml:space="preserve"> –</w:t>
      </w:r>
      <w:r w:rsidR="007A5920" w:rsidRPr="00FF04C3">
        <w:t>s</w:t>
      </w:r>
      <w:r w:rsidR="005E08B5" w:rsidRPr="00FF04C3">
        <w:t>ee Concomitant Medications CRF</w:t>
      </w:r>
      <w:r w:rsidR="007A5920" w:rsidRPr="00FF04C3">
        <w:t xml:space="preserve"> </w:t>
      </w:r>
    </w:p>
    <w:p w:rsidR="006303CB" w:rsidRPr="00FF04C3" w:rsidRDefault="006303CB" w:rsidP="00FF04C3">
      <w:pPr>
        <w:numPr>
          <w:ilvl w:val="0"/>
          <w:numId w:val="8"/>
        </w:numPr>
        <w:ind w:left="1980"/>
      </w:pPr>
      <w:r w:rsidRPr="00FF04C3">
        <w:t>Check list of symptoms of hypoventilation (dyspnea, morning headaches, new fatigue, increased napping, restless sleep, enuresis, deifficulty concentrating, change in school performance, dysthymia/depression, etc.)</w:t>
      </w:r>
      <w:r w:rsidR="00FF6726" w:rsidRPr="00FF04C3">
        <w:t xml:space="preserve"> – </w:t>
      </w:r>
      <w:r w:rsidR="0041548D" w:rsidRPr="00FF04C3">
        <w:t>study-specific variables, n</w:t>
      </w:r>
      <w:r w:rsidR="00FF6726" w:rsidRPr="00FF04C3">
        <w:t xml:space="preserve">ot included in recommendations; </w:t>
      </w:r>
      <w:r w:rsidR="0041548D" w:rsidRPr="00FF04C3">
        <w:t xml:space="preserve">individual events may </w:t>
      </w:r>
      <w:r w:rsidR="00FF6726" w:rsidRPr="00FF04C3">
        <w:t xml:space="preserve">be included on </w:t>
      </w:r>
      <w:r w:rsidR="0041548D" w:rsidRPr="00FF04C3">
        <w:t xml:space="preserve">the </w:t>
      </w:r>
      <w:r w:rsidR="00FF6726" w:rsidRPr="00FF04C3">
        <w:t xml:space="preserve">AE </w:t>
      </w:r>
      <w:r w:rsidR="005E08B5" w:rsidRPr="00FF04C3">
        <w:t>CRF</w:t>
      </w:r>
      <w:r w:rsidR="00FF6726" w:rsidRPr="00FF04C3">
        <w:t xml:space="preserve"> </w:t>
      </w:r>
    </w:p>
    <w:p w:rsidR="006303CB" w:rsidRPr="00FF04C3" w:rsidRDefault="0071008F" w:rsidP="00FF04C3">
      <w:pPr>
        <w:numPr>
          <w:ilvl w:val="0"/>
          <w:numId w:val="8"/>
        </w:numPr>
        <w:ind w:left="1980"/>
      </w:pPr>
      <w:r w:rsidRPr="00FF04C3">
        <w:t>History indicating ineffective cough</w:t>
      </w:r>
      <w:r w:rsidR="00736F4D" w:rsidRPr="00FF04C3">
        <w:t xml:space="preserve"> </w:t>
      </w:r>
      <w:r w:rsidRPr="00FF04C3">
        <w:t>(persistent chest congestion with colds (&gt;2 weeks), recurring bronchitis, etc.)</w:t>
      </w:r>
      <w:r w:rsidR="00FF6726" w:rsidRPr="00FF04C3">
        <w:t xml:space="preserve"> – </w:t>
      </w:r>
      <w:r w:rsidR="007A5920" w:rsidRPr="00FF04C3">
        <w:t>s</w:t>
      </w:r>
      <w:r w:rsidR="00736F4D" w:rsidRPr="00FF04C3">
        <w:t xml:space="preserve">ee Medical History </w:t>
      </w:r>
      <w:r w:rsidR="005E08B5" w:rsidRPr="00FF04C3">
        <w:t>CRF</w:t>
      </w:r>
    </w:p>
    <w:p w:rsidR="0071008F" w:rsidRPr="00FF04C3" w:rsidRDefault="0071008F" w:rsidP="00FF04C3">
      <w:pPr>
        <w:numPr>
          <w:ilvl w:val="0"/>
          <w:numId w:val="8"/>
        </w:numPr>
        <w:ind w:left="1980"/>
      </w:pPr>
      <w:r w:rsidRPr="00FF04C3">
        <w:t>Resuscitation status and End of Life decisions/documents</w:t>
      </w:r>
      <w:r w:rsidR="00FF6726" w:rsidRPr="00FF04C3">
        <w:t xml:space="preserve"> – </w:t>
      </w:r>
      <w:r w:rsidR="00402C93" w:rsidRPr="00FF04C3">
        <w:t>study-specific variables, n</w:t>
      </w:r>
      <w:r w:rsidR="00FF6726" w:rsidRPr="00FF04C3">
        <w:t xml:space="preserve">ot included in recommendations </w:t>
      </w:r>
    </w:p>
    <w:p w:rsidR="0071008F" w:rsidRPr="00FF04C3" w:rsidRDefault="0071008F" w:rsidP="00FF04C3">
      <w:pPr>
        <w:numPr>
          <w:ilvl w:val="0"/>
          <w:numId w:val="8"/>
        </w:numPr>
        <w:ind w:left="1980"/>
      </w:pPr>
      <w:r w:rsidRPr="00FF04C3">
        <w:t>Environmental history (especially personal and passive cigarette smoking)</w:t>
      </w:r>
      <w:r w:rsidR="00FF6726" w:rsidRPr="00FF04C3">
        <w:t xml:space="preserve"> – </w:t>
      </w:r>
      <w:r w:rsidR="007A5920" w:rsidRPr="00FF04C3">
        <w:t>s</w:t>
      </w:r>
      <w:r w:rsidR="005E08B5" w:rsidRPr="00FF04C3">
        <w:t>ee Behavioral History CRF</w:t>
      </w:r>
      <w:r w:rsidR="00402C93" w:rsidRPr="00FF04C3">
        <w:t xml:space="preserve"> </w:t>
      </w:r>
      <w:r w:rsidR="00CF4071" w:rsidRPr="00FF04C3">
        <w:t>(General Form)</w:t>
      </w:r>
    </w:p>
    <w:p w:rsidR="0071008F" w:rsidRPr="00FF04C3" w:rsidRDefault="00736F4D" w:rsidP="00FF04C3">
      <w:pPr>
        <w:numPr>
          <w:ilvl w:val="0"/>
          <w:numId w:val="3"/>
        </w:numPr>
      </w:pPr>
      <w:r w:rsidRPr="00FF04C3">
        <w:t>Physical Exam Findings</w:t>
      </w:r>
    </w:p>
    <w:p w:rsidR="0071008F" w:rsidRPr="00FF04C3" w:rsidRDefault="0071008F" w:rsidP="00FF04C3">
      <w:pPr>
        <w:numPr>
          <w:ilvl w:val="0"/>
          <w:numId w:val="9"/>
        </w:numPr>
        <w:ind w:left="1440"/>
      </w:pPr>
      <w:r w:rsidRPr="00FF04C3">
        <w:t>General appearance (sitting vs. wheelchair; thin vs. overweight; dyspneic vs. comfortable)</w:t>
      </w:r>
      <w:r w:rsidR="00FF6726" w:rsidRPr="00FF04C3">
        <w:t xml:space="preserve"> – </w:t>
      </w:r>
      <w:r w:rsidR="00165DB3" w:rsidRPr="00FF04C3">
        <w:t>m</w:t>
      </w:r>
      <w:r w:rsidR="00BC2D73" w:rsidRPr="00FF04C3">
        <w:t>ay</w:t>
      </w:r>
      <w:r w:rsidR="00FF6726" w:rsidRPr="00FF04C3">
        <w:t xml:space="preserve"> be documented on </w:t>
      </w:r>
      <w:r w:rsidR="00BC2D73" w:rsidRPr="00FF04C3">
        <w:t>the P</w:t>
      </w:r>
      <w:r w:rsidR="00FF6726" w:rsidRPr="00FF04C3">
        <w:t xml:space="preserve">hysical </w:t>
      </w:r>
      <w:r w:rsidR="00BC2D73" w:rsidRPr="00FF04C3">
        <w:t>E</w:t>
      </w:r>
      <w:r w:rsidR="00FF6726" w:rsidRPr="00FF04C3">
        <w:t xml:space="preserve">xam </w:t>
      </w:r>
      <w:r w:rsidR="005E08B5" w:rsidRPr="00FF04C3">
        <w:t>CRF</w:t>
      </w:r>
    </w:p>
    <w:p w:rsidR="0071008F" w:rsidRPr="00FF04C3" w:rsidRDefault="0071008F" w:rsidP="00FF04C3">
      <w:pPr>
        <w:numPr>
          <w:ilvl w:val="0"/>
          <w:numId w:val="9"/>
        </w:numPr>
        <w:ind w:left="1440"/>
      </w:pPr>
      <w:r w:rsidRPr="00FF04C3">
        <w:t>VS including weight, height (specify standing or recumbent “heel to crown,” BMI, arm span, ulnar length, temp, BP, respiratory and heart rate, Oxygen Saturation, End-Tidal CO2)</w:t>
      </w:r>
      <w:r w:rsidR="00FF6726" w:rsidRPr="00FF04C3">
        <w:t xml:space="preserve"> –</w:t>
      </w:r>
      <w:r w:rsidR="002D0D36" w:rsidRPr="00FF04C3">
        <w:t xml:space="preserve"> s</w:t>
      </w:r>
      <w:r w:rsidR="00FF6726" w:rsidRPr="00FF04C3">
        <w:t xml:space="preserve">ee Vital Signs </w:t>
      </w:r>
      <w:r w:rsidR="005E08B5" w:rsidRPr="00FF04C3">
        <w:t>CRF</w:t>
      </w:r>
    </w:p>
    <w:p w:rsidR="0071008F" w:rsidRPr="00FF04C3" w:rsidRDefault="0071008F" w:rsidP="00FF04C3">
      <w:pPr>
        <w:numPr>
          <w:ilvl w:val="0"/>
          <w:numId w:val="9"/>
        </w:numPr>
        <w:ind w:left="1440"/>
      </w:pPr>
      <w:r w:rsidRPr="00FF04C3">
        <w:t>Breathing pattern (shallow, abdominal, presence or lack of paradoxical breathing, grunting, flaring, subcostal and/or supasternal retractions; wet or dry cough; throat clearing, etc.)</w:t>
      </w:r>
      <w:r w:rsidR="002D0D36" w:rsidRPr="00FF04C3">
        <w:t xml:space="preserve"> – </w:t>
      </w:r>
      <w:r w:rsidR="00BC2D73" w:rsidRPr="00FF04C3">
        <w:t>s</w:t>
      </w:r>
      <w:r w:rsidR="00165DB3" w:rsidRPr="00FF04C3">
        <w:t xml:space="preserve">ee Vital Signs </w:t>
      </w:r>
      <w:r w:rsidR="005E08B5" w:rsidRPr="00FF04C3">
        <w:t>CRF</w:t>
      </w:r>
    </w:p>
    <w:p w:rsidR="0071008F" w:rsidRPr="00FF04C3" w:rsidRDefault="0071008F" w:rsidP="00FF04C3">
      <w:pPr>
        <w:numPr>
          <w:ilvl w:val="0"/>
          <w:numId w:val="9"/>
        </w:numPr>
        <w:ind w:left="1440"/>
      </w:pPr>
      <w:r w:rsidRPr="00FF04C3">
        <w:t>Chest wall shape and character (excessive stiffness or pliability, bell-shaped, pectus excavatum or carinatum, Harrison’s grooves, asymmetry, effects of scoliosis – see G below).</w:t>
      </w:r>
      <w:r w:rsidR="002D0D36" w:rsidRPr="00FF04C3">
        <w:t xml:space="preserve"> – </w:t>
      </w:r>
      <w:r w:rsidR="00BC2D73" w:rsidRPr="00FF04C3">
        <w:t>study-specific variables, n</w:t>
      </w:r>
      <w:r w:rsidR="002D0D36" w:rsidRPr="00FF04C3">
        <w:t xml:space="preserve">ot included in the recommendations </w:t>
      </w:r>
    </w:p>
    <w:p w:rsidR="0071008F" w:rsidRPr="00FF04C3" w:rsidRDefault="0071008F" w:rsidP="00FF04C3">
      <w:pPr>
        <w:numPr>
          <w:ilvl w:val="0"/>
          <w:numId w:val="9"/>
        </w:numPr>
        <w:ind w:left="1440"/>
      </w:pPr>
      <w:r w:rsidRPr="00FF04C3">
        <w:t>Lung exam (symmetry of aeration, focal decrease in aeration, crackles, wheeze, rhonchi)</w:t>
      </w:r>
      <w:r w:rsidR="002D0D36" w:rsidRPr="00FF04C3">
        <w:t xml:space="preserve"> – </w:t>
      </w:r>
      <w:r w:rsidR="005E08B5" w:rsidRPr="00FF04C3">
        <w:t>see Physical Exam CRF</w:t>
      </w:r>
      <w:r w:rsidR="002D0D36" w:rsidRPr="00FF04C3">
        <w:t xml:space="preserve"> </w:t>
      </w:r>
    </w:p>
    <w:p w:rsidR="0071008F" w:rsidRPr="00FF04C3" w:rsidRDefault="0071008F" w:rsidP="00FF04C3">
      <w:pPr>
        <w:numPr>
          <w:ilvl w:val="0"/>
          <w:numId w:val="9"/>
        </w:numPr>
        <w:ind w:left="1440"/>
      </w:pPr>
      <w:r w:rsidRPr="00FF04C3">
        <w:t>Heart exam (S1, S2, rhythm, gallop, thrill, murmur)</w:t>
      </w:r>
      <w:r w:rsidR="002D0D36" w:rsidRPr="00FF04C3">
        <w:t xml:space="preserve"> – </w:t>
      </w:r>
      <w:r w:rsidR="00165DB3" w:rsidRPr="00FF04C3">
        <w:t>study-specific variables, n</w:t>
      </w:r>
      <w:r w:rsidR="002D0D36" w:rsidRPr="00FF04C3">
        <w:t xml:space="preserve">ot included in the recommendations; could refer to cardiac CRFs 24 holter, MRI, </w:t>
      </w:r>
      <w:r w:rsidR="009E32C8" w:rsidRPr="00FF04C3">
        <w:t>Echocardiogram</w:t>
      </w:r>
      <w:r w:rsidR="002D0D36" w:rsidRPr="00FF04C3">
        <w:t xml:space="preserve">, </w:t>
      </w:r>
      <w:r w:rsidR="00165DB3" w:rsidRPr="00FF04C3">
        <w:t xml:space="preserve">and </w:t>
      </w:r>
      <w:r w:rsidR="002D0D36" w:rsidRPr="00FF04C3">
        <w:t>ECG</w:t>
      </w:r>
      <w:r w:rsidR="00165DB3" w:rsidRPr="00FF04C3">
        <w:t xml:space="preserve"> </w:t>
      </w:r>
      <w:r w:rsidR="005E08B5" w:rsidRPr="00FF04C3">
        <w:t>CRFs</w:t>
      </w:r>
    </w:p>
    <w:p w:rsidR="0071008F" w:rsidRPr="00FF04C3" w:rsidRDefault="0071008F" w:rsidP="00FF04C3">
      <w:pPr>
        <w:numPr>
          <w:ilvl w:val="0"/>
          <w:numId w:val="9"/>
        </w:numPr>
        <w:ind w:left="1440"/>
      </w:pPr>
      <w:r w:rsidRPr="00FF04C3">
        <w:t>Scoliosis and/or kyphosis</w:t>
      </w:r>
      <w:r w:rsidR="002D0D36" w:rsidRPr="00FF04C3">
        <w:t xml:space="preserve"> –</w:t>
      </w:r>
      <w:r w:rsidR="005E08B5" w:rsidRPr="00FF04C3">
        <w:t>see Clinical Outcomes recommendations</w:t>
      </w:r>
    </w:p>
    <w:p w:rsidR="0071008F" w:rsidRPr="00FF04C3" w:rsidRDefault="00736F4D" w:rsidP="00FF04C3">
      <w:pPr>
        <w:numPr>
          <w:ilvl w:val="0"/>
          <w:numId w:val="3"/>
        </w:numPr>
      </w:pPr>
      <w:r w:rsidRPr="00FF04C3">
        <w:t>Respiratory and related diagnostics</w:t>
      </w:r>
      <w:r w:rsidR="0071008F" w:rsidRPr="00FF04C3">
        <w:rPr>
          <w:color w:val="365F91"/>
        </w:rPr>
        <w:t xml:space="preserve"> </w:t>
      </w:r>
      <w:r w:rsidR="0071008F" w:rsidRPr="00FF04C3">
        <w:t>(with dates and results for each)</w:t>
      </w:r>
    </w:p>
    <w:p w:rsidR="0071008F" w:rsidRPr="00FF04C3" w:rsidRDefault="002D0D36" w:rsidP="00FF04C3">
      <w:pPr>
        <w:numPr>
          <w:ilvl w:val="0"/>
          <w:numId w:val="11"/>
        </w:numPr>
        <w:ind w:left="1440"/>
      </w:pPr>
      <w:r w:rsidRPr="00FF04C3">
        <w:t xml:space="preserve">Pulmonary Function Tests: </w:t>
      </w:r>
      <w:r w:rsidR="00E167D7">
        <w:t>Supplemental – Highly Recommended</w:t>
      </w:r>
      <w:r w:rsidR="0071008F" w:rsidRPr="00FF04C3">
        <w:t xml:space="preserve"> CDEs with detailed real-time methods/flow diagrams and post-col</w:t>
      </w:r>
      <w:r w:rsidRPr="00FF04C3">
        <w:t xml:space="preserve">lection criteria for validation – </w:t>
      </w:r>
      <w:r w:rsidR="005E08B5" w:rsidRPr="00FF04C3">
        <w:t>see Pulmonary Function Test CRF</w:t>
      </w:r>
    </w:p>
    <w:p w:rsidR="0071008F" w:rsidRPr="00FF04C3" w:rsidRDefault="002D0D36" w:rsidP="00FF04C3">
      <w:pPr>
        <w:numPr>
          <w:ilvl w:val="0"/>
          <w:numId w:val="11"/>
        </w:numPr>
        <w:ind w:left="1440"/>
      </w:pPr>
      <w:r w:rsidRPr="00FF04C3">
        <w:t xml:space="preserve">Measure of gas exchange </w:t>
      </w:r>
      <w:r w:rsidR="0071008F" w:rsidRPr="00FF04C3">
        <w:t>with date and results and loc</w:t>
      </w:r>
      <w:r w:rsidRPr="00FF04C3">
        <w:t>ation sleep lab, home, clinic</w:t>
      </w:r>
      <w:r w:rsidR="00BC2D73" w:rsidRPr="00FF04C3">
        <w:t xml:space="preserve"> – </w:t>
      </w:r>
      <w:r w:rsidRPr="00FF04C3">
        <w:t xml:space="preserve">See Gas Exchange and Polysomnography </w:t>
      </w:r>
      <w:r w:rsidR="005E08B5" w:rsidRPr="00FF04C3">
        <w:t>CRF</w:t>
      </w:r>
    </w:p>
    <w:p w:rsidR="0071008F" w:rsidRPr="00FF04C3" w:rsidRDefault="004B6D55" w:rsidP="00FF04C3">
      <w:pPr>
        <w:numPr>
          <w:ilvl w:val="0"/>
          <w:numId w:val="11"/>
        </w:numPr>
        <w:ind w:left="1440"/>
      </w:pPr>
      <w:r w:rsidRPr="00FF04C3">
        <w:t>Radiographs (chest X-ray, chest CT; spine series, swallow/dysphagia studies, reflux studies, other)</w:t>
      </w:r>
      <w:r w:rsidR="002D0D36" w:rsidRPr="00FF04C3">
        <w:t xml:space="preserve"> – </w:t>
      </w:r>
      <w:r w:rsidR="00BC2D73" w:rsidRPr="00FF04C3">
        <w:t>study-specific variables, n</w:t>
      </w:r>
      <w:r w:rsidR="002D0D36" w:rsidRPr="00FF04C3">
        <w:t xml:space="preserve">ot included in the recommendations </w:t>
      </w:r>
    </w:p>
    <w:p w:rsidR="004B6D55" w:rsidRPr="00FF04C3" w:rsidRDefault="004B6D55" w:rsidP="00FF04C3">
      <w:pPr>
        <w:numPr>
          <w:ilvl w:val="0"/>
          <w:numId w:val="11"/>
        </w:numPr>
        <w:ind w:left="1440"/>
      </w:pPr>
      <w:r w:rsidRPr="00FF04C3">
        <w:t>Other relevant lab data (e.g. serum bicarbonate; nutritional parameters like s</w:t>
      </w:r>
      <w:r w:rsidR="00FF04C3">
        <w:t xml:space="preserve">erum Albumin/pre albumin, BNP. </w:t>
      </w:r>
      <w:r w:rsidR="00BC2D73" w:rsidRPr="00FF04C3">
        <w:t xml:space="preserve">– </w:t>
      </w:r>
      <w:r w:rsidR="002D0D36" w:rsidRPr="00FF04C3">
        <w:t>See Laboratory Test</w:t>
      </w:r>
      <w:r w:rsidR="00165DB3" w:rsidRPr="00FF04C3">
        <w:t>s</w:t>
      </w:r>
      <w:r w:rsidR="002D0D36" w:rsidRPr="00FF04C3">
        <w:t xml:space="preserve"> </w:t>
      </w:r>
      <w:r w:rsidR="005E08B5" w:rsidRPr="00FF04C3">
        <w:t>CRF</w:t>
      </w:r>
    </w:p>
    <w:p w:rsidR="004B6D55" w:rsidRPr="00FF04C3" w:rsidRDefault="00736F4D" w:rsidP="00FF04C3">
      <w:pPr>
        <w:numPr>
          <w:ilvl w:val="0"/>
          <w:numId w:val="12"/>
        </w:numPr>
      </w:pPr>
      <w:r w:rsidRPr="00FF04C3">
        <w:t>Therapies and Interventions</w:t>
      </w:r>
      <w:r w:rsidR="00FF04C3">
        <w:t xml:space="preserve">. </w:t>
      </w:r>
      <w:r w:rsidR="004B6D55" w:rsidRPr="00FF04C3">
        <w:t>Include all start and stop dates, correlated to (II E 4)</w:t>
      </w:r>
      <w:r w:rsidR="002D0D36" w:rsidRPr="00FF04C3">
        <w:t xml:space="preserve"> above</w:t>
      </w:r>
    </w:p>
    <w:p w:rsidR="004B6D55" w:rsidRPr="00FF04C3" w:rsidRDefault="004B6D55" w:rsidP="00FF04C3">
      <w:pPr>
        <w:numPr>
          <w:ilvl w:val="0"/>
          <w:numId w:val="13"/>
        </w:numPr>
        <w:ind w:left="1440"/>
      </w:pPr>
      <w:r w:rsidRPr="00FF04C3">
        <w:lastRenderedPageBreak/>
        <w:t>Pharmacologic therapies, including steroids with formulation, start date/age; and including homeopathic and complementary medicine therapies</w:t>
      </w:r>
      <w:r w:rsidR="002D0D36" w:rsidRPr="00FF04C3">
        <w:t xml:space="preserve"> – </w:t>
      </w:r>
      <w:r w:rsidR="00165DB3" w:rsidRPr="00FF04C3">
        <w:t>s</w:t>
      </w:r>
      <w:r w:rsidR="002D0D36" w:rsidRPr="00FF04C3">
        <w:t>ee Con</w:t>
      </w:r>
      <w:r w:rsidR="00D23CFD" w:rsidRPr="00FF04C3">
        <w:t>comitant</w:t>
      </w:r>
      <w:r w:rsidR="002D0D36" w:rsidRPr="00FF04C3">
        <w:t xml:space="preserve"> Med</w:t>
      </w:r>
      <w:r w:rsidR="00D23CFD" w:rsidRPr="00FF04C3">
        <w:t>ications</w:t>
      </w:r>
      <w:r w:rsidR="002D0D36" w:rsidRPr="00FF04C3">
        <w:t xml:space="preserve"> </w:t>
      </w:r>
      <w:r w:rsidR="005E08B5" w:rsidRPr="00FF04C3">
        <w:t>CRF</w:t>
      </w:r>
    </w:p>
    <w:p w:rsidR="004B6D55" w:rsidRPr="00FF04C3" w:rsidRDefault="004B6D55" w:rsidP="00FF04C3">
      <w:pPr>
        <w:numPr>
          <w:ilvl w:val="0"/>
          <w:numId w:val="13"/>
        </w:numPr>
        <w:ind w:left="1440"/>
      </w:pPr>
      <w:r w:rsidRPr="00FF04C3">
        <w:t xml:space="preserve">Respiratory therapies </w:t>
      </w:r>
      <w:r w:rsidR="002D0D36" w:rsidRPr="00FF04C3">
        <w:t xml:space="preserve">– See Respiratory Therapies </w:t>
      </w:r>
      <w:r w:rsidR="005E08B5" w:rsidRPr="00FF04C3">
        <w:t>CRF</w:t>
      </w:r>
      <w:r w:rsidR="002D0D36" w:rsidRPr="00FF04C3">
        <w:t xml:space="preserve"> </w:t>
      </w:r>
    </w:p>
    <w:p w:rsidR="004B6D55" w:rsidRPr="008A4DC2" w:rsidRDefault="004B6D55" w:rsidP="00FF04C3">
      <w:pPr>
        <w:numPr>
          <w:ilvl w:val="0"/>
          <w:numId w:val="14"/>
        </w:numPr>
        <w:ind w:left="2160"/>
      </w:pPr>
      <w:r w:rsidRPr="008A4DC2">
        <w:t>Airway clearance and secretion mobilization devices (with start and stop dates)</w:t>
      </w:r>
    </w:p>
    <w:p w:rsidR="004B6D55" w:rsidRPr="008A4DC2" w:rsidRDefault="004B6D55" w:rsidP="00FF04C3">
      <w:pPr>
        <w:numPr>
          <w:ilvl w:val="0"/>
          <w:numId w:val="15"/>
        </w:numPr>
        <w:ind w:left="2880"/>
      </w:pPr>
      <w:r w:rsidRPr="008A4DC2">
        <w:t>Type (including brand and model)</w:t>
      </w:r>
    </w:p>
    <w:p w:rsidR="004B6D55" w:rsidRPr="008A4DC2" w:rsidRDefault="004B6D55" w:rsidP="00FF04C3">
      <w:pPr>
        <w:numPr>
          <w:ilvl w:val="0"/>
          <w:numId w:val="15"/>
        </w:numPr>
        <w:ind w:left="2880"/>
      </w:pPr>
      <w:r w:rsidRPr="008A4DC2">
        <w:t>Settings, if applicable</w:t>
      </w:r>
    </w:p>
    <w:p w:rsidR="004B6D55" w:rsidRPr="008A4DC2" w:rsidRDefault="004B6D55" w:rsidP="00FF04C3">
      <w:pPr>
        <w:numPr>
          <w:ilvl w:val="0"/>
          <w:numId w:val="15"/>
        </w:numPr>
        <w:ind w:left="2880"/>
      </w:pPr>
      <w:r w:rsidRPr="008A4DC2">
        <w:t>Frequency/daily hours/schedule of use</w:t>
      </w:r>
    </w:p>
    <w:p w:rsidR="004B6D55" w:rsidRPr="008A4DC2" w:rsidRDefault="004B6D55" w:rsidP="00FF04C3">
      <w:pPr>
        <w:numPr>
          <w:ilvl w:val="0"/>
          <w:numId w:val="15"/>
        </w:numPr>
        <w:ind w:left="2880"/>
      </w:pPr>
      <w:r w:rsidRPr="008A4DC2">
        <w:t>Compliance (objective, such as hour-meter; subjective, and source – pt, parent)</w:t>
      </w:r>
    </w:p>
    <w:p w:rsidR="004B6D55" w:rsidRPr="008A4DC2" w:rsidRDefault="004B6D55" w:rsidP="00FF04C3">
      <w:pPr>
        <w:numPr>
          <w:ilvl w:val="0"/>
          <w:numId w:val="14"/>
        </w:numPr>
        <w:ind w:left="2160"/>
      </w:pPr>
      <w:r w:rsidRPr="008A4DC2">
        <w:t>Respiratory support/assisted ventilation devices (start and stop dates)</w:t>
      </w:r>
    </w:p>
    <w:p w:rsidR="004B6D55" w:rsidRPr="008A4DC2" w:rsidRDefault="004B6D55" w:rsidP="00FF04C3">
      <w:pPr>
        <w:numPr>
          <w:ilvl w:val="0"/>
          <w:numId w:val="17"/>
        </w:numPr>
        <w:ind w:left="2880"/>
      </w:pPr>
      <w:r w:rsidRPr="008A4DC2">
        <w:t>Type (including brand and model)</w:t>
      </w:r>
    </w:p>
    <w:p w:rsidR="004B6D55" w:rsidRPr="008A4DC2" w:rsidRDefault="004B6D55" w:rsidP="00FF04C3">
      <w:pPr>
        <w:numPr>
          <w:ilvl w:val="0"/>
          <w:numId w:val="17"/>
        </w:numPr>
        <w:ind w:left="2880"/>
      </w:pPr>
      <w:r w:rsidRPr="008A4DC2">
        <w:t>Modality (non-invasive, trach)</w:t>
      </w:r>
    </w:p>
    <w:p w:rsidR="004B6D55" w:rsidRPr="008A4DC2" w:rsidRDefault="004B6D55" w:rsidP="00FF04C3">
      <w:pPr>
        <w:numPr>
          <w:ilvl w:val="0"/>
          <w:numId w:val="17"/>
        </w:numPr>
        <w:ind w:left="2880"/>
      </w:pPr>
      <w:r w:rsidRPr="008A4DC2">
        <w:t>Settings</w:t>
      </w:r>
    </w:p>
    <w:p w:rsidR="004B6D55" w:rsidRPr="008A4DC2" w:rsidRDefault="004B6D55" w:rsidP="00FF04C3">
      <w:pPr>
        <w:numPr>
          <w:ilvl w:val="0"/>
          <w:numId w:val="17"/>
        </w:numPr>
        <w:ind w:left="2880"/>
      </w:pPr>
      <w:r w:rsidRPr="008A4DC2">
        <w:t>Frequency/daily hours/schedule of use</w:t>
      </w:r>
    </w:p>
    <w:p w:rsidR="004B6D55" w:rsidRPr="008A4DC2" w:rsidRDefault="004B6D55" w:rsidP="00FF04C3">
      <w:pPr>
        <w:numPr>
          <w:ilvl w:val="0"/>
          <w:numId w:val="17"/>
        </w:numPr>
        <w:ind w:left="2880"/>
      </w:pPr>
      <w:r w:rsidRPr="008A4DC2">
        <w:t>Compliance (objective, such as hour-meter; subjective, and source – pt, parent)</w:t>
      </w:r>
    </w:p>
    <w:p w:rsidR="004B6D55" w:rsidRPr="008A4DC2" w:rsidRDefault="004B6D55" w:rsidP="00FF04C3">
      <w:pPr>
        <w:numPr>
          <w:ilvl w:val="0"/>
          <w:numId w:val="14"/>
        </w:numPr>
        <w:ind w:left="2160"/>
      </w:pPr>
      <w:r w:rsidRPr="008A4DC2">
        <w:t>Oxygen (start and stop dates)</w:t>
      </w:r>
    </w:p>
    <w:p w:rsidR="004B6D55" w:rsidRPr="008A4DC2" w:rsidRDefault="004B6D55" w:rsidP="00FF04C3">
      <w:pPr>
        <w:numPr>
          <w:ilvl w:val="0"/>
          <w:numId w:val="19"/>
        </w:numPr>
        <w:ind w:left="2880"/>
      </w:pPr>
      <w:r w:rsidRPr="008A4DC2">
        <w:t>Method of administration (trach, bled into NIV/vent, nasal cannulae)</w:t>
      </w:r>
    </w:p>
    <w:p w:rsidR="004B6D55" w:rsidRPr="008A4DC2" w:rsidRDefault="004B6D55" w:rsidP="00FF04C3">
      <w:pPr>
        <w:numPr>
          <w:ilvl w:val="0"/>
          <w:numId w:val="19"/>
        </w:numPr>
        <w:ind w:left="2880"/>
      </w:pPr>
      <w:r w:rsidRPr="008A4DC2">
        <w:t>Flow rate</w:t>
      </w:r>
    </w:p>
    <w:p w:rsidR="004B6D55" w:rsidRPr="008A4DC2" w:rsidRDefault="004B6D55" w:rsidP="00FF04C3">
      <w:pPr>
        <w:numPr>
          <w:ilvl w:val="0"/>
          <w:numId w:val="19"/>
        </w:numPr>
        <w:ind w:left="2880"/>
      </w:pPr>
      <w:r w:rsidRPr="008A4DC2">
        <w:t>Schedule and frequency/hours per day</w:t>
      </w:r>
    </w:p>
    <w:p w:rsidR="004B6D55" w:rsidRPr="008A4DC2" w:rsidRDefault="004B6D55" w:rsidP="00FF04C3">
      <w:pPr>
        <w:numPr>
          <w:ilvl w:val="0"/>
          <w:numId w:val="14"/>
        </w:numPr>
        <w:ind w:left="2160"/>
      </w:pPr>
      <w:r w:rsidRPr="008A4DC2">
        <w:t>Respiratory medications (start and stop dates)</w:t>
      </w:r>
    </w:p>
    <w:p w:rsidR="004B6D55" w:rsidRPr="008A4DC2" w:rsidRDefault="004B6D55" w:rsidP="00FF04C3">
      <w:pPr>
        <w:numPr>
          <w:ilvl w:val="0"/>
          <w:numId w:val="21"/>
        </w:numPr>
        <w:ind w:left="2880"/>
      </w:pPr>
      <w:r w:rsidRPr="008A4DC2">
        <w:t>Bronchodilators (name, dose, frequency)</w:t>
      </w:r>
    </w:p>
    <w:p w:rsidR="004B6D55" w:rsidRPr="008A4DC2" w:rsidRDefault="004B6D55" w:rsidP="00FF04C3">
      <w:pPr>
        <w:numPr>
          <w:ilvl w:val="0"/>
          <w:numId w:val="21"/>
        </w:numPr>
        <w:ind w:left="2880"/>
      </w:pPr>
      <w:r w:rsidRPr="008A4DC2">
        <w:t>Anti cholinergic and secretion management (Robinul, patch, ipratropium, other, etc.)</w:t>
      </w:r>
    </w:p>
    <w:p w:rsidR="004B6D55" w:rsidRPr="008A4DC2" w:rsidRDefault="004B6D55" w:rsidP="00FF04C3">
      <w:pPr>
        <w:numPr>
          <w:ilvl w:val="0"/>
          <w:numId w:val="21"/>
        </w:numPr>
        <w:ind w:left="2880"/>
      </w:pPr>
      <w:r w:rsidRPr="008A4DC2">
        <w:t>Inhaled Corticosteriods</w:t>
      </w:r>
    </w:p>
    <w:p w:rsidR="004B6D55" w:rsidRPr="00FF04C3" w:rsidRDefault="004B6D55" w:rsidP="00FF04C3">
      <w:pPr>
        <w:numPr>
          <w:ilvl w:val="0"/>
          <w:numId w:val="22"/>
        </w:numPr>
        <w:ind w:left="1440"/>
      </w:pPr>
      <w:r w:rsidRPr="00FF04C3">
        <w:t>Cardiac therapies (start and stop dates)</w:t>
      </w:r>
      <w:r w:rsidR="002D0D36" w:rsidRPr="00FF04C3">
        <w:t xml:space="preserve"> – </w:t>
      </w:r>
      <w:r w:rsidR="00D23CFD" w:rsidRPr="00FF04C3">
        <w:t xml:space="preserve">study-specific variables </w:t>
      </w:r>
      <w:r w:rsidR="002D0D36" w:rsidRPr="00FF04C3">
        <w:t xml:space="preserve">not included in the recommendations; </w:t>
      </w:r>
      <w:r w:rsidR="00D23CFD" w:rsidRPr="00FF04C3">
        <w:t>drug therapies may be re</w:t>
      </w:r>
      <w:r w:rsidR="00812D95" w:rsidRPr="00FF04C3">
        <w:t>-</w:t>
      </w:r>
      <w:r w:rsidR="00D23CFD" w:rsidRPr="00FF04C3">
        <w:t>coded on the</w:t>
      </w:r>
      <w:r w:rsidR="002D0D36" w:rsidRPr="00FF04C3">
        <w:t xml:space="preserve"> Con</w:t>
      </w:r>
      <w:r w:rsidR="00D23CFD" w:rsidRPr="00FF04C3">
        <w:t>comitant</w:t>
      </w:r>
      <w:r w:rsidR="002D0D36" w:rsidRPr="00FF04C3">
        <w:t xml:space="preserve"> Med</w:t>
      </w:r>
      <w:r w:rsidR="00D23CFD" w:rsidRPr="00FF04C3">
        <w:t>ications</w:t>
      </w:r>
      <w:r w:rsidR="005E08B5" w:rsidRPr="00FF04C3">
        <w:t xml:space="preserve"> CRF</w:t>
      </w:r>
    </w:p>
    <w:p w:rsidR="004B6D55" w:rsidRPr="008A4DC2" w:rsidRDefault="004B6D55" w:rsidP="00FF04C3">
      <w:pPr>
        <w:numPr>
          <w:ilvl w:val="0"/>
          <w:numId w:val="23"/>
        </w:numPr>
        <w:ind w:left="2160"/>
      </w:pPr>
      <w:r w:rsidRPr="008A4DC2">
        <w:t>Pharmacologic, including medication, date of onset, and dose</w:t>
      </w:r>
    </w:p>
    <w:p w:rsidR="004B6D55" w:rsidRPr="008A4DC2" w:rsidRDefault="004B6D55" w:rsidP="00FF04C3">
      <w:pPr>
        <w:numPr>
          <w:ilvl w:val="0"/>
          <w:numId w:val="23"/>
        </w:numPr>
        <w:ind w:left="2160"/>
      </w:pPr>
      <w:r w:rsidRPr="008A4DC2">
        <w:t>“Mechanical’ including defibrillators, pacemakers</w:t>
      </w:r>
    </w:p>
    <w:p w:rsidR="004B6D55" w:rsidRPr="00FF04C3" w:rsidRDefault="004B6D55" w:rsidP="00FF04C3">
      <w:pPr>
        <w:numPr>
          <w:ilvl w:val="0"/>
          <w:numId w:val="24"/>
        </w:numPr>
        <w:ind w:left="1440"/>
      </w:pPr>
      <w:r w:rsidRPr="00FF04C3">
        <w:t>GI therapies (start and stop dates)</w:t>
      </w:r>
      <w:r w:rsidR="002D0D36" w:rsidRPr="00FF04C3">
        <w:t xml:space="preserve"> – </w:t>
      </w:r>
      <w:r w:rsidR="00D23CFD" w:rsidRPr="00FF04C3">
        <w:t>s</w:t>
      </w:r>
      <w:r w:rsidR="002D0D36" w:rsidRPr="00FF04C3">
        <w:t xml:space="preserve">ee GI </w:t>
      </w:r>
      <w:r w:rsidR="005E08B5" w:rsidRPr="00FF04C3">
        <w:t>CRF</w:t>
      </w:r>
    </w:p>
    <w:p w:rsidR="004B6D55" w:rsidRPr="008A4DC2" w:rsidRDefault="004B6D55" w:rsidP="00FF04C3">
      <w:pPr>
        <w:numPr>
          <w:ilvl w:val="0"/>
          <w:numId w:val="25"/>
        </w:numPr>
        <w:ind w:left="2160"/>
      </w:pPr>
      <w:r w:rsidRPr="008A4DC2">
        <w:t>Feeding including estimated intake if oral; and feeding schedule if via tube, with brand/caloric density of formula</w:t>
      </w:r>
    </w:p>
    <w:p w:rsidR="004B6D55" w:rsidRPr="008A4DC2" w:rsidRDefault="004B6D55" w:rsidP="00FF04C3">
      <w:pPr>
        <w:numPr>
          <w:ilvl w:val="0"/>
          <w:numId w:val="26"/>
        </w:numPr>
        <w:ind w:left="2880"/>
      </w:pPr>
      <w:r w:rsidRPr="008A4DC2">
        <w:t>Volumes</w:t>
      </w:r>
    </w:p>
    <w:p w:rsidR="004B6D55" w:rsidRPr="008A4DC2" w:rsidRDefault="004B6D55" w:rsidP="00FF04C3">
      <w:pPr>
        <w:numPr>
          <w:ilvl w:val="0"/>
          <w:numId w:val="27"/>
        </w:numPr>
        <w:ind w:left="3240"/>
      </w:pPr>
      <w:r w:rsidRPr="008A4DC2">
        <w:t>Oral</w:t>
      </w:r>
    </w:p>
    <w:p w:rsidR="004B6D55" w:rsidRPr="008A4DC2" w:rsidRDefault="004B6D55" w:rsidP="00FF04C3">
      <w:pPr>
        <w:numPr>
          <w:ilvl w:val="0"/>
          <w:numId w:val="27"/>
        </w:numPr>
        <w:ind w:left="3240"/>
      </w:pPr>
      <w:r w:rsidRPr="008A4DC2">
        <w:t>Tube</w:t>
      </w:r>
    </w:p>
    <w:p w:rsidR="004B6D55" w:rsidRPr="008A4DC2" w:rsidRDefault="004B6D55" w:rsidP="00FF04C3">
      <w:pPr>
        <w:numPr>
          <w:ilvl w:val="0"/>
          <w:numId w:val="28"/>
        </w:numPr>
        <w:ind w:left="4050"/>
      </w:pPr>
      <w:r w:rsidRPr="008A4DC2">
        <w:t>Nasogastric</w:t>
      </w:r>
    </w:p>
    <w:p w:rsidR="004B6D55" w:rsidRPr="008A4DC2" w:rsidRDefault="004B6D55" w:rsidP="00FF04C3">
      <w:pPr>
        <w:numPr>
          <w:ilvl w:val="0"/>
          <w:numId w:val="28"/>
        </w:numPr>
        <w:ind w:left="4050"/>
      </w:pPr>
      <w:r w:rsidRPr="008A4DC2">
        <w:t>Nasojejunal</w:t>
      </w:r>
    </w:p>
    <w:p w:rsidR="004B6D55" w:rsidRPr="008A4DC2" w:rsidRDefault="004B6D55" w:rsidP="00FF04C3">
      <w:pPr>
        <w:numPr>
          <w:ilvl w:val="0"/>
          <w:numId w:val="28"/>
        </w:numPr>
        <w:ind w:left="4050"/>
      </w:pPr>
      <w:r w:rsidRPr="008A4DC2">
        <w:t>Gastronomy</w:t>
      </w:r>
    </w:p>
    <w:p w:rsidR="004B6D55" w:rsidRPr="008A4DC2" w:rsidRDefault="004B6D55" w:rsidP="00FF04C3">
      <w:pPr>
        <w:numPr>
          <w:ilvl w:val="0"/>
          <w:numId w:val="28"/>
        </w:numPr>
        <w:ind w:left="4050"/>
      </w:pPr>
      <w:r w:rsidRPr="008A4DC2">
        <w:t>Gastrojejunal</w:t>
      </w:r>
    </w:p>
    <w:p w:rsidR="004B6D55" w:rsidRPr="008A4DC2" w:rsidRDefault="00BF323F" w:rsidP="00DC78CE">
      <w:pPr>
        <w:numPr>
          <w:ilvl w:val="0"/>
          <w:numId w:val="29"/>
        </w:numPr>
        <w:ind w:left="2610"/>
      </w:pPr>
      <w:r w:rsidRPr="008A4DC2">
        <w:t>Antireflux</w:t>
      </w:r>
    </w:p>
    <w:p w:rsidR="00BF323F" w:rsidRPr="008A4DC2" w:rsidRDefault="00BF323F" w:rsidP="00FF04C3">
      <w:pPr>
        <w:numPr>
          <w:ilvl w:val="0"/>
          <w:numId w:val="30"/>
        </w:numPr>
        <w:ind w:left="3240"/>
      </w:pPr>
      <w:r w:rsidRPr="008A4DC2">
        <w:t>Nissen fundoplicatoin and date/age (method: laparoscopic, laparotomy)</w:t>
      </w:r>
    </w:p>
    <w:p w:rsidR="00BF323F" w:rsidRPr="008A4DC2" w:rsidRDefault="00BF323F" w:rsidP="00FF04C3">
      <w:pPr>
        <w:numPr>
          <w:ilvl w:val="0"/>
          <w:numId w:val="30"/>
        </w:numPr>
        <w:ind w:left="3240"/>
      </w:pPr>
      <w:r w:rsidRPr="008A4DC2">
        <w:t>Medication</w:t>
      </w:r>
    </w:p>
    <w:p w:rsidR="00BF323F" w:rsidRPr="008A4DC2" w:rsidRDefault="00BF323F" w:rsidP="00FF04C3">
      <w:pPr>
        <w:numPr>
          <w:ilvl w:val="0"/>
          <w:numId w:val="31"/>
        </w:numPr>
        <w:ind w:left="4050"/>
      </w:pPr>
      <w:r w:rsidRPr="008A4DC2">
        <w:t>PPI</w:t>
      </w:r>
    </w:p>
    <w:p w:rsidR="00BF323F" w:rsidRPr="008A4DC2" w:rsidRDefault="00BF323F" w:rsidP="00FF04C3">
      <w:pPr>
        <w:numPr>
          <w:ilvl w:val="0"/>
          <w:numId w:val="31"/>
        </w:numPr>
        <w:ind w:left="4050"/>
      </w:pPr>
      <w:r w:rsidRPr="008A4DC2">
        <w:t>H2 blocker</w:t>
      </w:r>
    </w:p>
    <w:p w:rsidR="00BF323F" w:rsidRPr="008A4DC2" w:rsidRDefault="00BF323F" w:rsidP="00FF04C3">
      <w:pPr>
        <w:numPr>
          <w:ilvl w:val="0"/>
          <w:numId w:val="31"/>
        </w:numPr>
        <w:ind w:left="4050"/>
      </w:pPr>
      <w:r w:rsidRPr="008A4DC2">
        <w:t>Gastric motility</w:t>
      </w:r>
    </w:p>
    <w:p w:rsidR="00BF323F" w:rsidRPr="00DC78CE" w:rsidRDefault="00BF323F" w:rsidP="00DC78CE">
      <w:pPr>
        <w:numPr>
          <w:ilvl w:val="0"/>
          <w:numId w:val="32"/>
        </w:numPr>
        <w:ind w:left="3240"/>
      </w:pPr>
      <w:r w:rsidRPr="00DC78CE">
        <w:lastRenderedPageBreak/>
        <w:t>Other therapies relevant for the respiratory system (start and stop dates)</w:t>
      </w:r>
      <w:r w:rsidR="00D23CFD" w:rsidRPr="00DC78CE">
        <w:t xml:space="preserve"> – </w:t>
      </w:r>
      <w:r w:rsidR="005E08B5" w:rsidRPr="00DC78CE">
        <w:t>see Respiratory Interventions CRF</w:t>
      </w:r>
      <w:r w:rsidR="002D0D36" w:rsidRPr="00DC78CE">
        <w:t xml:space="preserve"> </w:t>
      </w:r>
    </w:p>
    <w:p w:rsidR="00BF323F" w:rsidRPr="00DC78CE" w:rsidRDefault="00BF323F" w:rsidP="00DC78CE">
      <w:pPr>
        <w:numPr>
          <w:ilvl w:val="0"/>
          <w:numId w:val="33"/>
        </w:numPr>
        <w:ind w:left="4050"/>
      </w:pPr>
      <w:r w:rsidRPr="00DC78CE">
        <w:t>Physical therapy related to respiration and type (frequency)</w:t>
      </w:r>
    </w:p>
    <w:p w:rsidR="00BF323F" w:rsidRPr="00DC78CE" w:rsidRDefault="00BF323F" w:rsidP="00DC78CE">
      <w:pPr>
        <w:numPr>
          <w:ilvl w:val="0"/>
          <w:numId w:val="33"/>
        </w:numPr>
        <w:ind w:left="4050"/>
      </w:pPr>
      <w:r w:rsidRPr="00DC78CE">
        <w:t>Aquatic therapy, other</w:t>
      </w:r>
    </w:p>
    <w:p w:rsidR="00BF323F" w:rsidRPr="00DC78CE" w:rsidRDefault="00736F4D" w:rsidP="00DC78CE">
      <w:pPr>
        <w:numPr>
          <w:ilvl w:val="0"/>
          <w:numId w:val="29"/>
        </w:numPr>
        <w:ind w:left="2610"/>
      </w:pPr>
      <w:r w:rsidRPr="00DC78CE">
        <w:t>Adve</w:t>
      </w:r>
      <w:r w:rsidR="005E08B5" w:rsidRPr="00DC78CE">
        <w:t>rse Events (see Adverse Events CRF</w:t>
      </w:r>
      <w:r w:rsidRPr="00DC78CE">
        <w:t>)</w:t>
      </w:r>
    </w:p>
    <w:p w:rsidR="00BF323F" w:rsidRPr="00DC78CE" w:rsidRDefault="00BF323F" w:rsidP="00DC78CE">
      <w:pPr>
        <w:numPr>
          <w:ilvl w:val="0"/>
          <w:numId w:val="35"/>
        </w:numPr>
        <w:ind w:left="3240"/>
      </w:pPr>
      <w:bookmarkStart w:id="0" w:name="_GoBack"/>
      <w:bookmarkEnd w:id="0"/>
      <w:r w:rsidRPr="00DC78CE">
        <w:t xml:space="preserve">Include inpatient and outpatient complications of respiratory and related Interventions such as noninvasive ventilation, Spinal fusion, G tube surgery, cardiac device placement and adverse events related to both mechanical and pharmacologic therapies. </w:t>
      </w:r>
    </w:p>
    <w:sectPr w:rsidR="00BF323F" w:rsidRPr="00DC78CE" w:rsidSect="00462EAB">
      <w:headerReference w:type="default" r:id="rId8"/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6C7" w:rsidRDefault="003426C7" w:rsidP="003C5023">
      <w:r>
        <w:separator/>
      </w:r>
    </w:p>
  </w:endnote>
  <w:endnote w:type="continuationSeparator" w:id="0">
    <w:p w:rsidR="003426C7" w:rsidRDefault="003426C7" w:rsidP="003C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023" w:rsidRPr="00462EAB" w:rsidRDefault="00037286" w:rsidP="00DC78CE">
    <w:pPr>
      <w:tabs>
        <w:tab w:val="left" w:pos="8190"/>
      </w:tabs>
    </w:pPr>
    <w:r>
      <w:t>FSH</w:t>
    </w:r>
    <w:r w:rsidR="00DC78CE">
      <w:t xml:space="preserve">D Version </w:t>
    </w:r>
    <w:r w:rsidR="002320FF">
      <w:t>1</w:t>
    </w:r>
    <w:r w:rsidR="00DC78CE">
      <w:t>.0</w:t>
    </w:r>
    <w:r w:rsidR="00DC78CE">
      <w:tab/>
    </w:r>
    <w:r w:rsidR="003C5023" w:rsidRPr="00462EAB">
      <w:t xml:space="preserve">Page </w:t>
    </w:r>
    <w:r w:rsidR="006A77DE" w:rsidRPr="00462EAB">
      <w:fldChar w:fldCharType="begin"/>
    </w:r>
    <w:r w:rsidR="007B57E9" w:rsidRPr="00462EAB">
      <w:instrText xml:space="preserve"> PAGE </w:instrText>
    </w:r>
    <w:r w:rsidR="006A77DE" w:rsidRPr="00462EAB">
      <w:fldChar w:fldCharType="separate"/>
    </w:r>
    <w:r w:rsidR="002D7583">
      <w:rPr>
        <w:noProof/>
      </w:rPr>
      <w:t>1</w:t>
    </w:r>
    <w:r w:rsidR="006A77DE" w:rsidRPr="00462EAB">
      <w:fldChar w:fldCharType="end"/>
    </w:r>
    <w:r w:rsidR="003C5023" w:rsidRPr="00462EAB">
      <w:t xml:space="preserve"> of </w:t>
    </w:r>
    <w:r w:rsidR="006A77DE" w:rsidRPr="00462EAB">
      <w:fldChar w:fldCharType="begin"/>
    </w:r>
    <w:r w:rsidR="007B57E9" w:rsidRPr="00462EAB">
      <w:instrText xml:space="preserve"> NUMPAGES  </w:instrText>
    </w:r>
    <w:r w:rsidR="006A77DE" w:rsidRPr="00462EAB">
      <w:fldChar w:fldCharType="separate"/>
    </w:r>
    <w:r w:rsidR="002D7583">
      <w:rPr>
        <w:noProof/>
      </w:rPr>
      <w:t>4</w:t>
    </w:r>
    <w:r w:rsidR="006A77DE" w:rsidRPr="00462EA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6C7" w:rsidRDefault="003426C7" w:rsidP="003C5023">
      <w:r>
        <w:separator/>
      </w:r>
    </w:p>
  </w:footnote>
  <w:footnote w:type="continuationSeparator" w:id="0">
    <w:p w:rsidR="003426C7" w:rsidRDefault="003426C7" w:rsidP="003C5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3A2" w:rsidRPr="007D4B83" w:rsidRDefault="005A32DF" w:rsidP="00DC78CE">
    <w:pPr>
      <w:pStyle w:val="Heading1"/>
      <w:jc w:val="center"/>
    </w:pPr>
    <w:r w:rsidRPr="007D4B83">
      <w:t xml:space="preserve">NINDS </w:t>
    </w:r>
    <w:r w:rsidR="00037286">
      <w:t>FSHD</w:t>
    </w:r>
    <w:r w:rsidRPr="007D4B83">
      <w:t xml:space="preserve"> CDEs – Pulmonary Assessment Guidelines for Use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C7173"/>
    <w:multiLevelType w:val="hybridMultilevel"/>
    <w:tmpl w:val="12F46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20609"/>
    <w:multiLevelType w:val="hybridMultilevel"/>
    <w:tmpl w:val="6B82BC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E455B"/>
    <w:multiLevelType w:val="hybridMultilevel"/>
    <w:tmpl w:val="BA8069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A3112"/>
    <w:multiLevelType w:val="hybridMultilevel"/>
    <w:tmpl w:val="689A7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370EB"/>
    <w:multiLevelType w:val="hybridMultilevel"/>
    <w:tmpl w:val="C2EEB44E"/>
    <w:lvl w:ilvl="0" w:tplc="85DCBB8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B4FD3"/>
    <w:multiLevelType w:val="hybridMultilevel"/>
    <w:tmpl w:val="3E4071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47672"/>
    <w:multiLevelType w:val="hybridMultilevel"/>
    <w:tmpl w:val="92AA2F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E1088"/>
    <w:multiLevelType w:val="hybridMultilevel"/>
    <w:tmpl w:val="D10411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B208E"/>
    <w:multiLevelType w:val="hybridMultilevel"/>
    <w:tmpl w:val="5704BE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8540C"/>
    <w:multiLevelType w:val="hybridMultilevel"/>
    <w:tmpl w:val="14B84CBC"/>
    <w:lvl w:ilvl="0" w:tplc="04090017">
      <w:start w:val="1"/>
      <w:numFmt w:val="lowerLetter"/>
      <w:lvlText w:val="%1)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0">
    <w:nsid w:val="200346DA"/>
    <w:multiLevelType w:val="hybridMultilevel"/>
    <w:tmpl w:val="986E1B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A07CF"/>
    <w:multiLevelType w:val="hybridMultilevel"/>
    <w:tmpl w:val="7458C7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B53DC"/>
    <w:multiLevelType w:val="hybridMultilevel"/>
    <w:tmpl w:val="DE0644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7514C"/>
    <w:multiLevelType w:val="hybridMultilevel"/>
    <w:tmpl w:val="9B8A86AE"/>
    <w:lvl w:ilvl="0" w:tplc="24867A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62FB0"/>
    <w:multiLevelType w:val="hybridMultilevel"/>
    <w:tmpl w:val="48E635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A7602"/>
    <w:multiLevelType w:val="hybridMultilevel"/>
    <w:tmpl w:val="E34C6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5772"/>
    <w:multiLevelType w:val="hybridMultilevel"/>
    <w:tmpl w:val="D83E5C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87EBF"/>
    <w:multiLevelType w:val="hybridMultilevel"/>
    <w:tmpl w:val="59824E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A1587"/>
    <w:multiLevelType w:val="hybridMultilevel"/>
    <w:tmpl w:val="E6587C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75E10"/>
    <w:multiLevelType w:val="hybridMultilevel"/>
    <w:tmpl w:val="C1DA72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95ABA"/>
    <w:multiLevelType w:val="hybridMultilevel"/>
    <w:tmpl w:val="AB509C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46C70"/>
    <w:multiLevelType w:val="hybridMultilevel"/>
    <w:tmpl w:val="BC6ADE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A5AAF"/>
    <w:multiLevelType w:val="hybridMultilevel"/>
    <w:tmpl w:val="4B9C2354"/>
    <w:lvl w:ilvl="0" w:tplc="C69869F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D70311"/>
    <w:multiLevelType w:val="hybridMultilevel"/>
    <w:tmpl w:val="C96021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11BFA"/>
    <w:multiLevelType w:val="hybridMultilevel"/>
    <w:tmpl w:val="8984313E"/>
    <w:lvl w:ilvl="0" w:tplc="926E2F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23D82"/>
    <w:multiLevelType w:val="hybridMultilevel"/>
    <w:tmpl w:val="A7D4D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A5068"/>
    <w:multiLevelType w:val="hybridMultilevel"/>
    <w:tmpl w:val="5896E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03DB3"/>
    <w:multiLevelType w:val="hybridMultilevel"/>
    <w:tmpl w:val="C91E04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969DC"/>
    <w:multiLevelType w:val="hybridMultilevel"/>
    <w:tmpl w:val="CEBEF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D6D2C"/>
    <w:multiLevelType w:val="hybridMultilevel"/>
    <w:tmpl w:val="E8AE13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F77DF3"/>
    <w:multiLevelType w:val="hybridMultilevel"/>
    <w:tmpl w:val="E5440AEC"/>
    <w:lvl w:ilvl="0" w:tplc="55D2D0C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04A4014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1DC6BC8A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B6E20"/>
    <w:multiLevelType w:val="hybridMultilevel"/>
    <w:tmpl w:val="303CB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031A3"/>
    <w:multiLevelType w:val="hybridMultilevel"/>
    <w:tmpl w:val="070256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B2671"/>
    <w:multiLevelType w:val="hybridMultilevel"/>
    <w:tmpl w:val="0960E7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E385C"/>
    <w:multiLevelType w:val="hybridMultilevel"/>
    <w:tmpl w:val="D68E9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13"/>
  </w:num>
  <w:num w:numId="4">
    <w:abstractNumId w:val="22"/>
  </w:num>
  <w:num w:numId="5">
    <w:abstractNumId w:val="6"/>
  </w:num>
  <w:num w:numId="6">
    <w:abstractNumId w:val="18"/>
  </w:num>
  <w:num w:numId="7">
    <w:abstractNumId w:val="12"/>
  </w:num>
  <w:num w:numId="8">
    <w:abstractNumId w:val="1"/>
  </w:num>
  <w:num w:numId="9">
    <w:abstractNumId w:val="2"/>
  </w:num>
  <w:num w:numId="10">
    <w:abstractNumId w:val="24"/>
  </w:num>
  <w:num w:numId="11">
    <w:abstractNumId w:val="3"/>
  </w:num>
  <w:num w:numId="12">
    <w:abstractNumId w:val="4"/>
  </w:num>
  <w:num w:numId="13">
    <w:abstractNumId w:val="32"/>
  </w:num>
  <w:num w:numId="14">
    <w:abstractNumId w:val="27"/>
  </w:num>
  <w:num w:numId="15">
    <w:abstractNumId w:val="31"/>
  </w:num>
  <w:num w:numId="16">
    <w:abstractNumId w:val="21"/>
  </w:num>
  <w:num w:numId="17">
    <w:abstractNumId w:val="34"/>
  </w:num>
  <w:num w:numId="18">
    <w:abstractNumId w:val="10"/>
  </w:num>
  <w:num w:numId="19">
    <w:abstractNumId w:val="28"/>
  </w:num>
  <w:num w:numId="20">
    <w:abstractNumId w:val="7"/>
  </w:num>
  <w:num w:numId="21">
    <w:abstractNumId w:val="25"/>
  </w:num>
  <w:num w:numId="22">
    <w:abstractNumId w:val="23"/>
  </w:num>
  <w:num w:numId="23">
    <w:abstractNumId w:val="20"/>
  </w:num>
  <w:num w:numId="24">
    <w:abstractNumId w:val="19"/>
  </w:num>
  <w:num w:numId="25">
    <w:abstractNumId w:val="8"/>
  </w:num>
  <w:num w:numId="26">
    <w:abstractNumId w:val="0"/>
  </w:num>
  <w:num w:numId="27">
    <w:abstractNumId w:val="5"/>
  </w:num>
  <w:num w:numId="28">
    <w:abstractNumId w:val="17"/>
  </w:num>
  <w:num w:numId="29">
    <w:abstractNumId w:val="26"/>
  </w:num>
  <w:num w:numId="30">
    <w:abstractNumId w:val="9"/>
  </w:num>
  <w:num w:numId="31">
    <w:abstractNumId w:val="14"/>
  </w:num>
  <w:num w:numId="32">
    <w:abstractNumId w:val="33"/>
  </w:num>
  <w:num w:numId="33">
    <w:abstractNumId w:val="11"/>
  </w:num>
  <w:num w:numId="34">
    <w:abstractNumId w:val="1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3CB"/>
    <w:rsid w:val="00037286"/>
    <w:rsid w:val="00071C06"/>
    <w:rsid w:val="00083B28"/>
    <w:rsid w:val="000B140B"/>
    <w:rsid w:val="001336EE"/>
    <w:rsid w:val="00165DB3"/>
    <w:rsid w:val="002320FF"/>
    <w:rsid w:val="00253F84"/>
    <w:rsid w:val="00255671"/>
    <w:rsid w:val="002D0D36"/>
    <w:rsid w:val="002D7583"/>
    <w:rsid w:val="002F2D7C"/>
    <w:rsid w:val="003426C7"/>
    <w:rsid w:val="003617DC"/>
    <w:rsid w:val="003B43A2"/>
    <w:rsid w:val="003C5023"/>
    <w:rsid w:val="00402C93"/>
    <w:rsid w:val="0041548D"/>
    <w:rsid w:val="00462EAB"/>
    <w:rsid w:val="004B6D55"/>
    <w:rsid w:val="004E4DB0"/>
    <w:rsid w:val="004F1248"/>
    <w:rsid w:val="00540E5D"/>
    <w:rsid w:val="00562A79"/>
    <w:rsid w:val="005A32DF"/>
    <w:rsid w:val="005E08B5"/>
    <w:rsid w:val="0062232C"/>
    <w:rsid w:val="006303CB"/>
    <w:rsid w:val="006459D8"/>
    <w:rsid w:val="006A77DE"/>
    <w:rsid w:val="006C0FAA"/>
    <w:rsid w:val="0071008F"/>
    <w:rsid w:val="007338EE"/>
    <w:rsid w:val="00736F4D"/>
    <w:rsid w:val="00752BCE"/>
    <w:rsid w:val="007673D3"/>
    <w:rsid w:val="0077761B"/>
    <w:rsid w:val="007A5920"/>
    <w:rsid w:val="007B57E9"/>
    <w:rsid w:val="007D4B83"/>
    <w:rsid w:val="007F75B1"/>
    <w:rsid w:val="00812D95"/>
    <w:rsid w:val="0087481B"/>
    <w:rsid w:val="008A4DC2"/>
    <w:rsid w:val="009A5632"/>
    <w:rsid w:val="009B7061"/>
    <w:rsid w:val="009E32C8"/>
    <w:rsid w:val="009F05B9"/>
    <w:rsid w:val="00A97AD9"/>
    <w:rsid w:val="00B0404E"/>
    <w:rsid w:val="00B07D14"/>
    <w:rsid w:val="00B946AE"/>
    <w:rsid w:val="00BC2D73"/>
    <w:rsid w:val="00BF323F"/>
    <w:rsid w:val="00C17D48"/>
    <w:rsid w:val="00C8365B"/>
    <w:rsid w:val="00CF4071"/>
    <w:rsid w:val="00D00CE3"/>
    <w:rsid w:val="00D1595D"/>
    <w:rsid w:val="00D23CFD"/>
    <w:rsid w:val="00DC78CE"/>
    <w:rsid w:val="00E167D7"/>
    <w:rsid w:val="00EE3BDF"/>
    <w:rsid w:val="00F752A7"/>
    <w:rsid w:val="00FE18E8"/>
    <w:rsid w:val="00FF04C3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516B94-AC0B-42A9-B69B-DE48F27F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BCE"/>
    <w:rPr>
      <w:rFonts w:ascii="Arial" w:eastAsia="Times New Roman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8CE"/>
    <w:pPr>
      <w:keepNext/>
      <w:keepLines/>
      <w:spacing w:before="480"/>
      <w:outlineLvl w:val="0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3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DC78CE"/>
    <w:rPr>
      <w:rFonts w:ascii="Arial" w:eastAsia="Times New Roman" w:hAnsi="Arial"/>
      <w:b/>
      <w:bC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7481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7481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uiPriority w:val="99"/>
    <w:semiHidden/>
    <w:unhideWhenUsed/>
    <w:rsid w:val="009E3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2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E32C8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2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32C8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32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50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502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50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502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C1DE-70B1-44CF-994F-3BA103B3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NINDS NMD CDEs-Pulmonary Assessment Guidelines for Use</vt:lpstr>
    </vt:vector>
  </TitlesOfParts>
  <Company>KAI Research, Inc.</Company>
  <LinksUpToDate>false</LinksUpToDate>
  <CharactersWithSpaces>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NINDS NMD CDEs-Pulmonary Assessment Guidelines for Use</dc:title>
  <dc:subject>CRF</dc:subject>
  <dc:creator>NINDS</dc:creator>
  <cp:keywords>NINDS, CRF, NINDS NMD CDEs-Pulmonary Assessment Guidelines for Use</cp:keywords>
  <cp:lastModifiedBy>Andy Franklin</cp:lastModifiedBy>
  <cp:revision>6</cp:revision>
  <dcterms:created xsi:type="dcterms:W3CDTF">2014-09-26T20:23:00Z</dcterms:created>
  <dcterms:modified xsi:type="dcterms:W3CDTF">2015-03-24T16:44:00Z</dcterms:modified>
  <cp:category>CRF</cp:category>
  <cp:contentStatus>508 Compliant</cp:contentStatus>
</cp:coreProperties>
</file>