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173" w:rsidRDefault="007C4953" w:rsidP="00F67BAD">
      <w:r w:rsidRPr="00307F02">
        <w:t xml:space="preserve">Complete this form if the </w:t>
      </w:r>
      <w:r w:rsidR="00F928AD" w:rsidRPr="00307F02">
        <w:t>participant/</w:t>
      </w:r>
      <w:r w:rsidRPr="00307F02">
        <w:t>subject has an implantable device that is currently providing therapy.</w:t>
      </w:r>
    </w:p>
    <w:p w:rsidR="00322F56" w:rsidRDefault="00322F56" w:rsidP="00322F56">
      <w:pPr>
        <w:pStyle w:val="Caption"/>
        <w:keepNext/>
      </w:pPr>
      <w:r w:rsidRPr="00F92C41">
        <w:t>Table for Recording Imp</w:t>
      </w:r>
      <w:bookmarkStart w:id="0" w:name="_GoBack"/>
      <w:bookmarkEnd w:id="0"/>
      <w:r w:rsidRPr="00F92C41">
        <w:t>lanted Devices Log Details</w:t>
      </w:r>
    </w:p>
    <w:tbl>
      <w:tblPr>
        <w:tblStyle w:val="TableGrid"/>
        <w:tblW w:w="0" w:type="auto"/>
        <w:tblLayout w:type="fixed"/>
        <w:tblLook w:val="04A0"/>
      </w:tblPr>
      <w:tblGrid>
        <w:gridCol w:w="1008"/>
        <w:gridCol w:w="900"/>
        <w:gridCol w:w="1350"/>
        <w:gridCol w:w="1170"/>
        <w:gridCol w:w="1080"/>
        <w:gridCol w:w="810"/>
        <w:gridCol w:w="1170"/>
        <w:gridCol w:w="1260"/>
        <w:gridCol w:w="1149"/>
        <w:gridCol w:w="1193"/>
        <w:gridCol w:w="2368"/>
        <w:gridCol w:w="1248"/>
      </w:tblGrid>
      <w:tr w:rsidR="00322F56" w:rsidTr="001A0EC1">
        <w:trPr>
          <w:cantSplit/>
          <w:trHeight w:val="1835"/>
          <w:tblHeader/>
        </w:trPr>
        <w:tc>
          <w:tcPr>
            <w:tcW w:w="1008" w:type="dxa"/>
            <w:vAlign w:val="center"/>
          </w:tcPr>
          <w:p w:rsidR="00322F56" w:rsidRPr="00FC5007" w:rsidRDefault="00322F56" w:rsidP="00FC5007">
            <w:r w:rsidRPr="00FC5007">
              <w:t>Line # (link to line# on Devices Log form)</w:t>
            </w:r>
          </w:p>
        </w:tc>
        <w:tc>
          <w:tcPr>
            <w:tcW w:w="900" w:type="dxa"/>
            <w:vAlign w:val="center"/>
          </w:tcPr>
          <w:p w:rsidR="00322F56" w:rsidRPr="00FC5007" w:rsidRDefault="00322F56" w:rsidP="00FC5007">
            <w:r w:rsidRPr="00FC5007">
              <w:t>Device Type</w:t>
            </w:r>
          </w:p>
        </w:tc>
        <w:tc>
          <w:tcPr>
            <w:tcW w:w="1350" w:type="dxa"/>
            <w:vAlign w:val="center"/>
          </w:tcPr>
          <w:p w:rsidR="00322F56" w:rsidRPr="00FC5007" w:rsidRDefault="00322F56" w:rsidP="00FC5007">
            <w:r w:rsidRPr="00FC5007">
              <w:t>Start Date</w:t>
            </w:r>
          </w:p>
          <w:p w:rsidR="00322F56" w:rsidRPr="00FC5007" w:rsidRDefault="00322F56" w:rsidP="00FC5007">
            <w:r w:rsidRPr="00FC5007">
              <w:t>(mm/</w:t>
            </w:r>
            <w:proofErr w:type="spellStart"/>
            <w:r w:rsidRPr="00FC5007">
              <w:t>dd</w:t>
            </w:r>
            <w:proofErr w:type="spellEnd"/>
            <w:r w:rsidRPr="00FC5007">
              <w:t>/</w:t>
            </w:r>
            <w:proofErr w:type="spellStart"/>
            <w:r w:rsidRPr="00FC5007">
              <w:t>yyyy</w:t>
            </w:r>
            <w:proofErr w:type="spellEnd"/>
            <w:r w:rsidRPr="00FC5007">
              <w:t>)</w:t>
            </w:r>
          </w:p>
          <w:p w:rsidR="00322F56" w:rsidRPr="00FC5007" w:rsidRDefault="00322F56" w:rsidP="00FC5007"/>
          <w:p w:rsidR="00322F56" w:rsidRPr="00FC5007" w:rsidRDefault="00322F56" w:rsidP="00FC5007">
            <w:r w:rsidRPr="00FC5007">
              <w:t>Stop Date</w:t>
            </w:r>
          </w:p>
          <w:p w:rsidR="00322F56" w:rsidRPr="00FC5007" w:rsidRDefault="00322F56" w:rsidP="00FC5007">
            <w:r w:rsidRPr="00FC5007">
              <w:t>(mm/</w:t>
            </w:r>
            <w:proofErr w:type="spellStart"/>
            <w:r w:rsidRPr="00FC5007">
              <w:t>dd</w:t>
            </w:r>
            <w:proofErr w:type="spellEnd"/>
            <w:r w:rsidRPr="00FC5007">
              <w:t>/</w:t>
            </w:r>
            <w:proofErr w:type="spellStart"/>
            <w:r w:rsidRPr="00FC5007">
              <w:t>yyyy</w:t>
            </w:r>
            <w:proofErr w:type="spellEnd"/>
            <w:r w:rsidRPr="00FC5007">
              <w:t>)</w:t>
            </w:r>
          </w:p>
        </w:tc>
        <w:tc>
          <w:tcPr>
            <w:tcW w:w="1170" w:type="dxa"/>
            <w:vAlign w:val="center"/>
          </w:tcPr>
          <w:p w:rsidR="00322F56" w:rsidRPr="00FC5007" w:rsidRDefault="00322F56" w:rsidP="00FC5007">
            <w:r w:rsidRPr="00FC5007">
              <w:t>Amperage (</w:t>
            </w:r>
            <w:proofErr w:type="spellStart"/>
            <w:r w:rsidRPr="00FC5007">
              <w:t>mA</w:t>
            </w:r>
            <w:proofErr w:type="spellEnd"/>
            <w:r w:rsidRPr="00FC5007">
              <w:t>)</w:t>
            </w:r>
          </w:p>
          <w:p w:rsidR="00322F56" w:rsidRPr="00FC5007" w:rsidRDefault="00322F56" w:rsidP="00FC5007"/>
          <w:p w:rsidR="00322F56" w:rsidRPr="00FC5007" w:rsidRDefault="00322F56" w:rsidP="00FC5007">
            <w:r w:rsidRPr="00FC5007">
              <w:t>Voltage (V)</w:t>
            </w:r>
          </w:p>
        </w:tc>
        <w:tc>
          <w:tcPr>
            <w:tcW w:w="1080" w:type="dxa"/>
            <w:vAlign w:val="center"/>
          </w:tcPr>
          <w:p w:rsidR="00322F56" w:rsidRPr="00FC5007" w:rsidRDefault="00322F56" w:rsidP="00FC5007">
            <w:r w:rsidRPr="00FC5007">
              <w:t>Frequency (Hz)</w:t>
            </w:r>
          </w:p>
        </w:tc>
        <w:tc>
          <w:tcPr>
            <w:tcW w:w="810" w:type="dxa"/>
            <w:vAlign w:val="center"/>
          </w:tcPr>
          <w:p w:rsidR="00322F56" w:rsidRPr="00FC5007" w:rsidRDefault="00322F56" w:rsidP="00FC5007">
            <w:r w:rsidRPr="00FC5007">
              <w:t>Pulse Width (</w:t>
            </w:r>
            <w:proofErr w:type="spellStart"/>
            <w:r w:rsidRPr="00FC5007">
              <w:t>uSec</w:t>
            </w:r>
            <w:proofErr w:type="spellEnd"/>
            <w:r w:rsidRPr="00FC5007">
              <w:t>)</w:t>
            </w:r>
          </w:p>
        </w:tc>
        <w:tc>
          <w:tcPr>
            <w:tcW w:w="1170" w:type="dxa"/>
            <w:vAlign w:val="center"/>
          </w:tcPr>
          <w:p w:rsidR="00322F56" w:rsidRPr="00FC5007" w:rsidRDefault="00322F56" w:rsidP="00FC5007">
            <w:r w:rsidRPr="00FC5007">
              <w:t>Stimulation Duration ON (</w:t>
            </w:r>
            <w:proofErr w:type="spellStart"/>
            <w:r w:rsidRPr="00FC5007">
              <w:t>mins</w:t>
            </w:r>
            <w:proofErr w:type="spellEnd"/>
            <w:r w:rsidRPr="00FC5007">
              <w:t>)</w:t>
            </w:r>
          </w:p>
        </w:tc>
        <w:tc>
          <w:tcPr>
            <w:tcW w:w="1260" w:type="dxa"/>
            <w:vAlign w:val="center"/>
          </w:tcPr>
          <w:p w:rsidR="00322F56" w:rsidRPr="00FC5007" w:rsidRDefault="00322F56" w:rsidP="00FC5007">
            <w:r w:rsidRPr="00FC5007">
              <w:t>Stimulation Duration OFF (</w:t>
            </w:r>
            <w:proofErr w:type="spellStart"/>
            <w:r w:rsidRPr="00FC5007">
              <w:t>mins</w:t>
            </w:r>
            <w:proofErr w:type="spellEnd"/>
            <w:r w:rsidRPr="00FC5007">
              <w:t>)</w:t>
            </w:r>
          </w:p>
        </w:tc>
        <w:tc>
          <w:tcPr>
            <w:tcW w:w="1149" w:type="dxa"/>
            <w:vAlign w:val="center"/>
          </w:tcPr>
          <w:p w:rsidR="00322F56" w:rsidRPr="00FC5007" w:rsidRDefault="00322F56" w:rsidP="00FC5007">
            <w:r w:rsidRPr="00FC5007">
              <w:t>Positive Electrode Count</w:t>
            </w:r>
          </w:p>
          <w:p w:rsidR="00322F56" w:rsidRPr="00FC5007" w:rsidRDefault="00322F56" w:rsidP="00FC5007">
            <w:r w:rsidRPr="00FC5007">
              <w:t>(#) If applicable</w:t>
            </w:r>
          </w:p>
        </w:tc>
        <w:tc>
          <w:tcPr>
            <w:tcW w:w="1193" w:type="dxa"/>
            <w:vAlign w:val="center"/>
          </w:tcPr>
          <w:p w:rsidR="00322F56" w:rsidRPr="00FC5007" w:rsidRDefault="00322F56" w:rsidP="00FC5007">
            <w:r w:rsidRPr="00FC5007">
              <w:t>Negative Electrode Count(#) If applicable</w:t>
            </w:r>
          </w:p>
        </w:tc>
        <w:tc>
          <w:tcPr>
            <w:tcW w:w="2368" w:type="dxa"/>
            <w:vAlign w:val="center"/>
          </w:tcPr>
          <w:p w:rsidR="00322F56" w:rsidRPr="00FC5007" w:rsidRDefault="00322F56" w:rsidP="00FC5007">
            <w:r w:rsidRPr="00FC5007">
              <w:t>If applicable, reason for modifying parameters or electrode configuration</w:t>
            </w:r>
          </w:p>
        </w:tc>
        <w:tc>
          <w:tcPr>
            <w:tcW w:w="1248" w:type="dxa"/>
            <w:vAlign w:val="center"/>
          </w:tcPr>
          <w:p w:rsidR="00322F56" w:rsidRPr="00FC5007" w:rsidRDefault="00322F56" w:rsidP="00FC5007">
            <w:r w:rsidRPr="00FC5007">
              <w:t>Comments</w:t>
            </w:r>
          </w:p>
        </w:tc>
      </w:tr>
      <w:tr w:rsidR="00FC5007" w:rsidTr="003C526C">
        <w:trPr>
          <w:cantSplit/>
        </w:trPr>
        <w:tc>
          <w:tcPr>
            <w:tcW w:w="1008" w:type="dxa"/>
          </w:tcPr>
          <w:p w:rsidR="00FC5007" w:rsidRPr="00DC035B" w:rsidRDefault="00FC5007" w:rsidP="00FC5007">
            <w:r>
              <w:t>#</w:t>
            </w:r>
          </w:p>
        </w:tc>
        <w:tc>
          <w:tcPr>
            <w:tcW w:w="900" w:type="dxa"/>
          </w:tcPr>
          <w:p w:rsidR="00FC5007" w:rsidRDefault="00FC5007" w:rsidP="00FC5007">
            <w:r>
              <w:rPr>
                <w:sz w:val="20"/>
              </w:rPr>
              <w:t>Data to be entered by site</w:t>
            </w:r>
            <w:r w:rsidRPr="00985ECA">
              <w:rPr>
                <w:sz w:val="20"/>
              </w:rPr>
              <w:t>.</w:t>
            </w:r>
          </w:p>
        </w:tc>
        <w:tc>
          <w:tcPr>
            <w:tcW w:w="1350" w:type="dxa"/>
            <w:vAlign w:val="center"/>
          </w:tcPr>
          <w:p w:rsidR="00FC5007" w:rsidRPr="00DC035B" w:rsidRDefault="00FC5007" w:rsidP="00FC5007">
            <w:pPr>
              <w:rPr>
                <w:sz w:val="20"/>
              </w:rPr>
            </w:pPr>
            <w:r>
              <w:rPr>
                <w:sz w:val="20"/>
              </w:rPr>
              <w:t>//</w:t>
            </w:r>
          </w:p>
          <w:p w:rsidR="00FC5007" w:rsidRPr="00DC035B" w:rsidRDefault="00FC5007" w:rsidP="00FC5007">
            <w:pPr>
              <w:rPr>
                <w:sz w:val="20"/>
              </w:rPr>
            </w:pPr>
            <w:r>
              <w:rPr>
                <w:sz w:val="20"/>
              </w:rPr>
              <w:t>//</w:t>
            </w:r>
          </w:p>
        </w:tc>
        <w:tc>
          <w:tcPr>
            <w:tcW w:w="1170" w:type="dxa"/>
          </w:tcPr>
          <w:p w:rsidR="00FC5007" w:rsidRDefault="00FC5007" w:rsidP="00FC5007">
            <w:r>
              <w:t>Data to be entered by site</w:t>
            </w:r>
            <w:r w:rsidRPr="00985ECA">
              <w:t>.</w:t>
            </w:r>
          </w:p>
        </w:tc>
        <w:tc>
          <w:tcPr>
            <w:tcW w:w="1080" w:type="dxa"/>
          </w:tcPr>
          <w:p w:rsidR="00FC5007" w:rsidRDefault="00FC5007" w:rsidP="00FC5007">
            <w:r>
              <w:t>Data to be entered by site</w:t>
            </w:r>
            <w:r w:rsidRPr="00985ECA">
              <w:t>.</w:t>
            </w:r>
          </w:p>
        </w:tc>
        <w:tc>
          <w:tcPr>
            <w:tcW w:w="810" w:type="dxa"/>
          </w:tcPr>
          <w:p w:rsidR="00FC5007" w:rsidRDefault="00FC5007" w:rsidP="00FC5007">
            <w:r>
              <w:t>Data to be entered by site</w:t>
            </w:r>
            <w:r w:rsidRPr="00985ECA">
              <w:t>.</w:t>
            </w:r>
          </w:p>
        </w:tc>
        <w:tc>
          <w:tcPr>
            <w:tcW w:w="1170" w:type="dxa"/>
          </w:tcPr>
          <w:p w:rsidR="00FC5007" w:rsidRDefault="00FC5007" w:rsidP="00FC5007">
            <w:r>
              <w:t>Data to be entered by site</w:t>
            </w:r>
            <w:r w:rsidRPr="00985ECA">
              <w:t>.</w:t>
            </w:r>
          </w:p>
        </w:tc>
        <w:tc>
          <w:tcPr>
            <w:tcW w:w="1260" w:type="dxa"/>
          </w:tcPr>
          <w:p w:rsidR="00FC5007" w:rsidRDefault="00FC5007" w:rsidP="00FC5007">
            <w:r>
              <w:t>Data to be entered by site</w:t>
            </w:r>
            <w:r w:rsidRPr="00985ECA">
              <w:t>.</w:t>
            </w:r>
          </w:p>
        </w:tc>
        <w:tc>
          <w:tcPr>
            <w:tcW w:w="1149" w:type="dxa"/>
          </w:tcPr>
          <w:p w:rsidR="00FC5007" w:rsidRDefault="00FC5007" w:rsidP="00FC5007">
            <w:r>
              <w:t>Data to be entered by site</w:t>
            </w:r>
            <w:r w:rsidRPr="00985ECA">
              <w:t>.</w:t>
            </w:r>
          </w:p>
        </w:tc>
        <w:tc>
          <w:tcPr>
            <w:tcW w:w="1193" w:type="dxa"/>
          </w:tcPr>
          <w:p w:rsidR="00FC5007" w:rsidRDefault="00FC5007" w:rsidP="00FC5007">
            <w:r>
              <w:t>Data to be entered by site</w:t>
            </w:r>
            <w:r w:rsidRPr="00985ECA">
              <w:t>.</w:t>
            </w:r>
          </w:p>
        </w:tc>
        <w:tc>
          <w:tcPr>
            <w:tcW w:w="2368" w:type="dxa"/>
          </w:tcPr>
          <w:p w:rsidR="00FC5007" w:rsidRPr="00DC035B" w:rsidRDefault="009654F5" w:rsidP="00FC5007">
            <w:pPr>
              <w:rPr>
                <w:sz w:val="20"/>
              </w:rPr>
            </w:pPr>
            <w:r w:rsidRPr="00DC035B">
              <w:rPr>
                <w:sz w:val="20"/>
              </w:rPr>
              <w:fldChar w:fldCharType="begin">
                <w:ffData>
                  <w:name w:val="Check2"/>
                  <w:enabled/>
                  <w:calcOnExit w:val="0"/>
                  <w:statusText w:type="text" w:val="Serious Adverse Device Effect(s), specify"/>
                  <w:checkBox>
                    <w:sizeAuto/>
                    <w:default w:val="0"/>
                  </w:checkBox>
                </w:ffData>
              </w:fldChar>
            </w:r>
            <w:r w:rsidR="00FC5007" w:rsidRPr="00DC035B">
              <w:rPr>
                <w:sz w:val="20"/>
              </w:rPr>
              <w:instrText xml:space="preserve"> FORMCHECKBOX </w:instrText>
            </w:r>
            <w:r>
              <w:rPr>
                <w:sz w:val="20"/>
              </w:rPr>
            </w:r>
            <w:r>
              <w:rPr>
                <w:sz w:val="20"/>
              </w:rPr>
              <w:fldChar w:fldCharType="separate"/>
            </w:r>
            <w:r w:rsidRPr="00DC035B">
              <w:rPr>
                <w:sz w:val="20"/>
              </w:rPr>
              <w:fldChar w:fldCharType="end"/>
            </w:r>
            <w:r w:rsidR="00FC5007" w:rsidRPr="00DC035B">
              <w:rPr>
                <w:sz w:val="20"/>
              </w:rPr>
              <w:t xml:space="preserve"> Serious Adverse Device Effect(s), specify:</w:t>
            </w:r>
          </w:p>
          <w:p w:rsidR="00FC5007" w:rsidRPr="00DC035B" w:rsidRDefault="009654F5" w:rsidP="00FC5007">
            <w:pPr>
              <w:rPr>
                <w:sz w:val="20"/>
              </w:rPr>
            </w:pPr>
            <w:r w:rsidRPr="00DC035B">
              <w:rPr>
                <w:sz w:val="20"/>
              </w:rPr>
              <w:fldChar w:fldCharType="begin">
                <w:ffData>
                  <w:name w:val=""/>
                  <w:enabled/>
                  <w:calcOnExit w:val="0"/>
                  <w:statusText w:type="text" w:val="Intolerable Stimulation Related Adverse Event, specify"/>
                  <w:checkBox>
                    <w:sizeAuto/>
                    <w:default w:val="0"/>
                  </w:checkBox>
                </w:ffData>
              </w:fldChar>
            </w:r>
            <w:r w:rsidR="00FC5007" w:rsidRPr="00DC035B">
              <w:rPr>
                <w:sz w:val="20"/>
              </w:rPr>
              <w:instrText xml:space="preserve"> FORMCHECKBOX </w:instrText>
            </w:r>
            <w:r>
              <w:rPr>
                <w:sz w:val="20"/>
              </w:rPr>
            </w:r>
            <w:r>
              <w:rPr>
                <w:sz w:val="20"/>
              </w:rPr>
              <w:fldChar w:fldCharType="separate"/>
            </w:r>
            <w:r w:rsidRPr="00DC035B">
              <w:rPr>
                <w:sz w:val="20"/>
              </w:rPr>
              <w:fldChar w:fldCharType="end"/>
            </w:r>
            <w:r w:rsidR="00FC5007" w:rsidRPr="00DC035B">
              <w:rPr>
                <w:sz w:val="20"/>
              </w:rPr>
              <w:t xml:space="preserve"> Intolerable Stimulation Related Adverse Event, specify:</w:t>
            </w:r>
          </w:p>
          <w:p w:rsidR="00FC5007" w:rsidRPr="00DC035B" w:rsidRDefault="009654F5" w:rsidP="00FC5007">
            <w:pPr>
              <w:rPr>
                <w:sz w:val="20"/>
              </w:rPr>
            </w:pPr>
            <w:r w:rsidRPr="00DC035B">
              <w:rPr>
                <w:sz w:val="20"/>
              </w:rPr>
              <w:fldChar w:fldCharType="begin">
                <w:ffData>
                  <w:name w:val=""/>
                  <w:enabled/>
                  <w:calcOnExit w:val="0"/>
                  <w:statusText w:type="text" w:val="Other Adverse Event, specify"/>
                  <w:checkBox>
                    <w:sizeAuto/>
                    <w:default w:val="0"/>
                  </w:checkBox>
                </w:ffData>
              </w:fldChar>
            </w:r>
            <w:r w:rsidR="00FC5007" w:rsidRPr="00DC035B">
              <w:rPr>
                <w:sz w:val="20"/>
              </w:rPr>
              <w:instrText xml:space="preserve"> FORMCHECKBOX </w:instrText>
            </w:r>
            <w:r>
              <w:rPr>
                <w:sz w:val="20"/>
              </w:rPr>
            </w:r>
            <w:r>
              <w:rPr>
                <w:sz w:val="20"/>
              </w:rPr>
              <w:fldChar w:fldCharType="separate"/>
            </w:r>
            <w:r w:rsidRPr="00DC035B">
              <w:rPr>
                <w:sz w:val="20"/>
              </w:rPr>
              <w:fldChar w:fldCharType="end"/>
            </w:r>
            <w:r w:rsidR="00FC5007" w:rsidRPr="00DC035B">
              <w:rPr>
                <w:sz w:val="20"/>
              </w:rPr>
              <w:t xml:space="preserve"> Other Adverse Event, specify:</w:t>
            </w:r>
          </w:p>
          <w:p w:rsidR="00FC5007" w:rsidRPr="00DC035B" w:rsidRDefault="009654F5" w:rsidP="00FC5007">
            <w:pPr>
              <w:rPr>
                <w:sz w:val="20"/>
              </w:rPr>
            </w:pPr>
            <w:r w:rsidRPr="00DC035B">
              <w:rPr>
                <w:sz w:val="20"/>
              </w:rPr>
              <w:fldChar w:fldCharType="begin">
                <w:ffData>
                  <w:name w:val=""/>
                  <w:enabled/>
                  <w:calcOnExit w:val="0"/>
                  <w:statusText w:type="text" w:val="Inadequate Seizure Control"/>
                  <w:checkBox>
                    <w:sizeAuto/>
                    <w:default w:val="0"/>
                  </w:checkBox>
                </w:ffData>
              </w:fldChar>
            </w:r>
            <w:r w:rsidR="00FC5007" w:rsidRPr="00DC035B">
              <w:rPr>
                <w:sz w:val="20"/>
              </w:rPr>
              <w:instrText xml:space="preserve"> FORMCHECKBOX </w:instrText>
            </w:r>
            <w:r>
              <w:rPr>
                <w:sz w:val="20"/>
              </w:rPr>
            </w:r>
            <w:r>
              <w:rPr>
                <w:sz w:val="20"/>
              </w:rPr>
              <w:fldChar w:fldCharType="separate"/>
            </w:r>
            <w:r w:rsidRPr="00DC035B">
              <w:rPr>
                <w:sz w:val="20"/>
              </w:rPr>
              <w:fldChar w:fldCharType="end"/>
            </w:r>
            <w:r w:rsidR="00FC5007" w:rsidRPr="00DC035B">
              <w:rPr>
                <w:sz w:val="20"/>
              </w:rPr>
              <w:t xml:space="preserve"> Inadequate Seizure Control</w:t>
            </w:r>
          </w:p>
          <w:p w:rsidR="00FC5007" w:rsidRPr="00DC035B" w:rsidRDefault="009654F5" w:rsidP="00FC5007">
            <w:pPr>
              <w:rPr>
                <w:sz w:val="20"/>
              </w:rPr>
            </w:pPr>
            <w:r w:rsidRPr="00DC035B">
              <w:rPr>
                <w:sz w:val="20"/>
              </w:rPr>
              <w:fldChar w:fldCharType="begin">
                <w:ffData>
                  <w:name w:val=""/>
                  <w:enabled/>
                  <w:calcOnExit w:val="0"/>
                  <w:statusText w:type="text" w:val="Other, specify"/>
                  <w:checkBox>
                    <w:sizeAuto/>
                    <w:default w:val="0"/>
                  </w:checkBox>
                </w:ffData>
              </w:fldChar>
            </w:r>
            <w:r w:rsidR="00FC5007" w:rsidRPr="00DC035B">
              <w:rPr>
                <w:sz w:val="20"/>
              </w:rPr>
              <w:instrText xml:space="preserve"> FORMCHECKBOX </w:instrText>
            </w:r>
            <w:r>
              <w:rPr>
                <w:sz w:val="20"/>
              </w:rPr>
            </w:r>
            <w:r>
              <w:rPr>
                <w:sz w:val="20"/>
              </w:rPr>
              <w:fldChar w:fldCharType="separate"/>
            </w:r>
            <w:r w:rsidRPr="00DC035B">
              <w:rPr>
                <w:sz w:val="20"/>
              </w:rPr>
              <w:fldChar w:fldCharType="end"/>
            </w:r>
            <w:r w:rsidR="00FC5007" w:rsidRPr="00DC035B">
              <w:rPr>
                <w:sz w:val="20"/>
              </w:rPr>
              <w:t xml:space="preserve"> Other, specify:</w:t>
            </w:r>
          </w:p>
        </w:tc>
        <w:tc>
          <w:tcPr>
            <w:tcW w:w="1248" w:type="dxa"/>
          </w:tcPr>
          <w:p w:rsidR="00FC5007" w:rsidRDefault="00FC5007" w:rsidP="00FC5007">
            <w:r>
              <w:rPr>
                <w:sz w:val="20"/>
              </w:rPr>
              <w:t>Data to be entered by site</w:t>
            </w:r>
            <w:r w:rsidRPr="00985ECA">
              <w:rPr>
                <w:sz w:val="20"/>
              </w:rPr>
              <w:t>.</w:t>
            </w:r>
          </w:p>
        </w:tc>
      </w:tr>
      <w:tr w:rsidR="00FC5007" w:rsidTr="00054D8C">
        <w:trPr>
          <w:cantSplit/>
        </w:trPr>
        <w:tc>
          <w:tcPr>
            <w:tcW w:w="1008" w:type="dxa"/>
          </w:tcPr>
          <w:p w:rsidR="00FC5007" w:rsidRPr="00DC035B" w:rsidRDefault="00FC5007" w:rsidP="00FC5007">
            <w:r>
              <w:t>#</w:t>
            </w:r>
          </w:p>
        </w:tc>
        <w:tc>
          <w:tcPr>
            <w:tcW w:w="900" w:type="dxa"/>
          </w:tcPr>
          <w:p w:rsidR="00FC5007" w:rsidRDefault="00FC5007" w:rsidP="00FC5007">
            <w:r>
              <w:rPr>
                <w:sz w:val="20"/>
              </w:rPr>
              <w:t>Data to be entered by site</w:t>
            </w:r>
            <w:r w:rsidRPr="00985ECA">
              <w:rPr>
                <w:sz w:val="20"/>
              </w:rPr>
              <w:t>.</w:t>
            </w:r>
          </w:p>
        </w:tc>
        <w:tc>
          <w:tcPr>
            <w:tcW w:w="1350" w:type="dxa"/>
            <w:vAlign w:val="center"/>
          </w:tcPr>
          <w:p w:rsidR="00FC5007" w:rsidRPr="00DC035B" w:rsidRDefault="00FC5007" w:rsidP="00FC5007">
            <w:pPr>
              <w:rPr>
                <w:sz w:val="20"/>
              </w:rPr>
            </w:pPr>
            <w:r>
              <w:rPr>
                <w:sz w:val="20"/>
              </w:rPr>
              <w:t>//</w:t>
            </w:r>
          </w:p>
          <w:p w:rsidR="00FC5007" w:rsidRPr="00DC035B" w:rsidRDefault="00FC5007" w:rsidP="00FC5007">
            <w:pPr>
              <w:rPr>
                <w:sz w:val="20"/>
              </w:rPr>
            </w:pPr>
            <w:r>
              <w:rPr>
                <w:sz w:val="20"/>
              </w:rPr>
              <w:t>//</w:t>
            </w:r>
          </w:p>
        </w:tc>
        <w:tc>
          <w:tcPr>
            <w:tcW w:w="1170" w:type="dxa"/>
          </w:tcPr>
          <w:p w:rsidR="00FC5007" w:rsidRDefault="00FC5007" w:rsidP="00FC5007">
            <w:r>
              <w:t>Data to be entered by site</w:t>
            </w:r>
            <w:r w:rsidRPr="00985ECA">
              <w:t>.</w:t>
            </w:r>
          </w:p>
        </w:tc>
        <w:tc>
          <w:tcPr>
            <w:tcW w:w="1080" w:type="dxa"/>
          </w:tcPr>
          <w:p w:rsidR="00FC5007" w:rsidRDefault="00FC5007" w:rsidP="00FC5007">
            <w:r>
              <w:t>Data to be entered by site</w:t>
            </w:r>
            <w:r w:rsidRPr="00985ECA">
              <w:t>.</w:t>
            </w:r>
          </w:p>
        </w:tc>
        <w:tc>
          <w:tcPr>
            <w:tcW w:w="810" w:type="dxa"/>
          </w:tcPr>
          <w:p w:rsidR="00FC5007" w:rsidRDefault="00FC5007" w:rsidP="00FC5007">
            <w:r>
              <w:t>Data to be entered by site</w:t>
            </w:r>
            <w:r w:rsidRPr="00985ECA">
              <w:t>.</w:t>
            </w:r>
          </w:p>
        </w:tc>
        <w:tc>
          <w:tcPr>
            <w:tcW w:w="1170" w:type="dxa"/>
          </w:tcPr>
          <w:p w:rsidR="00FC5007" w:rsidRDefault="00FC5007" w:rsidP="00FC5007">
            <w:r>
              <w:t>Data to be entered by site</w:t>
            </w:r>
            <w:r w:rsidRPr="00985ECA">
              <w:t>.</w:t>
            </w:r>
          </w:p>
        </w:tc>
        <w:tc>
          <w:tcPr>
            <w:tcW w:w="1260" w:type="dxa"/>
          </w:tcPr>
          <w:p w:rsidR="00FC5007" w:rsidRDefault="00FC5007" w:rsidP="00FC5007">
            <w:r>
              <w:t>Data to be entered by site</w:t>
            </w:r>
            <w:r w:rsidRPr="00985ECA">
              <w:t>.</w:t>
            </w:r>
          </w:p>
        </w:tc>
        <w:tc>
          <w:tcPr>
            <w:tcW w:w="1149" w:type="dxa"/>
          </w:tcPr>
          <w:p w:rsidR="00FC5007" w:rsidRDefault="00FC5007" w:rsidP="00FC5007">
            <w:r>
              <w:t>Data to be entered by site</w:t>
            </w:r>
            <w:r w:rsidRPr="00985ECA">
              <w:t>.</w:t>
            </w:r>
          </w:p>
        </w:tc>
        <w:tc>
          <w:tcPr>
            <w:tcW w:w="1193" w:type="dxa"/>
          </w:tcPr>
          <w:p w:rsidR="00FC5007" w:rsidRDefault="00FC5007" w:rsidP="00FC5007">
            <w:r>
              <w:t>Data to be entered by site</w:t>
            </w:r>
            <w:r w:rsidRPr="00985ECA">
              <w:t>.</w:t>
            </w:r>
          </w:p>
        </w:tc>
        <w:tc>
          <w:tcPr>
            <w:tcW w:w="2368" w:type="dxa"/>
          </w:tcPr>
          <w:p w:rsidR="00FC5007" w:rsidRPr="00DC035B" w:rsidRDefault="009654F5" w:rsidP="00FC5007">
            <w:pPr>
              <w:rPr>
                <w:sz w:val="20"/>
              </w:rPr>
            </w:pPr>
            <w:r w:rsidRPr="00DC035B">
              <w:rPr>
                <w:sz w:val="20"/>
              </w:rPr>
              <w:fldChar w:fldCharType="begin">
                <w:ffData>
                  <w:name w:val="Check2"/>
                  <w:enabled/>
                  <w:calcOnExit w:val="0"/>
                  <w:statusText w:type="text" w:val="Serious Adverse Device Effect(s), specify"/>
                  <w:checkBox>
                    <w:sizeAuto/>
                    <w:default w:val="0"/>
                  </w:checkBox>
                </w:ffData>
              </w:fldChar>
            </w:r>
            <w:r w:rsidR="00FC5007" w:rsidRPr="00DC035B">
              <w:rPr>
                <w:sz w:val="20"/>
              </w:rPr>
              <w:instrText xml:space="preserve"> FORMCHECKBOX </w:instrText>
            </w:r>
            <w:r>
              <w:rPr>
                <w:sz w:val="20"/>
              </w:rPr>
            </w:r>
            <w:r>
              <w:rPr>
                <w:sz w:val="20"/>
              </w:rPr>
              <w:fldChar w:fldCharType="separate"/>
            </w:r>
            <w:r w:rsidRPr="00DC035B">
              <w:rPr>
                <w:sz w:val="20"/>
              </w:rPr>
              <w:fldChar w:fldCharType="end"/>
            </w:r>
            <w:r w:rsidR="00FC5007" w:rsidRPr="00DC035B">
              <w:rPr>
                <w:sz w:val="20"/>
              </w:rPr>
              <w:t xml:space="preserve"> Serious Adverse Device Effect(s), specify:</w:t>
            </w:r>
          </w:p>
          <w:p w:rsidR="00FC5007" w:rsidRPr="00DC035B" w:rsidRDefault="009654F5" w:rsidP="00FC5007">
            <w:pPr>
              <w:rPr>
                <w:sz w:val="20"/>
              </w:rPr>
            </w:pPr>
            <w:r w:rsidRPr="00DC035B">
              <w:rPr>
                <w:sz w:val="20"/>
              </w:rPr>
              <w:fldChar w:fldCharType="begin">
                <w:ffData>
                  <w:name w:val=""/>
                  <w:enabled/>
                  <w:calcOnExit w:val="0"/>
                  <w:statusText w:type="text" w:val="Intolerable Stimulation Related Adverse Event, specify"/>
                  <w:checkBox>
                    <w:sizeAuto/>
                    <w:default w:val="0"/>
                  </w:checkBox>
                </w:ffData>
              </w:fldChar>
            </w:r>
            <w:r w:rsidR="00FC5007" w:rsidRPr="00DC035B">
              <w:rPr>
                <w:sz w:val="20"/>
              </w:rPr>
              <w:instrText xml:space="preserve"> FORMCHECKBOX </w:instrText>
            </w:r>
            <w:r>
              <w:rPr>
                <w:sz w:val="20"/>
              </w:rPr>
            </w:r>
            <w:r>
              <w:rPr>
                <w:sz w:val="20"/>
              </w:rPr>
              <w:fldChar w:fldCharType="separate"/>
            </w:r>
            <w:r w:rsidRPr="00DC035B">
              <w:rPr>
                <w:sz w:val="20"/>
              </w:rPr>
              <w:fldChar w:fldCharType="end"/>
            </w:r>
            <w:r w:rsidR="00FC5007" w:rsidRPr="00DC035B">
              <w:rPr>
                <w:sz w:val="20"/>
              </w:rPr>
              <w:t xml:space="preserve"> Intolerable Stimulation Related Adverse Event, specify:</w:t>
            </w:r>
          </w:p>
          <w:p w:rsidR="00FC5007" w:rsidRPr="00DC035B" w:rsidRDefault="009654F5" w:rsidP="00FC5007">
            <w:pPr>
              <w:rPr>
                <w:sz w:val="20"/>
              </w:rPr>
            </w:pPr>
            <w:r w:rsidRPr="00DC035B">
              <w:rPr>
                <w:sz w:val="20"/>
              </w:rPr>
              <w:fldChar w:fldCharType="begin">
                <w:ffData>
                  <w:name w:val=""/>
                  <w:enabled/>
                  <w:calcOnExit w:val="0"/>
                  <w:statusText w:type="text" w:val="Other Adverse Event, specify"/>
                  <w:checkBox>
                    <w:sizeAuto/>
                    <w:default w:val="0"/>
                  </w:checkBox>
                </w:ffData>
              </w:fldChar>
            </w:r>
            <w:r w:rsidR="00FC5007" w:rsidRPr="00DC035B">
              <w:rPr>
                <w:sz w:val="20"/>
              </w:rPr>
              <w:instrText xml:space="preserve"> FORMCHECKBOX </w:instrText>
            </w:r>
            <w:r>
              <w:rPr>
                <w:sz w:val="20"/>
              </w:rPr>
            </w:r>
            <w:r>
              <w:rPr>
                <w:sz w:val="20"/>
              </w:rPr>
              <w:fldChar w:fldCharType="separate"/>
            </w:r>
            <w:r w:rsidRPr="00DC035B">
              <w:rPr>
                <w:sz w:val="20"/>
              </w:rPr>
              <w:fldChar w:fldCharType="end"/>
            </w:r>
            <w:r w:rsidR="00FC5007" w:rsidRPr="00DC035B">
              <w:rPr>
                <w:sz w:val="20"/>
              </w:rPr>
              <w:t xml:space="preserve"> Other Adverse Event, specify:</w:t>
            </w:r>
          </w:p>
          <w:p w:rsidR="00FC5007" w:rsidRPr="00DC035B" w:rsidRDefault="009654F5" w:rsidP="00FC5007">
            <w:pPr>
              <w:rPr>
                <w:sz w:val="20"/>
              </w:rPr>
            </w:pPr>
            <w:r w:rsidRPr="00DC035B">
              <w:rPr>
                <w:sz w:val="20"/>
              </w:rPr>
              <w:fldChar w:fldCharType="begin">
                <w:ffData>
                  <w:name w:val=""/>
                  <w:enabled/>
                  <w:calcOnExit w:val="0"/>
                  <w:statusText w:type="text" w:val="Inadequate Seizure Control"/>
                  <w:checkBox>
                    <w:sizeAuto/>
                    <w:default w:val="0"/>
                  </w:checkBox>
                </w:ffData>
              </w:fldChar>
            </w:r>
            <w:r w:rsidR="00FC5007" w:rsidRPr="00DC035B">
              <w:rPr>
                <w:sz w:val="20"/>
              </w:rPr>
              <w:instrText xml:space="preserve"> FORMCHECKBOX </w:instrText>
            </w:r>
            <w:r>
              <w:rPr>
                <w:sz w:val="20"/>
              </w:rPr>
            </w:r>
            <w:r>
              <w:rPr>
                <w:sz w:val="20"/>
              </w:rPr>
              <w:fldChar w:fldCharType="separate"/>
            </w:r>
            <w:r w:rsidRPr="00DC035B">
              <w:rPr>
                <w:sz w:val="20"/>
              </w:rPr>
              <w:fldChar w:fldCharType="end"/>
            </w:r>
            <w:r w:rsidR="00FC5007" w:rsidRPr="00DC035B">
              <w:rPr>
                <w:sz w:val="20"/>
              </w:rPr>
              <w:t xml:space="preserve"> Inadequate Seizure Control</w:t>
            </w:r>
          </w:p>
          <w:p w:rsidR="00FC5007" w:rsidRPr="00DC035B" w:rsidRDefault="009654F5" w:rsidP="00FC5007">
            <w:pPr>
              <w:rPr>
                <w:sz w:val="20"/>
              </w:rPr>
            </w:pPr>
            <w:r w:rsidRPr="00DC035B">
              <w:rPr>
                <w:sz w:val="20"/>
              </w:rPr>
              <w:fldChar w:fldCharType="begin">
                <w:ffData>
                  <w:name w:val=""/>
                  <w:enabled/>
                  <w:calcOnExit w:val="0"/>
                  <w:statusText w:type="text" w:val="Other, specify"/>
                  <w:checkBox>
                    <w:sizeAuto/>
                    <w:default w:val="0"/>
                  </w:checkBox>
                </w:ffData>
              </w:fldChar>
            </w:r>
            <w:r w:rsidR="00FC5007" w:rsidRPr="00DC035B">
              <w:rPr>
                <w:sz w:val="20"/>
              </w:rPr>
              <w:instrText xml:space="preserve"> FORMCHECKBOX </w:instrText>
            </w:r>
            <w:r>
              <w:rPr>
                <w:sz w:val="20"/>
              </w:rPr>
            </w:r>
            <w:r>
              <w:rPr>
                <w:sz w:val="20"/>
              </w:rPr>
              <w:fldChar w:fldCharType="separate"/>
            </w:r>
            <w:r w:rsidRPr="00DC035B">
              <w:rPr>
                <w:sz w:val="20"/>
              </w:rPr>
              <w:fldChar w:fldCharType="end"/>
            </w:r>
            <w:r w:rsidR="00FC5007" w:rsidRPr="00DC035B">
              <w:rPr>
                <w:sz w:val="20"/>
              </w:rPr>
              <w:t xml:space="preserve"> Other, specify:</w:t>
            </w:r>
          </w:p>
        </w:tc>
        <w:tc>
          <w:tcPr>
            <w:tcW w:w="1248" w:type="dxa"/>
          </w:tcPr>
          <w:p w:rsidR="00FC5007" w:rsidRDefault="00FC5007" w:rsidP="00FC5007">
            <w:r>
              <w:rPr>
                <w:sz w:val="20"/>
              </w:rPr>
              <w:t>Data to be entered by site</w:t>
            </w:r>
            <w:r w:rsidRPr="00985ECA">
              <w:rPr>
                <w:sz w:val="20"/>
              </w:rPr>
              <w:t>.</w:t>
            </w:r>
          </w:p>
        </w:tc>
      </w:tr>
    </w:tbl>
    <w:p w:rsidR="00927AD4" w:rsidRPr="00307F02" w:rsidRDefault="00927AD4" w:rsidP="00453DB8">
      <w:pPr>
        <w:spacing w:before="120"/>
        <w:rPr>
          <w:rFonts w:ascii="Arial Narrow" w:hAnsi="Arial Narrow"/>
        </w:rPr>
        <w:sectPr w:rsidR="00927AD4" w:rsidRPr="00307F02" w:rsidSect="006541E0">
          <w:headerReference w:type="default" r:id="rId8"/>
          <w:footerReference w:type="default" r:id="rId9"/>
          <w:pgSz w:w="15840" w:h="12240" w:orient="landscape" w:code="1"/>
          <w:pgMar w:top="360" w:right="630" w:bottom="360" w:left="720" w:header="720" w:footer="720" w:gutter="0"/>
          <w:pgNumType w:start="2"/>
          <w:cols w:space="720"/>
          <w:docGrid w:linePitch="299"/>
        </w:sectPr>
      </w:pPr>
    </w:p>
    <w:p w:rsidR="00E27697" w:rsidRPr="008351B6" w:rsidRDefault="00927AD4" w:rsidP="008351B6">
      <w:pPr>
        <w:pStyle w:val="Heading2"/>
      </w:pPr>
      <w:r w:rsidRPr="008351B6">
        <w:lastRenderedPageBreak/>
        <w:t>General Instructions</w:t>
      </w:r>
    </w:p>
    <w:p w:rsidR="002E0DF9" w:rsidRPr="00307F02" w:rsidRDefault="00927AD4" w:rsidP="00FC5007">
      <w:pPr>
        <w:spacing w:before="120" w:after="60"/>
      </w:pPr>
      <w:r w:rsidRPr="00307F02">
        <w:t xml:space="preserve">This Case Report Form (CRF) Module is used to </w:t>
      </w:r>
      <w:r w:rsidR="00896DD4">
        <w:t>collect data from participants/</w:t>
      </w:r>
      <w:r w:rsidRPr="00307F02">
        <w:t xml:space="preserve">subjects who have implantable devices that are currently providing therapy. </w:t>
      </w:r>
      <w:r w:rsidR="00896DD4">
        <w:rPr>
          <w:rFonts w:ascii="Arial Narrow" w:hAnsi="Arial Narrow"/>
          <w:sz w:val="24"/>
          <w:szCs w:val="24"/>
        </w:rPr>
        <w:t>The</w:t>
      </w:r>
      <w:r w:rsidR="00896DD4" w:rsidRPr="00307F02">
        <w:rPr>
          <w:rFonts w:ascii="Arial Narrow" w:hAnsi="Arial Narrow"/>
          <w:sz w:val="24"/>
          <w:szCs w:val="24"/>
        </w:rPr>
        <w:t xml:space="preserve"> CDEs on this CRF are </w:t>
      </w:r>
      <w:r w:rsidR="00896DD4">
        <w:rPr>
          <w:rStyle w:val="PageNumber"/>
          <w:rFonts w:ascii="Arial Narrow" w:hAnsi="Arial Narrow" w:cs="Arial"/>
          <w:sz w:val="24"/>
          <w:szCs w:val="24"/>
        </w:rPr>
        <w:t>highly recommended</w:t>
      </w:r>
      <w:r w:rsidR="00896DD4" w:rsidRPr="00307F02">
        <w:rPr>
          <w:rStyle w:val="PageNumber"/>
          <w:rFonts w:ascii="Arial Narrow" w:hAnsi="Arial Narrow" w:cs="Arial"/>
          <w:sz w:val="24"/>
          <w:szCs w:val="24"/>
        </w:rPr>
        <w:t xml:space="preserve"> for all </w:t>
      </w:r>
      <w:r w:rsidR="00896DD4" w:rsidRPr="00307F02">
        <w:rPr>
          <w:rFonts w:ascii="Arial Narrow" w:hAnsi="Arial Narrow" w:cs="Arial"/>
          <w:sz w:val="24"/>
          <w:szCs w:val="24"/>
        </w:rPr>
        <w:t>Prospective Intervention studies</w:t>
      </w:r>
      <w:r w:rsidR="00896DD4">
        <w:rPr>
          <w:rFonts w:ascii="Arial Narrow" w:hAnsi="Arial Narrow" w:cs="Arial"/>
          <w:sz w:val="24"/>
          <w:szCs w:val="24"/>
        </w:rPr>
        <w:t>.</w:t>
      </w:r>
      <w:r w:rsidR="00896DD4" w:rsidRPr="00307F02">
        <w:t xml:space="preserve"> </w:t>
      </w:r>
      <w:r w:rsidRPr="00307F02">
        <w:t>Additional data about the implantable devices should also be recorded on the Devices Log CRF Module.</w:t>
      </w:r>
    </w:p>
    <w:p w:rsidR="002E0DF9" w:rsidRPr="00307F02" w:rsidRDefault="00927AD4" w:rsidP="00FC5007">
      <w:pPr>
        <w:spacing w:before="120" w:after="60"/>
        <w:rPr>
          <w:color w:val="000000"/>
        </w:rPr>
      </w:pPr>
      <w:r w:rsidRPr="00307F02">
        <w:rPr>
          <w:color w:val="000000"/>
        </w:rPr>
        <w:t>The device field line should correspond with the Devices Log Form, using the same line number for both forms. The devices that are implanted and providing therapy are the only devices that need to be recorded on the Implanted Devices Log. If applicable, the electrodes’ location should be specified under the electrodes’ fields.</w:t>
      </w:r>
    </w:p>
    <w:p w:rsidR="00307F02" w:rsidRDefault="00927AD4" w:rsidP="00FC5007">
      <w:pPr>
        <w:spacing w:before="120" w:after="60"/>
        <w:rPr>
          <w:color w:val="000000"/>
        </w:rPr>
      </w:pPr>
      <w:r w:rsidRPr="00307F02">
        <w:rPr>
          <w:color w:val="000000"/>
        </w:rPr>
        <w:t>Adverse Events (AE) caused by implanted devices will have modified parameters which must be specified on the form. Additional information can be recorded in the Comments field.</w:t>
      </w:r>
    </w:p>
    <w:p w:rsidR="002E0DF9" w:rsidRPr="00307F02" w:rsidRDefault="002E0DF9" w:rsidP="00FC5007">
      <w:pPr>
        <w:spacing w:before="120" w:after="60"/>
        <w:rPr>
          <w:i/>
        </w:rPr>
      </w:pPr>
      <w:r w:rsidRPr="00307F02">
        <w:t>The form may be modified so that a separate CRF is filled out at each study visit, rather than maintaining a running log.</w:t>
      </w:r>
    </w:p>
    <w:sectPr w:rsidR="002E0DF9" w:rsidRPr="00307F02" w:rsidSect="006541E0">
      <w:headerReference w:type="even" r:id="rId10"/>
      <w:headerReference w:type="default" r:id="rId11"/>
      <w:footerReference w:type="default" r:id="rId12"/>
      <w:headerReference w:type="first" r:id="rId13"/>
      <w:pgSz w:w="12240" w:h="15840" w:code="1"/>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2AC" w:rsidRDefault="00F102AC">
      <w:r>
        <w:separator/>
      </w:r>
    </w:p>
  </w:endnote>
  <w:endnote w:type="continuationSeparator" w:id="0">
    <w:p w:rsidR="00F102AC" w:rsidRDefault="00F102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35B" w:rsidRPr="00453DB8" w:rsidRDefault="00453DB8" w:rsidP="00453DB8">
    <w:pPr>
      <w:tabs>
        <w:tab w:val="right" w:pos="14490"/>
      </w:tabs>
      <w:rPr>
        <w:rFonts w:cs="Arial"/>
        <w:szCs w:val="22"/>
      </w:rPr>
    </w:pPr>
    <w:r w:rsidRPr="00453DB8">
      <w:rPr>
        <w:rFonts w:cs="Arial"/>
        <w:szCs w:val="22"/>
      </w:rPr>
      <w:t>Epilepsy Version 3</w:t>
    </w:r>
    <w:r w:rsidR="00896DD4">
      <w:rPr>
        <w:rFonts w:cs="Arial"/>
        <w:szCs w:val="22"/>
      </w:rPr>
      <w:t>.1</w:t>
    </w:r>
    <w:r w:rsidR="00DC035B" w:rsidRPr="00453DB8">
      <w:rPr>
        <w:rFonts w:cs="Arial"/>
        <w:szCs w:val="22"/>
      </w:rPr>
      <w:tab/>
    </w:r>
    <w:sdt>
      <w:sdtPr>
        <w:rPr>
          <w:rFonts w:cs="Arial"/>
          <w:szCs w:val="22"/>
        </w:rPr>
        <w:id w:val="250395305"/>
        <w:docPartObj>
          <w:docPartGallery w:val="Page Numbers (Top of Page)"/>
          <w:docPartUnique/>
        </w:docPartObj>
      </w:sdtPr>
      <w:sdtContent>
        <w:r w:rsidRPr="00453DB8">
          <w:rPr>
            <w:rFonts w:cs="Arial"/>
            <w:szCs w:val="22"/>
          </w:rPr>
          <w:t xml:space="preserve">Page </w:t>
        </w:r>
        <w:r w:rsidR="00896DD4">
          <w:rPr>
            <w:rFonts w:cs="Arial"/>
            <w:szCs w:val="22"/>
          </w:rPr>
          <w:t>1</w:t>
        </w:r>
        <w:r w:rsidRPr="00453DB8">
          <w:rPr>
            <w:rFonts w:cs="Arial"/>
            <w:szCs w:val="22"/>
          </w:rPr>
          <w:t xml:space="preserve"> of </w:t>
        </w:r>
        <w:r w:rsidR="009654F5" w:rsidRPr="00453DB8">
          <w:rPr>
            <w:rFonts w:cs="Arial"/>
            <w:szCs w:val="22"/>
          </w:rPr>
          <w:fldChar w:fldCharType="begin"/>
        </w:r>
        <w:r w:rsidRPr="00453DB8">
          <w:rPr>
            <w:rFonts w:cs="Arial"/>
            <w:szCs w:val="22"/>
          </w:rPr>
          <w:instrText xml:space="preserve"> NUMPAGES  </w:instrText>
        </w:r>
        <w:r w:rsidR="009654F5" w:rsidRPr="00453DB8">
          <w:rPr>
            <w:rFonts w:cs="Arial"/>
            <w:szCs w:val="22"/>
          </w:rPr>
          <w:fldChar w:fldCharType="separate"/>
        </w:r>
        <w:r w:rsidR="00896DD4">
          <w:rPr>
            <w:rFonts w:cs="Arial"/>
            <w:noProof/>
            <w:szCs w:val="22"/>
          </w:rPr>
          <w:t>2</w:t>
        </w:r>
        <w:r w:rsidR="009654F5" w:rsidRPr="00453DB8">
          <w:rPr>
            <w:rFonts w:cs="Arial"/>
            <w:szCs w:val="22"/>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35B" w:rsidRPr="00453DB8" w:rsidRDefault="00DC035B" w:rsidP="00453DB8">
    <w:pPr>
      <w:pStyle w:val="Footer"/>
      <w:tabs>
        <w:tab w:val="clear" w:pos="4320"/>
        <w:tab w:val="clear" w:pos="8640"/>
        <w:tab w:val="right" w:pos="9360"/>
      </w:tabs>
      <w:rPr>
        <w:rFonts w:cs="Arial"/>
        <w:szCs w:val="22"/>
      </w:rPr>
    </w:pPr>
    <w:r w:rsidRPr="00453DB8">
      <w:rPr>
        <w:rFonts w:cs="Arial"/>
        <w:szCs w:val="22"/>
      </w:rPr>
      <w:t>Epilepsy Ve</w:t>
    </w:r>
    <w:r w:rsidR="006541E0">
      <w:rPr>
        <w:rFonts w:cs="Arial"/>
        <w:szCs w:val="22"/>
      </w:rPr>
      <w:t>rsion 3</w:t>
    </w:r>
    <w:r w:rsidR="00896DD4">
      <w:rPr>
        <w:rFonts w:cs="Arial"/>
        <w:szCs w:val="22"/>
      </w:rPr>
      <w:t>.1</w:t>
    </w:r>
    <w:r w:rsidR="00896DD4">
      <w:rPr>
        <w:rFonts w:cs="Arial"/>
        <w:szCs w:val="22"/>
      </w:rPr>
      <w:tab/>
      <w:t>Page 2</w:t>
    </w:r>
    <w:r w:rsidRPr="00453DB8">
      <w:rPr>
        <w:rFonts w:cs="Arial"/>
        <w:szCs w:val="22"/>
      </w:rPr>
      <w:t xml:space="preserve"> of </w:t>
    </w:r>
    <w:r w:rsidR="00896DD4">
      <w:rPr>
        <w:rFonts w:cs="Arial"/>
        <w:szCs w:val="22"/>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2AC" w:rsidRDefault="00F102AC">
      <w:r>
        <w:separator/>
      </w:r>
    </w:p>
  </w:footnote>
  <w:footnote w:type="continuationSeparator" w:id="0">
    <w:p w:rsidR="00F102AC" w:rsidRDefault="00F102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35B" w:rsidRPr="00FC5007" w:rsidRDefault="00DC035B" w:rsidP="00FC5007">
    <w:pPr>
      <w:pStyle w:val="Heading1"/>
      <w:tabs>
        <w:tab w:val="left" w:pos="12420"/>
      </w:tabs>
      <w:rPr>
        <w:rStyle w:val="Strong"/>
        <w:rFonts w:ascii="Arial" w:hAnsi="Arial"/>
        <w:b/>
        <w:szCs w:val="22"/>
      </w:rPr>
    </w:pPr>
    <w:r w:rsidRPr="00FC5007">
      <w:rPr>
        <w:rStyle w:val="Strong"/>
        <w:rFonts w:ascii="Arial" w:hAnsi="Arial"/>
        <w:b/>
        <w:szCs w:val="22"/>
      </w:rPr>
      <w:t>Implanted Devices Log</w:t>
    </w:r>
  </w:p>
  <w:p w:rsidR="00DC035B" w:rsidRPr="006568B6" w:rsidRDefault="00DC035B" w:rsidP="00FC5007">
    <w:pPr>
      <w:tabs>
        <w:tab w:val="left" w:pos="10170"/>
      </w:tabs>
    </w:pPr>
    <w:r w:rsidRPr="00FC5007">
      <w:t>[Study Name/ID pre-filled]</w:t>
    </w:r>
    <w:r w:rsidR="00FC5007">
      <w:tab/>
    </w:r>
    <w:r>
      <w:t>Site Name:</w:t>
    </w:r>
  </w:p>
  <w:p w:rsidR="00DC035B" w:rsidRPr="007A11BE" w:rsidRDefault="00DC035B" w:rsidP="00FC5007">
    <w:pPr>
      <w:tabs>
        <w:tab w:val="left" w:pos="10170"/>
      </w:tabs>
    </w:pPr>
    <w:r>
      <w:tab/>
      <w:t>Subject ID: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35B" w:rsidRDefault="00DC03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35B" w:rsidRPr="00FC5007" w:rsidRDefault="00DC035B" w:rsidP="00FC5007">
    <w:pPr>
      <w:pStyle w:val="Heading1"/>
      <w:rPr>
        <w:rStyle w:val="BookTitle"/>
        <w:rFonts w:ascii="Arial" w:hAnsi="Arial" w:cs="Times New Roman"/>
        <w:b/>
        <w:szCs w:val="22"/>
        <w:u w:val="none"/>
      </w:rPr>
    </w:pPr>
    <w:r w:rsidRPr="00FC5007">
      <w:rPr>
        <w:rStyle w:val="BookTitle"/>
        <w:rFonts w:ascii="Arial" w:hAnsi="Arial" w:cs="Times New Roman"/>
        <w:b/>
        <w:szCs w:val="22"/>
        <w:u w:val="none"/>
      </w:rPr>
      <w:t>Implanted Devices Log CRF Module Instructions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35B" w:rsidRDefault="00DC03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8D35C7"/>
    <w:multiLevelType w:val="hybridMultilevel"/>
    <w:tmpl w:val="96E8C2DA"/>
    <w:lvl w:ilvl="0" w:tplc="B8C634A8">
      <w:numFmt w:val="bullet"/>
      <w:lvlText w:val=""/>
      <w:lvlJc w:val="left"/>
      <w:pPr>
        <w:ind w:left="547" w:hanging="360"/>
      </w:pPr>
      <w:rPr>
        <w:rFonts w:ascii="Symbol" w:eastAsia="Times New Roman" w:hAnsi="Symbol" w:cs="Times New Roman"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4"/>
  <w:stylePaneSortMethod w:val="0000"/>
  <w:defaultTabStop w:val="720"/>
  <w:drawingGridHorizontalSpacing w:val="110"/>
  <w:displayHorizontalDrawingGridEvery w:val="0"/>
  <w:displayVerticalDrawingGridEvery w:val="0"/>
  <w:noPunctuationKerning/>
  <w:characterSpacingControl w:val="doNotCompress"/>
  <w:doNotValidateAgainstSchema/>
  <w:doNotDemarcateInvalidXml/>
  <w:hdrShapeDefaults>
    <o:shapedefaults v:ext="edit" spidmax="18434"/>
  </w:hdrShapeDefaults>
  <w:footnotePr>
    <w:footnote w:id="-1"/>
    <w:footnote w:id="0"/>
  </w:footnotePr>
  <w:endnotePr>
    <w:endnote w:id="-1"/>
    <w:endnote w:id="0"/>
  </w:endnotePr>
  <w:compat/>
  <w:rsids>
    <w:rsidRoot w:val="00643EFA"/>
    <w:rsid w:val="00012F80"/>
    <w:rsid w:val="000233C6"/>
    <w:rsid w:val="000342A2"/>
    <w:rsid w:val="00043A04"/>
    <w:rsid w:val="00054CAA"/>
    <w:rsid w:val="00097581"/>
    <w:rsid w:val="000A41A7"/>
    <w:rsid w:val="000B397E"/>
    <w:rsid w:val="000D4653"/>
    <w:rsid w:val="000D53F9"/>
    <w:rsid w:val="000D5551"/>
    <w:rsid w:val="000D62A9"/>
    <w:rsid w:val="000F4EEF"/>
    <w:rsid w:val="000F535A"/>
    <w:rsid w:val="00105F56"/>
    <w:rsid w:val="00111B1A"/>
    <w:rsid w:val="0011293F"/>
    <w:rsid w:val="001609FE"/>
    <w:rsid w:val="00162C68"/>
    <w:rsid w:val="00195C74"/>
    <w:rsid w:val="00197A83"/>
    <w:rsid w:val="001A0EC1"/>
    <w:rsid w:val="001A1039"/>
    <w:rsid w:val="001B6914"/>
    <w:rsid w:val="001C4157"/>
    <w:rsid w:val="001D1995"/>
    <w:rsid w:val="001E6885"/>
    <w:rsid w:val="001F4877"/>
    <w:rsid w:val="002003E0"/>
    <w:rsid w:val="00201C38"/>
    <w:rsid w:val="00205A04"/>
    <w:rsid w:val="00213D5C"/>
    <w:rsid w:val="00251887"/>
    <w:rsid w:val="00260097"/>
    <w:rsid w:val="00261BC2"/>
    <w:rsid w:val="0027317D"/>
    <w:rsid w:val="00277B93"/>
    <w:rsid w:val="002812AB"/>
    <w:rsid w:val="00290031"/>
    <w:rsid w:val="0029121B"/>
    <w:rsid w:val="002A539B"/>
    <w:rsid w:val="002B54D1"/>
    <w:rsid w:val="002D5E4F"/>
    <w:rsid w:val="002E0DF9"/>
    <w:rsid w:val="002F7F89"/>
    <w:rsid w:val="003040DB"/>
    <w:rsid w:val="00307F02"/>
    <w:rsid w:val="00314C44"/>
    <w:rsid w:val="00322F56"/>
    <w:rsid w:val="00332060"/>
    <w:rsid w:val="00336DF0"/>
    <w:rsid w:val="00343C92"/>
    <w:rsid w:val="00354077"/>
    <w:rsid w:val="003541AB"/>
    <w:rsid w:val="00354279"/>
    <w:rsid w:val="00360380"/>
    <w:rsid w:val="00373355"/>
    <w:rsid w:val="00375650"/>
    <w:rsid w:val="00393D9A"/>
    <w:rsid w:val="0039446D"/>
    <w:rsid w:val="003A5E8F"/>
    <w:rsid w:val="003C0D7E"/>
    <w:rsid w:val="003C4B47"/>
    <w:rsid w:val="003E21CB"/>
    <w:rsid w:val="003F7384"/>
    <w:rsid w:val="004217A0"/>
    <w:rsid w:val="004219B9"/>
    <w:rsid w:val="004225BF"/>
    <w:rsid w:val="00432023"/>
    <w:rsid w:val="00453DB8"/>
    <w:rsid w:val="004561CD"/>
    <w:rsid w:val="00483AA6"/>
    <w:rsid w:val="00492F02"/>
    <w:rsid w:val="004B79F1"/>
    <w:rsid w:val="004D661C"/>
    <w:rsid w:val="004E43AC"/>
    <w:rsid w:val="004F2372"/>
    <w:rsid w:val="004F35B2"/>
    <w:rsid w:val="004F60E5"/>
    <w:rsid w:val="005069BF"/>
    <w:rsid w:val="00512DC5"/>
    <w:rsid w:val="0054501A"/>
    <w:rsid w:val="0056670E"/>
    <w:rsid w:val="00581FAA"/>
    <w:rsid w:val="005A0C9A"/>
    <w:rsid w:val="005A2FDF"/>
    <w:rsid w:val="005B6948"/>
    <w:rsid w:val="005D1DBE"/>
    <w:rsid w:val="005E4167"/>
    <w:rsid w:val="00611000"/>
    <w:rsid w:val="00614997"/>
    <w:rsid w:val="006154E1"/>
    <w:rsid w:val="006168EF"/>
    <w:rsid w:val="00616AE0"/>
    <w:rsid w:val="006300B2"/>
    <w:rsid w:val="00632892"/>
    <w:rsid w:val="00642339"/>
    <w:rsid w:val="00643EFA"/>
    <w:rsid w:val="006541E0"/>
    <w:rsid w:val="00656F78"/>
    <w:rsid w:val="00685E4D"/>
    <w:rsid w:val="006B1206"/>
    <w:rsid w:val="006B1F79"/>
    <w:rsid w:val="006C1298"/>
    <w:rsid w:val="006D50A1"/>
    <w:rsid w:val="006F74EF"/>
    <w:rsid w:val="00704C9A"/>
    <w:rsid w:val="00715D48"/>
    <w:rsid w:val="00750840"/>
    <w:rsid w:val="0079756B"/>
    <w:rsid w:val="007A11BE"/>
    <w:rsid w:val="007A4D2A"/>
    <w:rsid w:val="007A6818"/>
    <w:rsid w:val="007B55EC"/>
    <w:rsid w:val="007C4953"/>
    <w:rsid w:val="007F7A44"/>
    <w:rsid w:val="0082364B"/>
    <w:rsid w:val="00823901"/>
    <w:rsid w:val="008267AB"/>
    <w:rsid w:val="008351B6"/>
    <w:rsid w:val="0083628F"/>
    <w:rsid w:val="008605A1"/>
    <w:rsid w:val="00866257"/>
    <w:rsid w:val="0087040B"/>
    <w:rsid w:val="00873FA8"/>
    <w:rsid w:val="00880FC5"/>
    <w:rsid w:val="00886AC3"/>
    <w:rsid w:val="00894679"/>
    <w:rsid w:val="00896DD4"/>
    <w:rsid w:val="008C7393"/>
    <w:rsid w:val="008D2BCC"/>
    <w:rsid w:val="008D719D"/>
    <w:rsid w:val="008E2A53"/>
    <w:rsid w:val="008E31BA"/>
    <w:rsid w:val="008F49D4"/>
    <w:rsid w:val="009168DB"/>
    <w:rsid w:val="00927AD4"/>
    <w:rsid w:val="00932234"/>
    <w:rsid w:val="009338A3"/>
    <w:rsid w:val="00944FFF"/>
    <w:rsid w:val="00946479"/>
    <w:rsid w:val="0095166D"/>
    <w:rsid w:val="009654F5"/>
    <w:rsid w:val="00975246"/>
    <w:rsid w:val="009820DE"/>
    <w:rsid w:val="00984923"/>
    <w:rsid w:val="009C4242"/>
    <w:rsid w:val="009C5173"/>
    <w:rsid w:val="00A02B01"/>
    <w:rsid w:val="00A178B0"/>
    <w:rsid w:val="00A32CE1"/>
    <w:rsid w:val="00A32EDC"/>
    <w:rsid w:val="00A42BFD"/>
    <w:rsid w:val="00A43233"/>
    <w:rsid w:val="00A96C45"/>
    <w:rsid w:val="00AA3BD0"/>
    <w:rsid w:val="00AB2C43"/>
    <w:rsid w:val="00AC50F6"/>
    <w:rsid w:val="00AE6FD7"/>
    <w:rsid w:val="00B27B96"/>
    <w:rsid w:val="00B87EAB"/>
    <w:rsid w:val="00B90FD7"/>
    <w:rsid w:val="00B92D03"/>
    <w:rsid w:val="00BA461B"/>
    <w:rsid w:val="00BD4027"/>
    <w:rsid w:val="00BE703B"/>
    <w:rsid w:val="00BE76C1"/>
    <w:rsid w:val="00C1350C"/>
    <w:rsid w:val="00C15CA8"/>
    <w:rsid w:val="00C533C1"/>
    <w:rsid w:val="00C567D8"/>
    <w:rsid w:val="00C6564C"/>
    <w:rsid w:val="00C7159C"/>
    <w:rsid w:val="00C7771C"/>
    <w:rsid w:val="00C93494"/>
    <w:rsid w:val="00C93DDB"/>
    <w:rsid w:val="00CE1FA2"/>
    <w:rsid w:val="00CE6DA6"/>
    <w:rsid w:val="00CF4D8E"/>
    <w:rsid w:val="00CF5846"/>
    <w:rsid w:val="00D01C86"/>
    <w:rsid w:val="00D11312"/>
    <w:rsid w:val="00D23F95"/>
    <w:rsid w:val="00D33812"/>
    <w:rsid w:val="00D551FE"/>
    <w:rsid w:val="00D739D1"/>
    <w:rsid w:val="00DC035B"/>
    <w:rsid w:val="00DC2ED2"/>
    <w:rsid w:val="00DE7BFD"/>
    <w:rsid w:val="00E004E2"/>
    <w:rsid w:val="00E10156"/>
    <w:rsid w:val="00E27697"/>
    <w:rsid w:val="00E317C8"/>
    <w:rsid w:val="00E44381"/>
    <w:rsid w:val="00E6435A"/>
    <w:rsid w:val="00E70B28"/>
    <w:rsid w:val="00EB167A"/>
    <w:rsid w:val="00EB77F3"/>
    <w:rsid w:val="00ED39F8"/>
    <w:rsid w:val="00EE2896"/>
    <w:rsid w:val="00EF10F4"/>
    <w:rsid w:val="00F102AC"/>
    <w:rsid w:val="00F146C0"/>
    <w:rsid w:val="00F16AEF"/>
    <w:rsid w:val="00F178A4"/>
    <w:rsid w:val="00F179FD"/>
    <w:rsid w:val="00F351B9"/>
    <w:rsid w:val="00F508BC"/>
    <w:rsid w:val="00F532BF"/>
    <w:rsid w:val="00F54451"/>
    <w:rsid w:val="00F67BAD"/>
    <w:rsid w:val="00F747AE"/>
    <w:rsid w:val="00F928AD"/>
    <w:rsid w:val="00FA014C"/>
    <w:rsid w:val="00FA2BC3"/>
    <w:rsid w:val="00FA2F99"/>
    <w:rsid w:val="00FA78E8"/>
    <w:rsid w:val="00FC1AAB"/>
    <w:rsid w:val="00FC5007"/>
    <w:rsid w:val="00FC6CF0"/>
    <w:rsid w:val="00FD65C7"/>
    <w:rsid w:val="00FE0E57"/>
    <w:rsid w:val="00FF494E"/>
    <w:rsid w:val="00FF6F7C"/>
    <w:rsid w:val="00FF7AC3"/>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351B6"/>
    <w:rPr>
      <w:rFonts w:ascii="Arial" w:hAnsi="Arial"/>
      <w:sz w:val="22"/>
    </w:rPr>
  </w:style>
  <w:style w:type="paragraph" w:styleId="Heading1">
    <w:name w:val="heading 1"/>
    <w:basedOn w:val="Normal"/>
    <w:next w:val="Normal"/>
    <w:link w:val="Heading1Char"/>
    <w:qFormat/>
    <w:rsid w:val="00F67BAD"/>
    <w:pPr>
      <w:spacing w:after="60"/>
      <w:jc w:val="center"/>
      <w:outlineLvl w:val="0"/>
    </w:pPr>
    <w:rPr>
      <w:b/>
      <w:sz w:val="28"/>
      <w:szCs w:val="22"/>
    </w:rPr>
  </w:style>
  <w:style w:type="paragraph" w:styleId="Heading2">
    <w:name w:val="heading 2"/>
    <w:basedOn w:val="Normal"/>
    <w:next w:val="Normal"/>
    <w:link w:val="Heading2Char"/>
    <w:uiPriority w:val="9"/>
    <w:unhideWhenUsed/>
    <w:qFormat/>
    <w:rsid w:val="00FC5007"/>
    <w:pPr>
      <w:outlineLvl w:val="1"/>
    </w:pPr>
    <w:rPr>
      <w:rFonts w:cs="Arial"/>
      <w:smallCaps/>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4157"/>
    <w:pPr>
      <w:tabs>
        <w:tab w:val="center" w:pos="4320"/>
        <w:tab w:val="right" w:pos="8640"/>
      </w:tabs>
    </w:pPr>
  </w:style>
  <w:style w:type="paragraph" w:styleId="Footer">
    <w:name w:val="footer"/>
    <w:basedOn w:val="Normal"/>
    <w:rsid w:val="001C4157"/>
    <w:pPr>
      <w:tabs>
        <w:tab w:val="center" w:pos="4320"/>
        <w:tab w:val="right" w:pos="8640"/>
      </w:tabs>
    </w:pPr>
  </w:style>
  <w:style w:type="paragraph" w:styleId="BodyText">
    <w:name w:val="Body Text"/>
    <w:basedOn w:val="Normal"/>
    <w:link w:val="BodyTextChar"/>
    <w:rsid w:val="001C4157"/>
    <w:pPr>
      <w:jc w:val="center"/>
    </w:pPr>
  </w:style>
  <w:style w:type="character" w:styleId="PageNumber">
    <w:name w:val="page number"/>
    <w:basedOn w:val="DefaultParagraphFont"/>
    <w:rsid w:val="001C4157"/>
  </w:style>
  <w:style w:type="paragraph" w:styleId="BalloonText">
    <w:name w:val="Balloon Text"/>
    <w:basedOn w:val="Normal"/>
    <w:semiHidden/>
    <w:rsid w:val="001C4157"/>
    <w:rPr>
      <w:rFonts w:ascii="Tahoma" w:hAnsi="Tahoma" w:cs="Tahoma"/>
      <w:sz w:val="16"/>
      <w:szCs w:val="16"/>
    </w:rPr>
  </w:style>
  <w:style w:type="table" w:styleId="TableGrid">
    <w:name w:val="Table Grid"/>
    <w:basedOn w:val="TableNormal"/>
    <w:rsid w:val="003F20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18">
    <w:name w:val="emailstyle18"/>
    <w:semiHidden/>
    <w:rsid w:val="0021329B"/>
    <w:rPr>
      <w:rFonts w:ascii="Arial" w:hAnsi="Arial" w:cs="Arial" w:hint="default"/>
      <w:color w:val="auto"/>
      <w:sz w:val="20"/>
      <w:szCs w:val="20"/>
    </w:rPr>
  </w:style>
  <w:style w:type="character" w:customStyle="1" w:styleId="Heading1Char">
    <w:name w:val="Heading 1 Char"/>
    <w:link w:val="Heading1"/>
    <w:rsid w:val="00F67BAD"/>
    <w:rPr>
      <w:rFonts w:ascii="Arial" w:hAnsi="Arial"/>
      <w:b/>
      <w:sz w:val="28"/>
      <w:szCs w:val="22"/>
    </w:rPr>
  </w:style>
  <w:style w:type="character" w:customStyle="1" w:styleId="HeaderChar">
    <w:name w:val="Header Char"/>
    <w:basedOn w:val="DefaultParagraphFont"/>
    <w:link w:val="Header"/>
    <w:uiPriority w:val="99"/>
    <w:rsid w:val="001E6885"/>
  </w:style>
  <w:style w:type="character" w:styleId="CommentReference">
    <w:name w:val="annotation reference"/>
    <w:uiPriority w:val="99"/>
    <w:semiHidden/>
    <w:unhideWhenUsed/>
    <w:rsid w:val="001609FE"/>
    <w:rPr>
      <w:sz w:val="16"/>
      <w:szCs w:val="16"/>
    </w:rPr>
  </w:style>
  <w:style w:type="paragraph" w:styleId="CommentText">
    <w:name w:val="annotation text"/>
    <w:basedOn w:val="Normal"/>
    <w:link w:val="CommentTextChar"/>
    <w:uiPriority w:val="99"/>
    <w:semiHidden/>
    <w:unhideWhenUsed/>
    <w:rsid w:val="001609FE"/>
  </w:style>
  <w:style w:type="character" w:customStyle="1" w:styleId="CommentTextChar">
    <w:name w:val="Comment Text Char"/>
    <w:basedOn w:val="DefaultParagraphFont"/>
    <w:link w:val="CommentText"/>
    <w:uiPriority w:val="99"/>
    <w:semiHidden/>
    <w:rsid w:val="001609FE"/>
  </w:style>
  <w:style w:type="paragraph" w:styleId="CommentSubject">
    <w:name w:val="annotation subject"/>
    <w:basedOn w:val="CommentText"/>
    <w:next w:val="CommentText"/>
    <w:link w:val="CommentSubjectChar"/>
    <w:uiPriority w:val="99"/>
    <w:semiHidden/>
    <w:unhideWhenUsed/>
    <w:rsid w:val="001609FE"/>
    <w:rPr>
      <w:b/>
      <w:bCs/>
    </w:rPr>
  </w:style>
  <w:style w:type="character" w:customStyle="1" w:styleId="CommentSubjectChar">
    <w:name w:val="Comment Subject Char"/>
    <w:link w:val="CommentSubject"/>
    <w:uiPriority w:val="99"/>
    <w:semiHidden/>
    <w:rsid w:val="001609FE"/>
    <w:rPr>
      <w:b/>
      <w:bCs/>
    </w:rPr>
  </w:style>
  <w:style w:type="character" w:styleId="Strong">
    <w:name w:val="Strong"/>
    <w:aliases w:val="Header Title"/>
    <w:uiPriority w:val="22"/>
    <w:qFormat/>
    <w:rsid w:val="000D4653"/>
    <w:rPr>
      <w:rFonts w:ascii="Arial Narrow" w:hAnsi="Arial Narrow"/>
      <w:b/>
      <w:sz w:val="28"/>
      <w:szCs w:val="28"/>
    </w:rPr>
  </w:style>
  <w:style w:type="paragraph" w:styleId="Subtitle">
    <w:name w:val="Subtitle"/>
    <w:aliases w:val="Table"/>
    <w:basedOn w:val="Normal"/>
    <w:next w:val="Normal"/>
    <w:link w:val="SubtitleChar"/>
    <w:uiPriority w:val="11"/>
    <w:qFormat/>
    <w:rsid w:val="000D4653"/>
    <w:rPr>
      <w:rFonts w:ascii="Arial Narrow" w:hAnsi="Arial Narrow"/>
      <w:b/>
    </w:rPr>
  </w:style>
  <w:style w:type="character" w:customStyle="1" w:styleId="SubtitleChar">
    <w:name w:val="Subtitle Char"/>
    <w:aliases w:val="Table Char"/>
    <w:basedOn w:val="DefaultParagraphFont"/>
    <w:link w:val="Subtitle"/>
    <w:uiPriority w:val="11"/>
    <w:rsid w:val="000D4653"/>
    <w:rPr>
      <w:rFonts w:ascii="Arial Narrow" w:hAnsi="Arial Narrow"/>
      <w:b/>
    </w:rPr>
  </w:style>
  <w:style w:type="character" w:styleId="BookTitle">
    <w:name w:val="Book Title"/>
    <w:aliases w:val="Instruction Title"/>
    <w:uiPriority w:val="69"/>
    <w:qFormat/>
    <w:rsid w:val="000D4653"/>
    <w:rPr>
      <w:rFonts w:ascii="Arial Narrow" w:hAnsi="Arial Narrow" w:cs="Arial"/>
      <w:b/>
      <w:sz w:val="28"/>
      <w:szCs w:val="28"/>
      <w:u w:val="single"/>
    </w:rPr>
  </w:style>
  <w:style w:type="paragraph" w:styleId="Caption">
    <w:name w:val="caption"/>
    <w:basedOn w:val="Normal"/>
    <w:next w:val="Normal"/>
    <w:uiPriority w:val="35"/>
    <w:unhideWhenUsed/>
    <w:qFormat/>
    <w:rsid w:val="00FC5007"/>
    <w:pPr>
      <w:spacing w:before="200" w:after="60"/>
    </w:pPr>
    <w:rPr>
      <w:b/>
      <w:bCs/>
      <w:sz w:val="20"/>
      <w:szCs w:val="18"/>
    </w:rPr>
  </w:style>
  <w:style w:type="character" w:customStyle="1" w:styleId="Heading2Char">
    <w:name w:val="Heading 2 Char"/>
    <w:basedOn w:val="DefaultParagraphFont"/>
    <w:link w:val="Heading2"/>
    <w:uiPriority w:val="9"/>
    <w:rsid w:val="00FC5007"/>
    <w:rPr>
      <w:rFonts w:ascii="Arial" w:hAnsi="Arial" w:cs="Arial"/>
      <w:smallCaps/>
      <w:color w:val="000000"/>
      <w:sz w:val="24"/>
      <w:szCs w:val="24"/>
      <w:u w:val="single"/>
    </w:rPr>
  </w:style>
  <w:style w:type="character" w:customStyle="1" w:styleId="BodyTextChar">
    <w:name w:val="Body Text Char"/>
    <w:basedOn w:val="DefaultParagraphFont"/>
    <w:link w:val="BodyText"/>
    <w:rsid w:val="008351B6"/>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76345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4FEEA-2842-4F81-B27A-FF71523E3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Implanted Devices Log</vt:lpstr>
    </vt:vector>
  </TitlesOfParts>
  <Company>KAI</Company>
  <LinksUpToDate>false</LinksUpToDate>
  <CharactersWithSpaces>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Implanted Devices Log</dc:title>
  <dc:subject>CRF</dc:subject>
  <dc:creator>NINDS</dc:creator>
  <cp:keywords>Implanted, Devices, Log, Epilepsy</cp:keywords>
  <cp:lastModifiedBy>Muniza Sheikh</cp:lastModifiedBy>
  <cp:revision>2</cp:revision>
  <cp:lastPrinted>2009-11-23T18:13:00Z</cp:lastPrinted>
  <dcterms:created xsi:type="dcterms:W3CDTF">2014-11-12T20:08:00Z</dcterms:created>
  <dcterms:modified xsi:type="dcterms:W3CDTF">2014-11-12T20:08:00Z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