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6951"/>
      </w:tblGrid>
      <w:tr w:rsidR="00951396" w:rsidRPr="001665AA" w14:paraId="6572C40C" w14:textId="77777777" w:rsidTr="004827A7">
        <w:tc>
          <w:tcPr>
            <w:tcW w:w="3589" w:type="dxa"/>
            <w:shd w:val="clear" w:color="auto" w:fill="auto"/>
          </w:tcPr>
          <w:p w14:paraId="44F0DBFE" w14:textId="77777777" w:rsidR="00951396" w:rsidRPr="001665AA" w:rsidRDefault="00951396" w:rsidP="004827A7">
            <w:pPr>
              <w:rPr>
                <w:rFonts w:ascii="Arial" w:eastAsia="Calibri" w:hAnsi="Arial" w:cs="Arial"/>
              </w:rPr>
            </w:pPr>
            <w:r w:rsidRPr="001665AA">
              <w:rPr>
                <w:rFonts w:ascii="Arial" w:eastAsia="Calibri" w:hAnsi="Arial" w:cs="Arial"/>
              </w:rPr>
              <w:t>Procedure</w:t>
            </w:r>
          </w:p>
        </w:tc>
        <w:tc>
          <w:tcPr>
            <w:tcW w:w="6951" w:type="dxa"/>
            <w:shd w:val="clear" w:color="auto" w:fill="auto"/>
          </w:tcPr>
          <w:p w14:paraId="673488D8" w14:textId="77777777" w:rsidR="00951396" w:rsidRPr="001665AA" w:rsidRDefault="00951396" w:rsidP="004827A7">
            <w:pPr>
              <w:jc w:val="center"/>
              <w:rPr>
                <w:rFonts w:ascii="Arial" w:eastAsia="Calibri" w:hAnsi="Arial" w:cs="Arial"/>
              </w:rPr>
            </w:pPr>
            <w:r w:rsidRPr="001665AA">
              <w:rPr>
                <w:rFonts w:ascii="Arial" w:eastAsia="Calibri" w:hAnsi="Arial" w:cs="Arial"/>
              </w:rPr>
              <w:t>Type</w:t>
            </w:r>
          </w:p>
        </w:tc>
      </w:tr>
      <w:tr w:rsidR="00951396" w:rsidRPr="001665AA" w14:paraId="44057E91" w14:textId="77777777" w:rsidTr="004827A7">
        <w:trPr>
          <w:trHeight w:val="2132"/>
        </w:trPr>
        <w:tc>
          <w:tcPr>
            <w:tcW w:w="3589" w:type="dxa"/>
            <w:shd w:val="clear" w:color="auto" w:fill="auto"/>
          </w:tcPr>
          <w:p w14:paraId="7ED7EAAE" w14:textId="77777777" w:rsidR="00951396" w:rsidRPr="001665AA" w:rsidRDefault="00951396" w:rsidP="004827A7">
            <w:pPr>
              <w:rPr>
                <w:rFonts w:ascii="Arial" w:eastAsia="Calibri" w:hAnsi="Arial" w:cs="Arial"/>
              </w:rPr>
            </w:pPr>
            <w:r w:rsidRPr="001665AA">
              <w:rPr>
                <w:rFonts w:ascii="Arial" w:eastAsia="Calibri" w:hAnsi="Arial" w:cs="Arial"/>
              </w:rPr>
              <w:t>Anterior Hemi-Epiphysiodesis</w:t>
            </w:r>
          </w:p>
        </w:tc>
        <w:tc>
          <w:tcPr>
            <w:tcW w:w="6951" w:type="dxa"/>
            <w:shd w:val="clear" w:color="auto" w:fill="auto"/>
          </w:tcPr>
          <w:p w14:paraId="3C530BC0" w14:textId="17E6012B"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If yes</w:t>
            </w:r>
            <w:r w:rsidR="00E134F6" w:rsidRPr="00C64F52">
              <w:rPr>
                <w:rFonts w:ascii="Arial" w:hAnsi="Arial" w:cs="Arial"/>
              </w:rPr>
              <w:t>, specify</w:t>
            </w:r>
            <w:r w:rsidR="002131A0" w:rsidRPr="00C64F52">
              <w:rPr>
                <w:rFonts w:ascii="Arial" w:hAnsi="Arial" w:cs="Arial"/>
              </w:rPr>
              <w:t xml:space="preserve"> </w:t>
            </w:r>
            <w:r w:rsidR="00FB5283">
              <w:rPr>
                <w:rFonts w:ascii="Arial" w:hAnsi="Arial" w:cs="Arial"/>
              </w:rPr>
              <w:t>type</w:t>
            </w:r>
            <w:r w:rsidRPr="00C64F52">
              <w:rPr>
                <w:rFonts w:ascii="Arial" w:hAnsi="Arial" w:cs="Arial"/>
              </w:rPr>
              <w:t>:</w:t>
            </w:r>
          </w:p>
          <w:tbl>
            <w:tblPr>
              <w:tblStyle w:val="TableGrid"/>
              <w:tblW w:w="6725" w:type="dxa"/>
              <w:tblLook w:val="04A0" w:firstRow="1" w:lastRow="0" w:firstColumn="1" w:lastColumn="0" w:noHBand="0" w:noVBand="1"/>
            </w:tblPr>
            <w:tblGrid>
              <w:gridCol w:w="3459"/>
              <w:gridCol w:w="3266"/>
            </w:tblGrid>
            <w:tr w:rsidR="00C64F52" w:rsidRPr="00C64F52" w14:paraId="3DFDE04C" w14:textId="77777777" w:rsidTr="004827A7">
              <w:tc>
                <w:tcPr>
                  <w:tcW w:w="3459" w:type="dxa"/>
                </w:tcPr>
                <w:p w14:paraId="58F68603" w14:textId="4AE1D907"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BC78A9" w:rsidRPr="00C64F52">
                    <w:rPr>
                      <w:rFonts w:ascii="Arial" w:hAnsi="Arial" w:cs="Arial"/>
                      <w:sz w:val="22"/>
                      <w:szCs w:val="22"/>
                    </w:rPr>
                    <w:t xml:space="preserve"> side type</w:t>
                  </w:r>
                </w:p>
              </w:tc>
              <w:tc>
                <w:tcPr>
                  <w:tcW w:w="3266" w:type="dxa"/>
                </w:tcPr>
                <w:p w14:paraId="048002F3" w14:textId="30A69AEA"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C78A9" w:rsidRPr="00C64F52">
                    <w:rPr>
                      <w:rFonts w:ascii="Arial" w:hAnsi="Arial" w:cs="Arial"/>
                      <w:sz w:val="22"/>
                      <w:szCs w:val="22"/>
                    </w:rPr>
                    <w:t xml:space="preserve"> side type</w:t>
                  </w:r>
                </w:p>
              </w:tc>
            </w:tr>
            <w:tr w:rsidR="00C64F52" w:rsidRPr="00C64F52" w14:paraId="5331A1C1" w14:textId="77777777" w:rsidTr="004827A7">
              <w:tc>
                <w:tcPr>
                  <w:tcW w:w="3459" w:type="dxa"/>
                </w:tcPr>
                <w:p w14:paraId="4F928A0B"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Blade</w:t>
                  </w:r>
                </w:p>
                <w:p w14:paraId="43C697F2"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Screw</w:t>
                  </w:r>
                </w:p>
                <w:p w14:paraId="34BFF17C"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specify___________</w:t>
                  </w:r>
                </w:p>
                <w:p w14:paraId="42A00254" w14:textId="77777777" w:rsidR="00951396" w:rsidRPr="00C64F52" w:rsidRDefault="00951396" w:rsidP="004827A7">
                  <w:pPr>
                    <w:ind w:firstLine="210"/>
                    <w:rPr>
                      <w:rFonts w:ascii="Arial" w:hAnsi="Arial" w:cs="Arial"/>
                      <w:sz w:val="22"/>
                      <w:szCs w:val="22"/>
                    </w:rPr>
                  </w:pPr>
                </w:p>
              </w:tc>
              <w:tc>
                <w:tcPr>
                  <w:tcW w:w="3266" w:type="dxa"/>
                </w:tcPr>
                <w:p w14:paraId="0F863A05"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Blade</w:t>
                  </w:r>
                </w:p>
                <w:p w14:paraId="2B6C7BB4"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Screw</w:t>
                  </w:r>
                </w:p>
                <w:p w14:paraId="7BD27078"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w:t>
                  </w:r>
                </w:p>
              </w:tc>
            </w:tr>
          </w:tbl>
          <w:p w14:paraId="32175430" w14:textId="77777777" w:rsidR="00951396" w:rsidRPr="00C64F52" w:rsidRDefault="00951396" w:rsidP="004827A7">
            <w:pPr>
              <w:ind w:firstLine="601"/>
              <w:rPr>
                <w:rFonts w:ascii="Arial" w:hAnsi="Arial" w:cs="Arial"/>
              </w:rPr>
            </w:pPr>
          </w:p>
        </w:tc>
      </w:tr>
      <w:tr w:rsidR="00951396" w:rsidRPr="001665AA" w14:paraId="08466D33" w14:textId="77777777" w:rsidTr="004827A7">
        <w:trPr>
          <w:trHeight w:val="2069"/>
        </w:trPr>
        <w:tc>
          <w:tcPr>
            <w:tcW w:w="3589" w:type="dxa"/>
          </w:tcPr>
          <w:p w14:paraId="21D5654F" w14:textId="77777777" w:rsidR="00951396" w:rsidRPr="001665AA" w:rsidRDefault="00951396" w:rsidP="004827A7">
            <w:pPr>
              <w:rPr>
                <w:rFonts w:ascii="Arial" w:eastAsia="Calibri" w:hAnsi="Arial" w:cs="Arial"/>
              </w:rPr>
            </w:pPr>
            <w:r w:rsidRPr="001665AA">
              <w:rPr>
                <w:rFonts w:ascii="Arial" w:eastAsia="Calibri" w:hAnsi="Arial" w:cs="Arial"/>
              </w:rPr>
              <w:t>Distal Femoral Extension Osteotomy</w:t>
            </w:r>
          </w:p>
        </w:tc>
        <w:tc>
          <w:tcPr>
            <w:tcW w:w="6951" w:type="dxa"/>
          </w:tcPr>
          <w:p w14:paraId="129C3901" w14:textId="76267978"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w:t>
            </w:r>
            <w:r w:rsidR="002131A0" w:rsidRPr="00C64F52">
              <w:rPr>
                <w:rFonts w:ascii="Arial" w:hAnsi="Arial" w:cs="Arial"/>
              </w:rPr>
              <w:t xml:space="preserve">If yes, specify </w:t>
            </w:r>
            <w:r w:rsidR="00FB5283">
              <w:rPr>
                <w:rFonts w:ascii="Arial" w:hAnsi="Arial" w:cs="Arial"/>
              </w:rPr>
              <w:t>type</w:t>
            </w:r>
            <w:r w:rsidRPr="00C64F52">
              <w:rPr>
                <w:rFonts w:ascii="Arial" w:hAnsi="Arial" w:cs="Arial"/>
              </w:rPr>
              <w:t>:</w:t>
            </w:r>
          </w:p>
          <w:tbl>
            <w:tblPr>
              <w:tblStyle w:val="TableGrid"/>
              <w:tblW w:w="6725" w:type="dxa"/>
              <w:tblLook w:val="04A0" w:firstRow="1" w:lastRow="0" w:firstColumn="1" w:lastColumn="0" w:noHBand="0" w:noVBand="1"/>
            </w:tblPr>
            <w:tblGrid>
              <w:gridCol w:w="3459"/>
              <w:gridCol w:w="3266"/>
            </w:tblGrid>
            <w:tr w:rsidR="00C64F52" w:rsidRPr="00C64F52" w14:paraId="43E77599" w14:textId="77777777" w:rsidTr="004827A7">
              <w:tc>
                <w:tcPr>
                  <w:tcW w:w="3459" w:type="dxa"/>
                </w:tcPr>
                <w:p w14:paraId="0E43A2C6" w14:textId="0D95168A"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BC78A9" w:rsidRPr="00C64F52">
                    <w:rPr>
                      <w:rFonts w:ascii="Arial" w:hAnsi="Arial" w:cs="Arial"/>
                      <w:sz w:val="22"/>
                      <w:szCs w:val="22"/>
                    </w:rPr>
                    <w:t xml:space="preserve"> side type</w:t>
                  </w:r>
                </w:p>
              </w:tc>
              <w:tc>
                <w:tcPr>
                  <w:tcW w:w="3266" w:type="dxa"/>
                </w:tcPr>
                <w:p w14:paraId="53C83D60" w14:textId="5F66C765"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C78A9" w:rsidRPr="00C64F52">
                    <w:rPr>
                      <w:rFonts w:ascii="Arial" w:hAnsi="Arial" w:cs="Arial"/>
                      <w:sz w:val="22"/>
                      <w:szCs w:val="22"/>
                    </w:rPr>
                    <w:t xml:space="preserve"> side type</w:t>
                  </w:r>
                </w:p>
              </w:tc>
            </w:tr>
            <w:tr w:rsidR="00C64F52" w:rsidRPr="00C64F52" w14:paraId="12F171A8" w14:textId="77777777" w:rsidTr="004827A7">
              <w:tc>
                <w:tcPr>
                  <w:tcW w:w="3459" w:type="dxa"/>
                </w:tcPr>
                <w:p w14:paraId="219753BD"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Blade Plate</w:t>
                  </w:r>
                </w:p>
                <w:p w14:paraId="45743561"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Locking Plate</w:t>
                  </w:r>
                </w:p>
                <w:p w14:paraId="16309B2A"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specify___________</w:t>
                  </w:r>
                </w:p>
                <w:p w14:paraId="61BD5453" w14:textId="77777777" w:rsidR="00951396" w:rsidRPr="00C64F52" w:rsidRDefault="00951396" w:rsidP="004827A7">
                  <w:pPr>
                    <w:ind w:firstLine="210"/>
                    <w:rPr>
                      <w:rFonts w:ascii="Arial" w:hAnsi="Arial" w:cs="Arial"/>
                      <w:sz w:val="22"/>
                      <w:szCs w:val="22"/>
                    </w:rPr>
                  </w:pPr>
                </w:p>
              </w:tc>
              <w:tc>
                <w:tcPr>
                  <w:tcW w:w="3266" w:type="dxa"/>
                </w:tcPr>
                <w:p w14:paraId="3758EB97" w14:textId="77777777" w:rsidR="00951396" w:rsidRPr="00C64F52" w:rsidRDefault="00951396" w:rsidP="004827A7">
                  <w:pPr>
                    <w:ind w:firstLine="20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Blade Plate</w:t>
                  </w:r>
                </w:p>
                <w:p w14:paraId="6952C7DC" w14:textId="77777777" w:rsidR="00951396" w:rsidRPr="00C64F52" w:rsidRDefault="00951396" w:rsidP="004827A7">
                  <w:pPr>
                    <w:ind w:firstLine="181"/>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Locking Plate</w:t>
                  </w:r>
                </w:p>
                <w:p w14:paraId="27CA321E" w14:textId="77777777" w:rsidR="00951396" w:rsidRPr="00C64F52" w:rsidRDefault="00951396" w:rsidP="004827A7">
                  <w:pPr>
                    <w:ind w:firstLine="181"/>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w:t>
                  </w:r>
                </w:p>
              </w:tc>
            </w:tr>
          </w:tbl>
          <w:p w14:paraId="53A1FBD1" w14:textId="77777777" w:rsidR="00951396" w:rsidRPr="00C64F52" w:rsidRDefault="00951396" w:rsidP="004827A7">
            <w:pPr>
              <w:rPr>
                <w:rFonts w:ascii="Arial" w:hAnsi="Arial" w:cs="Arial"/>
              </w:rPr>
            </w:pPr>
          </w:p>
        </w:tc>
      </w:tr>
      <w:tr w:rsidR="00951396" w:rsidRPr="001665AA" w14:paraId="0BD3BF8B" w14:textId="77777777" w:rsidTr="004827A7">
        <w:trPr>
          <w:trHeight w:val="5219"/>
        </w:trPr>
        <w:tc>
          <w:tcPr>
            <w:tcW w:w="3589" w:type="dxa"/>
          </w:tcPr>
          <w:p w14:paraId="10D80310" w14:textId="77777777" w:rsidR="00951396" w:rsidRPr="001665AA" w:rsidRDefault="00951396" w:rsidP="004827A7">
            <w:pPr>
              <w:rPr>
                <w:rFonts w:ascii="Arial" w:eastAsia="Calibri" w:hAnsi="Arial" w:cs="Arial"/>
              </w:rPr>
            </w:pPr>
            <w:r w:rsidRPr="001665AA">
              <w:rPr>
                <w:rFonts w:ascii="Arial" w:eastAsia="Calibri" w:hAnsi="Arial" w:cs="Arial"/>
              </w:rPr>
              <w:t>Hamstring Lengthening</w:t>
            </w:r>
          </w:p>
        </w:tc>
        <w:tc>
          <w:tcPr>
            <w:tcW w:w="6951" w:type="dxa"/>
          </w:tcPr>
          <w:p w14:paraId="49FA45DE" w14:textId="58DB3D85"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w:t>
            </w:r>
            <w:r w:rsidR="002131A0" w:rsidRPr="00C64F52">
              <w:rPr>
                <w:rFonts w:ascii="Arial" w:hAnsi="Arial" w:cs="Arial"/>
              </w:rPr>
              <w:t xml:space="preserve">If yes, specify </w:t>
            </w:r>
            <w:r w:rsidR="00AE557A" w:rsidRPr="00C64F52">
              <w:rPr>
                <w:rFonts w:ascii="Arial" w:hAnsi="Arial" w:cs="Arial"/>
              </w:rPr>
              <w:t>type</w:t>
            </w:r>
            <w:r w:rsidRPr="00C64F52">
              <w:rPr>
                <w:rFonts w:ascii="Arial" w:hAnsi="Arial" w:cs="Arial"/>
              </w:rPr>
              <w:t>:</w:t>
            </w:r>
          </w:p>
          <w:p w14:paraId="21573350" w14:textId="77777777" w:rsidR="00951396" w:rsidRPr="00C64F52" w:rsidRDefault="00951396" w:rsidP="004827A7">
            <w:pPr>
              <w:ind w:firstLine="241"/>
              <w:rPr>
                <w:rFonts w:ascii="Arial" w:hAnsi="Arial" w:cs="Arial"/>
              </w:rPr>
            </w:pPr>
            <w:r w:rsidRPr="00C64F52">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Percutaneous:</w:t>
            </w:r>
          </w:p>
          <w:tbl>
            <w:tblPr>
              <w:tblStyle w:val="TableGrid"/>
              <w:tblW w:w="6725" w:type="dxa"/>
              <w:tblLook w:val="04A0" w:firstRow="1" w:lastRow="0" w:firstColumn="1" w:lastColumn="0" w:noHBand="0" w:noVBand="1"/>
            </w:tblPr>
            <w:tblGrid>
              <w:gridCol w:w="3459"/>
              <w:gridCol w:w="3266"/>
            </w:tblGrid>
            <w:tr w:rsidR="00C64F52" w:rsidRPr="00C64F52" w14:paraId="4235CB62" w14:textId="77777777" w:rsidTr="004827A7">
              <w:tc>
                <w:tcPr>
                  <w:tcW w:w="3459" w:type="dxa"/>
                </w:tcPr>
                <w:p w14:paraId="2958397D" w14:textId="40C1C508"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BC78A9" w:rsidRPr="00C64F52">
                    <w:rPr>
                      <w:rFonts w:ascii="Arial" w:hAnsi="Arial" w:cs="Arial"/>
                      <w:sz w:val="22"/>
                      <w:szCs w:val="22"/>
                    </w:rPr>
                    <w:t xml:space="preserve"> </w:t>
                  </w:r>
                  <w:r w:rsidR="00385C74" w:rsidRPr="00C64F52">
                    <w:rPr>
                      <w:rFonts w:ascii="Arial" w:hAnsi="Arial" w:cs="Arial"/>
                      <w:sz w:val="22"/>
                      <w:szCs w:val="22"/>
                    </w:rPr>
                    <w:t>side percutaneous anatomic site</w:t>
                  </w:r>
                </w:p>
              </w:tc>
              <w:tc>
                <w:tcPr>
                  <w:tcW w:w="3266" w:type="dxa"/>
                </w:tcPr>
                <w:p w14:paraId="38A23771" w14:textId="63B152D6"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C78A9" w:rsidRPr="00C64F52">
                    <w:rPr>
                      <w:rFonts w:ascii="Arial" w:hAnsi="Arial" w:cs="Arial"/>
                      <w:sz w:val="22"/>
                      <w:szCs w:val="22"/>
                    </w:rPr>
                    <w:t xml:space="preserve"> </w:t>
                  </w:r>
                  <w:r w:rsidR="00385C74" w:rsidRPr="00C64F52">
                    <w:rPr>
                      <w:rFonts w:ascii="Arial" w:hAnsi="Arial" w:cs="Arial"/>
                      <w:sz w:val="22"/>
                      <w:szCs w:val="22"/>
                    </w:rPr>
                    <w:t>side percutaneous anatomic site</w:t>
                  </w:r>
                </w:p>
              </w:tc>
            </w:tr>
            <w:tr w:rsidR="00C64F52" w:rsidRPr="00C64F52" w14:paraId="44A17066" w14:textId="77777777" w:rsidTr="004827A7">
              <w:tc>
                <w:tcPr>
                  <w:tcW w:w="3459" w:type="dxa"/>
                </w:tcPr>
                <w:p w14:paraId="24C84692"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Semitendinosus</w:t>
                  </w:r>
                </w:p>
                <w:p w14:paraId="32480BF5"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Semimembranosus</w:t>
                  </w:r>
                </w:p>
                <w:p w14:paraId="10FF8355"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Gracilis</w:t>
                  </w:r>
                </w:p>
                <w:p w14:paraId="355E18BD"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Biceps Femoris</w:t>
                  </w:r>
                </w:p>
                <w:p w14:paraId="75E7E1B9"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specify___________</w:t>
                  </w:r>
                </w:p>
                <w:p w14:paraId="5BCB78F5" w14:textId="77777777" w:rsidR="00951396" w:rsidRPr="00C64F52" w:rsidRDefault="00951396" w:rsidP="004827A7">
                  <w:pPr>
                    <w:ind w:firstLine="210"/>
                    <w:rPr>
                      <w:rFonts w:ascii="Arial" w:hAnsi="Arial" w:cs="Arial"/>
                      <w:sz w:val="22"/>
                      <w:szCs w:val="22"/>
                    </w:rPr>
                  </w:pPr>
                </w:p>
              </w:tc>
              <w:tc>
                <w:tcPr>
                  <w:tcW w:w="3266" w:type="dxa"/>
                </w:tcPr>
                <w:p w14:paraId="27EC277F"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Semitendinosus</w:t>
                  </w:r>
                </w:p>
                <w:p w14:paraId="29B3FA78"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Semimembranosus</w:t>
                  </w:r>
                </w:p>
                <w:p w14:paraId="789CA46F"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Gracilis</w:t>
                  </w:r>
                </w:p>
                <w:p w14:paraId="2C5D242C"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Biceps Femoris</w:t>
                  </w:r>
                </w:p>
                <w:p w14:paraId="0C416A8E"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w:t>
                  </w:r>
                </w:p>
              </w:tc>
            </w:tr>
          </w:tbl>
          <w:p w14:paraId="0061D658" w14:textId="77777777" w:rsidR="00951396" w:rsidRPr="00C64F52" w:rsidRDefault="00951396" w:rsidP="004827A7">
            <w:pPr>
              <w:ind w:firstLine="241"/>
              <w:rPr>
                <w:rFonts w:ascii="Arial" w:hAnsi="Arial" w:cs="Arial"/>
              </w:rPr>
            </w:pPr>
            <w:r w:rsidRPr="00C64F52">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Open:</w:t>
            </w:r>
          </w:p>
          <w:tbl>
            <w:tblPr>
              <w:tblStyle w:val="TableGrid"/>
              <w:tblW w:w="6725" w:type="dxa"/>
              <w:tblLook w:val="04A0" w:firstRow="1" w:lastRow="0" w:firstColumn="1" w:lastColumn="0" w:noHBand="0" w:noVBand="1"/>
            </w:tblPr>
            <w:tblGrid>
              <w:gridCol w:w="3459"/>
              <w:gridCol w:w="3266"/>
            </w:tblGrid>
            <w:tr w:rsidR="00C64F52" w:rsidRPr="00C64F52" w14:paraId="6B4EB9C9" w14:textId="77777777" w:rsidTr="004827A7">
              <w:tc>
                <w:tcPr>
                  <w:tcW w:w="3459" w:type="dxa"/>
                </w:tcPr>
                <w:p w14:paraId="4468A6EA" w14:textId="2901AF97"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BC78A9" w:rsidRPr="00C64F52">
                    <w:rPr>
                      <w:rFonts w:ascii="Arial" w:hAnsi="Arial" w:cs="Arial"/>
                      <w:sz w:val="22"/>
                      <w:szCs w:val="22"/>
                    </w:rPr>
                    <w:t xml:space="preserve"> side open </w:t>
                  </w:r>
                  <w:r w:rsidR="00A908EB" w:rsidRPr="00C64F52">
                    <w:rPr>
                      <w:rFonts w:ascii="Arial" w:hAnsi="Arial" w:cs="Arial"/>
                      <w:sz w:val="22"/>
                      <w:szCs w:val="22"/>
                    </w:rPr>
                    <w:t xml:space="preserve">anatomic </w:t>
                  </w:r>
                  <w:r w:rsidR="00A908EB">
                    <w:rPr>
                      <w:rFonts w:ascii="Arial" w:hAnsi="Arial" w:cs="Arial"/>
                      <w:sz w:val="22"/>
                      <w:szCs w:val="22"/>
                    </w:rPr>
                    <w:t>site</w:t>
                  </w:r>
                </w:p>
              </w:tc>
              <w:tc>
                <w:tcPr>
                  <w:tcW w:w="3266" w:type="dxa"/>
                </w:tcPr>
                <w:p w14:paraId="7DD83AA5" w14:textId="29F91D48"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C78A9" w:rsidRPr="00C64F52">
                    <w:rPr>
                      <w:rFonts w:ascii="Arial" w:hAnsi="Arial" w:cs="Arial"/>
                      <w:sz w:val="22"/>
                      <w:szCs w:val="22"/>
                    </w:rPr>
                    <w:t xml:space="preserve"> side open </w:t>
                  </w:r>
                  <w:r w:rsidR="00A908EB" w:rsidRPr="00C64F52">
                    <w:rPr>
                      <w:rFonts w:ascii="Arial" w:hAnsi="Arial" w:cs="Arial"/>
                      <w:sz w:val="22"/>
                      <w:szCs w:val="22"/>
                    </w:rPr>
                    <w:t xml:space="preserve">anatomic </w:t>
                  </w:r>
                  <w:r w:rsidR="00A908EB">
                    <w:rPr>
                      <w:rFonts w:ascii="Arial" w:hAnsi="Arial" w:cs="Arial"/>
                      <w:sz w:val="22"/>
                      <w:szCs w:val="22"/>
                    </w:rPr>
                    <w:t>site</w:t>
                  </w:r>
                </w:p>
              </w:tc>
            </w:tr>
            <w:tr w:rsidR="00C64F52" w:rsidRPr="00C64F52" w14:paraId="0DDEA310" w14:textId="77777777" w:rsidTr="004827A7">
              <w:tc>
                <w:tcPr>
                  <w:tcW w:w="3459" w:type="dxa"/>
                </w:tcPr>
                <w:p w14:paraId="463A38F3"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Semitendinosus</w:t>
                  </w:r>
                </w:p>
                <w:p w14:paraId="42A78F87"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Semimembranosus</w:t>
                  </w:r>
                </w:p>
                <w:p w14:paraId="313A124C"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Gracilis</w:t>
                  </w:r>
                </w:p>
                <w:p w14:paraId="1BDCC8CD"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Biceps Femoris</w:t>
                  </w:r>
                </w:p>
                <w:p w14:paraId="00101620"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specify___________</w:t>
                  </w:r>
                </w:p>
                <w:p w14:paraId="042D7F34" w14:textId="77777777" w:rsidR="00951396" w:rsidRPr="00C64F52" w:rsidRDefault="00951396" w:rsidP="004827A7">
                  <w:pPr>
                    <w:ind w:firstLine="210"/>
                    <w:rPr>
                      <w:rFonts w:ascii="Arial" w:hAnsi="Arial" w:cs="Arial"/>
                      <w:sz w:val="22"/>
                      <w:szCs w:val="22"/>
                    </w:rPr>
                  </w:pPr>
                </w:p>
              </w:tc>
              <w:tc>
                <w:tcPr>
                  <w:tcW w:w="3266" w:type="dxa"/>
                </w:tcPr>
                <w:p w14:paraId="60759C7F"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Semitendinosus</w:t>
                  </w:r>
                </w:p>
                <w:p w14:paraId="1B019AE2"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Semimembranosus</w:t>
                  </w:r>
                </w:p>
                <w:p w14:paraId="279FA333"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Gracilis</w:t>
                  </w:r>
                </w:p>
                <w:p w14:paraId="32449FDD"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Biceps Femoris</w:t>
                  </w:r>
                </w:p>
                <w:p w14:paraId="0DB5ADF1" w14:textId="77777777" w:rsidR="00951396" w:rsidRPr="00C64F52" w:rsidRDefault="00951396" w:rsidP="004827A7">
                  <w:pPr>
                    <w:ind w:firstLine="20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Other, specify_________</w:t>
                  </w:r>
                </w:p>
              </w:tc>
            </w:tr>
          </w:tbl>
          <w:p w14:paraId="31224C3E" w14:textId="77777777" w:rsidR="00951396" w:rsidRPr="00C64F52" w:rsidRDefault="00951396" w:rsidP="004827A7">
            <w:pPr>
              <w:ind w:firstLine="601"/>
              <w:rPr>
                <w:rFonts w:ascii="Arial" w:hAnsi="Arial" w:cs="Arial"/>
              </w:rPr>
            </w:pPr>
          </w:p>
        </w:tc>
      </w:tr>
      <w:tr w:rsidR="00951396" w:rsidRPr="001665AA" w14:paraId="43F83330" w14:textId="77777777" w:rsidTr="004827A7">
        <w:tc>
          <w:tcPr>
            <w:tcW w:w="3589" w:type="dxa"/>
          </w:tcPr>
          <w:p w14:paraId="5567E2E1" w14:textId="77777777" w:rsidR="00951396" w:rsidRPr="001665AA" w:rsidRDefault="00951396" w:rsidP="004827A7">
            <w:pPr>
              <w:rPr>
                <w:rFonts w:ascii="Arial" w:eastAsia="Calibri" w:hAnsi="Arial" w:cs="Arial"/>
              </w:rPr>
            </w:pPr>
            <w:r w:rsidRPr="001665AA">
              <w:rPr>
                <w:rFonts w:ascii="Arial" w:eastAsia="Calibri" w:hAnsi="Arial" w:cs="Arial"/>
              </w:rPr>
              <w:t>Semitendinosus transfer to adductor magnus</w:t>
            </w:r>
          </w:p>
        </w:tc>
        <w:tc>
          <w:tcPr>
            <w:tcW w:w="6951" w:type="dxa"/>
          </w:tcPr>
          <w:p w14:paraId="0D77B219" w14:textId="7EBE9FAD"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If yes</w:t>
            </w:r>
            <w:r w:rsidR="00E134F6" w:rsidRPr="00C64F52">
              <w:rPr>
                <w:rFonts w:ascii="Arial" w:hAnsi="Arial" w:cs="Arial"/>
              </w:rPr>
              <w:t>, please specify</w:t>
            </w:r>
            <w:r w:rsidRPr="00C64F52">
              <w:rPr>
                <w:rFonts w:ascii="Arial" w:hAnsi="Arial" w:cs="Arial"/>
              </w:rPr>
              <w:t xml:space="preserve">:  </w:t>
            </w: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Left</w:t>
            </w:r>
            <w:r w:rsidRPr="00C64F52">
              <w:rPr>
                <w:rFonts w:ascii="Arial" w:hAnsi="Arial" w:cs="Arial"/>
              </w:rPr>
              <w:tab/>
            </w: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Right</w:t>
            </w:r>
          </w:p>
        </w:tc>
      </w:tr>
      <w:tr w:rsidR="00951396" w:rsidRPr="001665AA" w14:paraId="65E4BF6F" w14:textId="77777777" w:rsidTr="004827A7">
        <w:trPr>
          <w:trHeight w:val="3302"/>
        </w:trPr>
        <w:tc>
          <w:tcPr>
            <w:tcW w:w="3589" w:type="dxa"/>
          </w:tcPr>
          <w:p w14:paraId="23D08491" w14:textId="77777777" w:rsidR="00951396" w:rsidRPr="001665AA" w:rsidRDefault="00951396" w:rsidP="004827A7">
            <w:pPr>
              <w:rPr>
                <w:rFonts w:ascii="Arial" w:eastAsia="Calibri" w:hAnsi="Arial" w:cs="Arial"/>
              </w:rPr>
            </w:pPr>
            <w:r w:rsidRPr="001665AA">
              <w:rPr>
                <w:rFonts w:ascii="Arial" w:eastAsia="Calibri" w:hAnsi="Arial" w:cs="Arial"/>
              </w:rPr>
              <w:lastRenderedPageBreak/>
              <w:t>Patellar Tendon Shortening/Advancement</w:t>
            </w:r>
          </w:p>
        </w:tc>
        <w:tc>
          <w:tcPr>
            <w:tcW w:w="6951" w:type="dxa"/>
          </w:tcPr>
          <w:p w14:paraId="117A7722" w14:textId="06CD4E00"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w:t>
            </w:r>
            <w:r w:rsidR="002131A0" w:rsidRPr="00C64F52">
              <w:rPr>
                <w:rFonts w:ascii="Arial" w:hAnsi="Arial" w:cs="Arial"/>
              </w:rPr>
              <w:t xml:space="preserve">If yes, specify </w:t>
            </w:r>
            <w:r w:rsidR="00BE4636">
              <w:rPr>
                <w:rFonts w:ascii="Arial" w:hAnsi="Arial" w:cs="Arial"/>
              </w:rPr>
              <w:t>type</w:t>
            </w:r>
            <w:r w:rsidRPr="00C64F52">
              <w:rPr>
                <w:rFonts w:ascii="Arial" w:hAnsi="Arial" w:cs="Arial"/>
              </w:rPr>
              <w:t>:</w:t>
            </w:r>
          </w:p>
          <w:tbl>
            <w:tblPr>
              <w:tblStyle w:val="TableGrid"/>
              <w:tblW w:w="6725" w:type="dxa"/>
              <w:tblLook w:val="04A0" w:firstRow="1" w:lastRow="0" w:firstColumn="1" w:lastColumn="0" w:noHBand="0" w:noVBand="1"/>
            </w:tblPr>
            <w:tblGrid>
              <w:gridCol w:w="3459"/>
              <w:gridCol w:w="3266"/>
            </w:tblGrid>
            <w:tr w:rsidR="00C64F52" w:rsidRPr="00C64F52" w14:paraId="1FDC5724" w14:textId="77777777" w:rsidTr="004827A7">
              <w:tc>
                <w:tcPr>
                  <w:tcW w:w="3459" w:type="dxa"/>
                </w:tcPr>
                <w:p w14:paraId="22391FA1" w14:textId="457A1061"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101A45" w:rsidRPr="00C64F52">
                    <w:rPr>
                      <w:rFonts w:ascii="Arial" w:hAnsi="Arial" w:cs="Arial"/>
                      <w:sz w:val="22"/>
                      <w:szCs w:val="22"/>
                    </w:rPr>
                    <w:t xml:space="preserve"> side type</w:t>
                  </w:r>
                </w:p>
              </w:tc>
              <w:tc>
                <w:tcPr>
                  <w:tcW w:w="3266" w:type="dxa"/>
                </w:tcPr>
                <w:p w14:paraId="047F39E2" w14:textId="3542F56E"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A3B2E" w:rsidRPr="00C64F52">
                    <w:rPr>
                      <w:rFonts w:ascii="Arial" w:hAnsi="Arial" w:cs="Arial"/>
                      <w:sz w:val="22"/>
                      <w:szCs w:val="22"/>
                    </w:rPr>
                    <w:t xml:space="preserve"> side type</w:t>
                  </w:r>
                </w:p>
              </w:tc>
            </w:tr>
            <w:tr w:rsidR="00C64F52" w:rsidRPr="00C64F52" w14:paraId="3D0F7782" w14:textId="77777777" w:rsidTr="004827A7">
              <w:trPr>
                <w:trHeight w:val="2304"/>
              </w:trPr>
              <w:tc>
                <w:tcPr>
                  <w:tcW w:w="3459" w:type="dxa"/>
                </w:tcPr>
                <w:p w14:paraId="6307B0DB" w14:textId="77777777" w:rsidR="00951396" w:rsidRPr="00C64F52" w:rsidRDefault="00951396" w:rsidP="004827A7">
                  <w:pPr>
                    <w:ind w:left="687" w:hanging="54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Tibial tubercle advancement</w:t>
                  </w:r>
                </w:p>
                <w:p w14:paraId="3918A4EA" w14:textId="77777777" w:rsidR="00951396" w:rsidRPr="00C64F52" w:rsidRDefault="00951396" w:rsidP="004827A7">
                  <w:pPr>
                    <w:ind w:left="687" w:hanging="54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Patellar insertion advancement</w:t>
                  </w:r>
                </w:p>
                <w:p w14:paraId="017B794E" w14:textId="77777777" w:rsidR="00951396" w:rsidRPr="00C64F52" w:rsidRDefault="00951396" w:rsidP="004827A7">
                  <w:pPr>
                    <w:ind w:left="687" w:hanging="540"/>
                    <w:rPr>
                      <w:rFonts w:ascii="Arial" w:hAnsi="Arial" w:cs="Arial"/>
                      <w:i/>
                      <w:iCs/>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Patellar tendon imbrication</w:t>
                  </w:r>
                </w:p>
              </w:tc>
              <w:tc>
                <w:tcPr>
                  <w:tcW w:w="3266" w:type="dxa"/>
                </w:tcPr>
                <w:p w14:paraId="78E96612" w14:textId="77777777" w:rsidR="00951396" w:rsidRPr="00C64F52" w:rsidRDefault="00951396" w:rsidP="004827A7">
                  <w:pPr>
                    <w:ind w:left="687" w:hanging="540"/>
                    <w:rPr>
                      <w:rFonts w:ascii="Arial" w:hAnsi="Arial" w:cs="Arial"/>
                      <w:sz w:val="22"/>
                      <w:szCs w:val="22"/>
                    </w:rPr>
                  </w:pPr>
                  <w:r w:rsidRPr="00C64F52">
                    <w:rPr>
                      <w:rFonts w:ascii="Arial" w:hAnsi="Arial" w:cs="Arial"/>
                      <w:sz w:val="22"/>
                      <w:szCs w:val="22"/>
                    </w:rPr>
                    <w:t xml:space="preserve"> </w:t>
                  </w: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Tibial tubercle advancement</w:t>
                  </w:r>
                </w:p>
                <w:p w14:paraId="2CFDBE59" w14:textId="77777777" w:rsidR="00951396" w:rsidRPr="00C64F52" w:rsidRDefault="00951396" w:rsidP="004827A7">
                  <w:pPr>
                    <w:ind w:left="687" w:hanging="483"/>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Patellar insertion advancement</w:t>
                  </w:r>
                </w:p>
                <w:p w14:paraId="1D7C1A73" w14:textId="77777777" w:rsidR="00951396" w:rsidRPr="00C64F52" w:rsidRDefault="00951396" w:rsidP="004827A7">
                  <w:pPr>
                    <w:ind w:left="564" w:hanging="36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Patellar tendon imbrication</w:t>
                  </w:r>
                </w:p>
              </w:tc>
            </w:tr>
          </w:tbl>
          <w:p w14:paraId="156885E1" w14:textId="77777777" w:rsidR="00951396" w:rsidRPr="00C64F52" w:rsidRDefault="00951396" w:rsidP="004827A7">
            <w:pPr>
              <w:rPr>
                <w:rFonts w:ascii="Arial" w:hAnsi="Arial" w:cs="Arial"/>
              </w:rPr>
            </w:pPr>
          </w:p>
        </w:tc>
      </w:tr>
      <w:tr w:rsidR="00951396" w:rsidRPr="001665AA" w14:paraId="2EF4DFDF" w14:textId="77777777" w:rsidTr="004827A7">
        <w:trPr>
          <w:trHeight w:val="2150"/>
        </w:trPr>
        <w:tc>
          <w:tcPr>
            <w:tcW w:w="3589" w:type="dxa"/>
          </w:tcPr>
          <w:p w14:paraId="1390F618" w14:textId="77777777" w:rsidR="00951396" w:rsidRPr="001665AA" w:rsidRDefault="00951396" w:rsidP="004827A7">
            <w:pPr>
              <w:rPr>
                <w:rFonts w:ascii="Arial" w:eastAsia="Calibri" w:hAnsi="Arial" w:cs="Arial"/>
              </w:rPr>
            </w:pPr>
            <w:r w:rsidRPr="001665AA">
              <w:rPr>
                <w:rFonts w:ascii="Arial" w:eastAsia="Calibri" w:hAnsi="Arial" w:cs="Arial"/>
              </w:rPr>
              <w:t>Rectus Femoris Release/Transfer</w:t>
            </w:r>
          </w:p>
        </w:tc>
        <w:tc>
          <w:tcPr>
            <w:tcW w:w="6951" w:type="dxa"/>
          </w:tcPr>
          <w:p w14:paraId="3B3DB85B" w14:textId="3A70F6B2" w:rsidR="00951396" w:rsidRPr="00C64F52" w:rsidRDefault="00951396" w:rsidP="004827A7">
            <w:pPr>
              <w:rPr>
                <w:rFonts w:ascii="Arial" w:hAnsi="Arial" w:cs="Arial"/>
              </w:rPr>
            </w:pP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No         </w:t>
            </w:r>
            <w:r w:rsidRPr="00C64F52">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C64F52">
              <w:rPr>
                <w:rFonts w:ascii="Arial" w:hAnsi="Arial" w:cs="Arial"/>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rPr>
              <w:t xml:space="preserve"> Yes – If yes</w:t>
            </w:r>
            <w:r w:rsidR="00E134F6" w:rsidRPr="00C64F52">
              <w:rPr>
                <w:rFonts w:ascii="Arial" w:hAnsi="Arial" w:cs="Arial"/>
              </w:rPr>
              <w:t xml:space="preserve">, </w:t>
            </w:r>
            <w:r w:rsidR="00BA3B2E" w:rsidRPr="00C64F52">
              <w:rPr>
                <w:rFonts w:ascii="Arial" w:hAnsi="Arial" w:cs="Arial"/>
              </w:rPr>
              <w:t xml:space="preserve">specify </w:t>
            </w:r>
            <w:r w:rsidR="009A2AE4">
              <w:rPr>
                <w:rFonts w:ascii="Arial" w:hAnsi="Arial" w:cs="Arial"/>
              </w:rPr>
              <w:t>type</w:t>
            </w:r>
            <w:r w:rsidRPr="00C64F52">
              <w:rPr>
                <w:rFonts w:ascii="Arial" w:hAnsi="Arial" w:cs="Arial"/>
              </w:rPr>
              <w:t>:</w:t>
            </w:r>
          </w:p>
          <w:tbl>
            <w:tblPr>
              <w:tblStyle w:val="TableGrid"/>
              <w:tblW w:w="6725" w:type="dxa"/>
              <w:tblLook w:val="04A0" w:firstRow="1" w:lastRow="0" w:firstColumn="1" w:lastColumn="0" w:noHBand="0" w:noVBand="1"/>
            </w:tblPr>
            <w:tblGrid>
              <w:gridCol w:w="3459"/>
              <w:gridCol w:w="3266"/>
            </w:tblGrid>
            <w:tr w:rsidR="00C64F52" w:rsidRPr="00C64F52" w14:paraId="39E5D4E6" w14:textId="77777777" w:rsidTr="004827A7">
              <w:tc>
                <w:tcPr>
                  <w:tcW w:w="3459" w:type="dxa"/>
                </w:tcPr>
                <w:p w14:paraId="49D65965" w14:textId="539428F6" w:rsidR="00951396" w:rsidRPr="00C64F52" w:rsidRDefault="00951396" w:rsidP="004827A7">
                  <w:pPr>
                    <w:jc w:val="center"/>
                    <w:rPr>
                      <w:rFonts w:ascii="Arial" w:hAnsi="Arial" w:cs="Arial"/>
                      <w:sz w:val="22"/>
                      <w:szCs w:val="22"/>
                    </w:rPr>
                  </w:pPr>
                  <w:r w:rsidRPr="00C64F52">
                    <w:rPr>
                      <w:rFonts w:ascii="Arial" w:hAnsi="Arial" w:cs="Arial"/>
                      <w:sz w:val="22"/>
                      <w:szCs w:val="22"/>
                    </w:rPr>
                    <w:t>Left</w:t>
                  </w:r>
                  <w:r w:rsidR="00BA3B2E" w:rsidRPr="00C64F52">
                    <w:rPr>
                      <w:rFonts w:ascii="Arial" w:hAnsi="Arial" w:cs="Arial"/>
                      <w:sz w:val="22"/>
                      <w:szCs w:val="22"/>
                    </w:rPr>
                    <w:t xml:space="preserve"> side type</w:t>
                  </w:r>
                </w:p>
              </w:tc>
              <w:tc>
                <w:tcPr>
                  <w:tcW w:w="3266" w:type="dxa"/>
                </w:tcPr>
                <w:p w14:paraId="3F304578" w14:textId="394479A1" w:rsidR="00951396" w:rsidRPr="00C64F52" w:rsidRDefault="00951396" w:rsidP="004827A7">
                  <w:pPr>
                    <w:jc w:val="center"/>
                    <w:rPr>
                      <w:rFonts w:ascii="Arial" w:hAnsi="Arial" w:cs="Arial"/>
                      <w:sz w:val="22"/>
                      <w:szCs w:val="22"/>
                    </w:rPr>
                  </w:pPr>
                  <w:r w:rsidRPr="00C64F52">
                    <w:rPr>
                      <w:rFonts w:ascii="Arial" w:hAnsi="Arial" w:cs="Arial"/>
                      <w:sz w:val="22"/>
                      <w:szCs w:val="22"/>
                    </w:rPr>
                    <w:t>Right</w:t>
                  </w:r>
                  <w:r w:rsidR="00BA3B2E" w:rsidRPr="00C64F52">
                    <w:rPr>
                      <w:rFonts w:ascii="Arial" w:hAnsi="Arial" w:cs="Arial"/>
                      <w:sz w:val="22"/>
                      <w:szCs w:val="22"/>
                    </w:rPr>
                    <w:t xml:space="preserve"> side type</w:t>
                  </w:r>
                </w:p>
              </w:tc>
            </w:tr>
            <w:tr w:rsidR="00C64F52" w:rsidRPr="00C64F52" w14:paraId="1ABE2B6A" w14:textId="77777777" w:rsidTr="004827A7">
              <w:tc>
                <w:tcPr>
                  <w:tcW w:w="3459" w:type="dxa"/>
                </w:tcPr>
                <w:p w14:paraId="41256042"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Release</w:t>
                  </w:r>
                </w:p>
                <w:p w14:paraId="51EAA29C"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Transfer</w:t>
                  </w:r>
                </w:p>
                <w:p w14:paraId="316D2452" w14:textId="77777777" w:rsidR="00951396" w:rsidRPr="00C64F52" w:rsidRDefault="00951396" w:rsidP="004827A7">
                  <w:pPr>
                    <w:ind w:firstLine="210"/>
                    <w:rPr>
                      <w:rFonts w:ascii="Arial" w:hAnsi="Arial" w:cs="Arial"/>
                      <w:sz w:val="22"/>
                      <w:szCs w:val="22"/>
                    </w:rPr>
                  </w:pPr>
                  <w:r w:rsidRPr="00C64F52">
                    <w:rPr>
                      <w:rFonts w:ascii="Arial" w:hAnsi="Arial" w:cs="Arial"/>
                      <w:sz w:val="22"/>
                      <w:szCs w:val="22"/>
                    </w:rPr>
                    <w:t>Location:_______________</w:t>
                  </w:r>
                </w:p>
                <w:p w14:paraId="43173BF9" w14:textId="77777777" w:rsidR="00951396" w:rsidRPr="00C64F52" w:rsidRDefault="00951396" w:rsidP="004827A7">
                  <w:pPr>
                    <w:ind w:firstLine="210"/>
                    <w:rPr>
                      <w:rFonts w:ascii="Arial" w:hAnsi="Arial" w:cs="Arial"/>
                      <w:sz w:val="22"/>
                      <w:szCs w:val="22"/>
                    </w:rPr>
                  </w:pPr>
                </w:p>
              </w:tc>
              <w:tc>
                <w:tcPr>
                  <w:tcW w:w="3266" w:type="dxa"/>
                </w:tcPr>
                <w:p w14:paraId="6D64A5A8"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Release</w:t>
                  </w:r>
                </w:p>
                <w:p w14:paraId="493414F1" w14:textId="77777777" w:rsidR="00951396" w:rsidRPr="00C64F52" w:rsidRDefault="00951396" w:rsidP="004827A7">
                  <w:pPr>
                    <w:ind w:firstLine="210"/>
                    <w:rPr>
                      <w:rFonts w:ascii="Arial" w:hAnsi="Arial" w:cs="Arial"/>
                      <w:sz w:val="22"/>
                      <w:szCs w:val="22"/>
                    </w:rPr>
                  </w:pPr>
                  <w:r w:rsidRPr="00C64F52">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C64F52">
                    <w:rPr>
                      <w:rFonts w:ascii="Arial" w:hAnsi="Arial" w:cs="Arial"/>
                      <w:sz w:val="22"/>
                      <w:szCs w:val="22"/>
                    </w:rPr>
                    <w:instrText xml:space="preserve"> FORMCHECKBOX </w:instrText>
                  </w:r>
                  <w:r w:rsidR="00450F95">
                    <w:rPr>
                      <w:rFonts w:ascii="Arial" w:hAnsi="Arial" w:cs="Arial"/>
                    </w:rPr>
                  </w:r>
                  <w:r w:rsidR="00450F95">
                    <w:rPr>
                      <w:rFonts w:ascii="Arial" w:hAnsi="Arial" w:cs="Arial"/>
                    </w:rPr>
                    <w:fldChar w:fldCharType="separate"/>
                  </w:r>
                  <w:r w:rsidRPr="00C64F52">
                    <w:rPr>
                      <w:rFonts w:ascii="Arial" w:hAnsi="Arial" w:cs="Arial"/>
                    </w:rPr>
                    <w:fldChar w:fldCharType="end"/>
                  </w:r>
                  <w:r w:rsidRPr="00C64F52">
                    <w:rPr>
                      <w:rFonts w:ascii="Arial" w:hAnsi="Arial" w:cs="Arial"/>
                      <w:sz w:val="22"/>
                      <w:szCs w:val="22"/>
                    </w:rPr>
                    <w:t xml:space="preserve"> Transfer</w:t>
                  </w:r>
                </w:p>
                <w:p w14:paraId="6E144594" w14:textId="77777777" w:rsidR="00951396" w:rsidRPr="00C64F52" w:rsidRDefault="00951396" w:rsidP="004827A7">
                  <w:pPr>
                    <w:ind w:firstLine="181"/>
                    <w:rPr>
                      <w:rFonts w:ascii="Arial" w:hAnsi="Arial" w:cs="Arial"/>
                      <w:sz w:val="22"/>
                      <w:szCs w:val="22"/>
                    </w:rPr>
                  </w:pPr>
                  <w:r w:rsidRPr="00C64F52">
                    <w:rPr>
                      <w:rFonts w:ascii="Arial" w:hAnsi="Arial" w:cs="Arial"/>
                      <w:sz w:val="22"/>
                      <w:szCs w:val="22"/>
                    </w:rPr>
                    <w:t>Location:_______________</w:t>
                  </w:r>
                </w:p>
              </w:tc>
            </w:tr>
          </w:tbl>
          <w:p w14:paraId="0C9443AC" w14:textId="77777777" w:rsidR="00951396" w:rsidRPr="00C64F52" w:rsidRDefault="00951396" w:rsidP="004827A7">
            <w:pPr>
              <w:rPr>
                <w:rFonts w:ascii="Arial" w:hAnsi="Arial" w:cs="Arial"/>
              </w:rPr>
            </w:pPr>
          </w:p>
        </w:tc>
      </w:tr>
    </w:tbl>
    <w:p w14:paraId="033D454F" w14:textId="77777777" w:rsidR="00951396" w:rsidRPr="001665AA" w:rsidRDefault="00951396" w:rsidP="00951396">
      <w:pPr>
        <w:tabs>
          <w:tab w:val="left" w:pos="885"/>
        </w:tabs>
        <w:rPr>
          <w:rFonts w:ascii="Arial" w:hAnsi="Arial" w:cs="Arial"/>
        </w:rPr>
        <w:sectPr w:rsidR="00951396" w:rsidRPr="001665AA" w:rsidSect="0099696A">
          <w:headerReference w:type="default" r:id="rId6"/>
          <w:footerReference w:type="default" r:id="rId7"/>
          <w:headerReference w:type="first" r:id="rId8"/>
          <w:pgSz w:w="12240" w:h="15840" w:code="1"/>
          <w:pgMar w:top="1440" w:right="720" w:bottom="720" w:left="547" w:header="720" w:footer="432" w:gutter="0"/>
          <w:pgNumType w:start="1"/>
          <w:cols w:space="720"/>
          <w:titlePg/>
          <w:docGrid w:linePitch="360"/>
        </w:sectPr>
      </w:pPr>
    </w:p>
    <w:p w14:paraId="60988C43" w14:textId="77777777" w:rsidR="00951396" w:rsidRPr="001665AA" w:rsidRDefault="00951396" w:rsidP="00951396">
      <w:pPr>
        <w:pStyle w:val="Heading2"/>
        <w:rPr>
          <w:color w:val="auto"/>
        </w:rPr>
      </w:pPr>
      <w:r w:rsidRPr="001665AA">
        <w:rPr>
          <w:color w:val="auto"/>
        </w:rPr>
        <w:lastRenderedPageBreak/>
        <w:t>General Instructions</w:t>
      </w:r>
    </w:p>
    <w:p w14:paraId="5749D8C2" w14:textId="77777777" w:rsidR="00951396" w:rsidRPr="001665AA" w:rsidRDefault="00951396" w:rsidP="00951396">
      <w:pPr>
        <w:spacing w:after="120"/>
        <w:jc w:val="both"/>
        <w:rPr>
          <w:rFonts w:ascii="Arial" w:hAnsi="Arial" w:cs="Arial"/>
        </w:rPr>
      </w:pPr>
      <w:r w:rsidRPr="001665AA">
        <w:rPr>
          <w:rFonts w:ascii="Arial" w:hAnsi="Arial" w:cs="Arial"/>
        </w:rPr>
        <w:t xml:space="preserve">This CRF collects information on the knee surgical procedure performed on the participant. </w:t>
      </w:r>
    </w:p>
    <w:p w14:paraId="470D62F7" w14:textId="77777777" w:rsidR="00951396" w:rsidRPr="001665AA" w:rsidRDefault="00951396" w:rsidP="00951396">
      <w:pPr>
        <w:spacing w:after="120"/>
        <w:jc w:val="both"/>
        <w:rPr>
          <w:rFonts w:ascii="Arial" w:hAnsi="Arial" w:cs="Arial"/>
        </w:rPr>
      </w:pPr>
      <w:r w:rsidRPr="001665AA">
        <w:rPr>
          <w:rFonts w:ascii="Arial" w:hAnsi="Arial" w:cs="Arial"/>
        </w:rPr>
        <w:t>Important note: None of the data elements included on this CRF Module are classified as Core (i.e., strongly recommended for all Cerebral Palsy clinical studies to collect.) All data elements are classified as Supplemental (i.e., non-Core) and should only be collected if the research team considers them appropriate for their study. Please see the Data Dictionary for element classifications.</w:t>
      </w:r>
    </w:p>
    <w:p w14:paraId="679A8B6C" w14:textId="77777777" w:rsidR="00951396" w:rsidRPr="001665AA" w:rsidRDefault="00951396" w:rsidP="00951396">
      <w:pPr>
        <w:pStyle w:val="Heading2"/>
        <w:rPr>
          <w:color w:val="auto"/>
        </w:rPr>
      </w:pPr>
      <w:r w:rsidRPr="001665AA">
        <w:rPr>
          <w:color w:val="auto"/>
        </w:rPr>
        <w:t>Specific Instructions</w:t>
      </w:r>
    </w:p>
    <w:p w14:paraId="2EE3AB71" w14:textId="77777777" w:rsidR="00951396" w:rsidRPr="001665AA" w:rsidRDefault="00951396" w:rsidP="00951396">
      <w:pPr>
        <w:rPr>
          <w:rFonts w:ascii="Arial" w:hAnsi="Arial" w:cs="Arial"/>
        </w:rPr>
      </w:pPr>
      <w:r w:rsidRPr="001665AA">
        <w:rPr>
          <w:rFonts w:ascii="Arial" w:hAnsi="Arial" w:cs="Arial"/>
        </w:rPr>
        <w:t>Please see the Data Dictionary for definitions for each of the data elements included in this CRF Module.</w:t>
      </w:r>
    </w:p>
    <w:tbl>
      <w:tblPr>
        <w:tblStyle w:val="TableGrid"/>
        <w:tblW w:w="0" w:type="auto"/>
        <w:tblInd w:w="-455" w:type="dxa"/>
        <w:tblLook w:val="04A0" w:firstRow="1" w:lastRow="0" w:firstColumn="1" w:lastColumn="0" w:noHBand="0" w:noVBand="1"/>
      </w:tblPr>
      <w:tblGrid>
        <w:gridCol w:w="3048"/>
        <w:gridCol w:w="6757"/>
      </w:tblGrid>
      <w:tr w:rsidR="00951396" w:rsidRPr="001665AA" w14:paraId="234A9BC1" w14:textId="77777777" w:rsidTr="001D0BE0">
        <w:trPr>
          <w:trHeight w:val="320"/>
        </w:trPr>
        <w:tc>
          <w:tcPr>
            <w:tcW w:w="3048" w:type="dxa"/>
            <w:vAlign w:val="center"/>
          </w:tcPr>
          <w:p w14:paraId="6F34D588" w14:textId="77777777" w:rsidR="00951396" w:rsidRPr="001D0BE0" w:rsidRDefault="00951396" w:rsidP="004827A7">
            <w:pPr>
              <w:rPr>
                <w:rFonts w:ascii="Arial" w:hAnsi="Arial" w:cs="Arial"/>
                <w:sz w:val="22"/>
                <w:szCs w:val="22"/>
              </w:rPr>
            </w:pPr>
            <w:r w:rsidRPr="001D0BE0">
              <w:rPr>
                <w:rFonts w:ascii="Arial" w:hAnsi="Arial" w:cs="Arial"/>
                <w:color w:val="000000"/>
                <w:sz w:val="22"/>
                <w:szCs w:val="22"/>
              </w:rPr>
              <w:t>Anterior Hemi-</w:t>
            </w:r>
            <w:r w:rsidRPr="001D0BE0">
              <w:rPr>
                <w:rFonts w:ascii="Arial" w:eastAsia="Calibri" w:hAnsi="Arial" w:cs="Arial"/>
                <w:sz w:val="22"/>
                <w:szCs w:val="22"/>
              </w:rPr>
              <w:t xml:space="preserve"> Epiphysiodesis</w:t>
            </w:r>
          </w:p>
        </w:tc>
        <w:tc>
          <w:tcPr>
            <w:tcW w:w="6757" w:type="dxa"/>
            <w:vAlign w:val="bottom"/>
            <w:hideMark/>
          </w:tcPr>
          <w:p w14:paraId="58F0A72F" w14:textId="77777777" w:rsidR="00951396" w:rsidRPr="001665AA" w:rsidRDefault="00951396" w:rsidP="004827A7">
            <w:pPr>
              <w:rPr>
                <w:rFonts w:ascii="Arial" w:hAnsi="Arial" w:cs="Arial"/>
                <w:sz w:val="22"/>
                <w:szCs w:val="22"/>
              </w:rPr>
            </w:pPr>
            <w:bookmarkStart w:id="0" w:name="_Hlk108963464"/>
            <w:r w:rsidRPr="001665AA">
              <w:rPr>
                <w:rFonts w:ascii="Arial" w:hAnsi="Arial" w:cs="Arial"/>
                <w:color w:val="000000"/>
                <w:sz w:val="22"/>
                <w:szCs w:val="22"/>
              </w:rPr>
              <w:t>Surgical procedure that modulates growth to improve fixed knee flexion deformity</w:t>
            </w:r>
            <w:bookmarkEnd w:id="0"/>
          </w:p>
        </w:tc>
      </w:tr>
      <w:tr w:rsidR="00951396" w:rsidRPr="001665AA" w14:paraId="66085B35" w14:textId="77777777" w:rsidTr="001D0BE0">
        <w:trPr>
          <w:trHeight w:val="320"/>
        </w:trPr>
        <w:tc>
          <w:tcPr>
            <w:tcW w:w="3048" w:type="dxa"/>
            <w:vAlign w:val="center"/>
          </w:tcPr>
          <w:p w14:paraId="00460140" w14:textId="77777777" w:rsidR="00951396" w:rsidRPr="001665AA" w:rsidRDefault="00951396" w:rsidP="004827A7">
            <w:pPr>
              <w:rPr>
                <w:rFonts w:ascii="Arial" w:hAnsi="Arial" w:cs="Arial"/>
                <w:sz w:val="22"/>
                <w:szCs w:val="22"/>
              </w:rPr>
            </w:pPr>
            <w:r w:rsidRPr="001665AA">
              <w:rPr>
                <w:rFonts w:ascii="Arial" w:hAnsi="Arial" w:cs="Arial"/>
                <w:color w:val="000000"/>
                <w:sz w:val="22"/>
                <w:szCs w:val="22"/>
              </w:rPr>
              <w:t>Distal Femoral Extension Osteotomy</w:t>
            </w:r>
          </w:p>
        </w:tc>
        <w:tc>
          <w:tcPr>
            <w:tcW w:w="6757" w:type="dxa"/>
            <w:vAlign w:val="bottom"/>
            <w:hideMark/>
          </w:tcPr>
          <w:p w14:paraId="18AAA854" w14:textId="77777777" w:rsidR="00951396" w:rsidRPr="001665AA" w:rsidRDefault="00951396" w:rsidP="004827A7">
            <w:pPr>
              <w:rPr>
                <w:rFonts w:ascii="Arial" w:hAnsi="Arial" w:cs="Arial"/>
                <w:sz w:val="22"/>
                <w:szCs w:val="22"/>
              </w:rPr>
            </w:pPr>
            <w:bookmarkStart w:id="1" w:name="_Hlk108963478"/>
            <w:r w:rsidRPr="001665AA">
              <w:rPr>
                <w:rFonts w:ascii="Arial" w:hAnsi="Arial" w:cs="Arial"/>
                <w:color w:val="000000"/>
                <w:sz w:val="22"/>
                <w:szCs w:val="22"/>
              </w:rPr>
              <w:t>Surgical procedure that cuts the femur to improve fixed knee flexion deformity</w:t>
            </w:r>
            <w:bookmarkEnd w:id="1"/>
          </w:p>
        </w:tc>
      </w:tr>
      <w:tr w:rsidR="00951396" w:rsidRPr="001665AA" w14:paraId="7FA85700" w14:textId="77777777" w:rsidTr="001D0BE0">
        <w:trPr>
          <w:trHeight w:val="320"/>
        </w:trPr>
        <w:tc>
          <w:tcPr>
            <w:tcW w:w="3048" w:type="dxa"/>
            <w:vAlign w:val="center"/>
          </w:tcPr>
          <w:p w14:paraId="699FED67" w14:textId="77777777" w:rsidR="00951396" w:rsidRPr="001665AA" w:rsidRDefault="00951396" w:rsidP="004827A7">
            <w:pPr>
              <w:rPr>
                <w:rFonts w:ascii="Arial" w:hAnsi="Arial" w:cs="Arial"/>
                <w:sz w:val="22"/>
                <w:szCs w:val="22"/>
              </w:rPr>
            </w:pPr>
            <w:r w:rsidRPr="001665AA">
              <w:rPr>
                <w:rFonts w:ascii="Arial" w:hAnsi="Arial" w:cs="Arial"/>
                <w:color w:val="000000"/>
                <w:sz w:val="22"/>
                <w:szCs w:val="22"/>
              </w:rPr>
              <w:t>Hamstring Lengthening</w:t>
            </w:r>
          </w:p>
        </w:tc>
        <w:tc>
          <w:tcPr>
            <w:tcW w:w="6757" w:type="dxa"/>
            <w:noWrap/>
            <w:vAlign w:val="bottom"/>
            <w:hideMark/>
          </w:tcPr>
          <w:p w14:paraId="37638314" w14:textId="77777777" w:rsidR="00951396" w:rsidRPr="001665AA" w:rsidRDefault="00951396" w:rsidP="004827A7">
            <w:pPr>
              <w:rPr>
                <w:rFonts w:ascii="Arial" w:hAnsi="Arial" w:cs="Arial"/>
                <w:sz w:val="22"/>
                <w:szCs w:val="22"/>
              </w:rPr>
            </w:pPr>
            <w:bookmarkStart w:id="2" w:name="_Hlk108963490"/>
            <w:r w:rsidRPr="001665AA">
              <w:rPr>
                <w:rFonts w:ascii="Arial" w:hAnsi="Arial" w:cs="Arial"/>
                <w:color w:val="000000"/>
                <w:sz w:val="22"/>
                <w:szCs w:val="22"/>
              </w:rPr>
              <w:t>Surgical procedure that lengthens the hamstrings to improve knee extension</w:t>
            </w:r>
            <w:bookmarkEnd w:id="2"/>
          </w:p>
        </w:tc>
      </w:tr>
      <w:tr w:rsidR="00951396" w:rsidRPr="001665AA" w14:paraId="45737025" w14:textId="77777777" w:rsidTr="001D0BE0">
        <w:trPr>
          <w:trHeight w:val="320"/>
        </w:trPr>
        <w:tc>
          <w:tcPr>
            <w:tcW w:w="3048" w:type="dxa"/>
            <w:vAlign w:val="center"/>
          </w:tcPr>
          <w:p w14:paraId="781E98CD" w14:textId="77777777" w:rsidR="00951396" w:rsidRPr="001665AA" w:rsidRDefault="00951396" w:rsidP="004827A7">
            <w:pPr>
              <w:rPr>
                <w:rFonts w:ascii="Arial" w:hAnsi="Arial" w:cs="Arial"/>
                <w:sz w:val="22"/>
                <w:szCs w:val="22"/>
              </w:rPr>
            </w:pPr>
            <w:r w:rsidRPr="001665AA">
              <w:rPr>
                <w:rFonts w:ascii="Arial" w:hAnsi="Arial" w:cs="Arial"/>
                <w:color w:val="000000"/>
                <w:sz w:val="22"/>
                <w:szCs w:val="22"/>
              </w:rPr>
              <w:t>Semitendinosus transfer to adductor Magnus</w:t>
            </w:r>
          </w:p>
        </w:tc>
        <w:tc>
          <w:tcPr>
            <w:tcW w:w="6757" w:type="dxa"/>
            <w:vAlign w:val="bottom"/>
            <w:hideMark/>
          </w:tcPr>
          <w:p w14:paraId="48D8EFC7" w14:textId="77777777" w:rsidR="00951396" w:rsidRPr="001665AA" w:rsidRDefault="00951396" w:rsidP="004827A7">
            <w:pPr>
              <w:rPr>
                <w:rFonts w:ascii="Arial" w:hAnsi="Arial" w:cs="Arial"/>
                <w:sz w:val="22"/>
                <w:szCs w:val="22"/>
              </w:rPr>
            </w:pPr>
            <w:bookmarkStart w:id="3" w:name="_Hlk108963528"/>
            <w:r w:rsidRPr="001665AA">
              <w:rPr>
                <w:rFonts w:ascii="Arial" w:hAnsi="Arial" w:cs="Arial"/>
                <w:color w:val="000000"/>
                <w:sz w:val="22"/>
                <w:szCs w:val="22"/>
              </w:rPr>
              <w:t>Surgical procedure that transfers the hamstring to prevent increase in pelvic tilt</w:t>
            </w:r>
            <w:bookmarkEnd w:id="3"/>
          </w:p>
        </w:tc>
      </w:tr>
      <w:tr w:rsidR="00951396" w:rsidRPr="001665AA" w14:paraId="3A289EC9" w14:textId="77777777" w:rsidTr="00FC4BE6">
        <w:trPr>
          <w:trHeight w:val="320"/>
        </w:trPr>
        <w:tc>
          <w:tcPr>
            <w:tcW w:w="3048" w:type="dxa"/>
            <w:tcBorders>
              <w:bottom w:val="nil"/>
            </w:tcBorders>
            <w:vAlign w:val="center"/>
          </w:tcPr>
          <w:p w14:paraId="78A226E3" w14:textId="2F31AD4F" w:rsidR="00951396" w:rsidRPr="001665AA" w:rsidRDefault="00951396" w:rsidP="004827A7">
            <w:pPr>
              <w:rPr>
                <w:rFonts w:ascii="Arial" w:hAnsi="Arial" w:cs="Arial"/>
                <w:sz w:val="22"/>
                <w:szCs w:val="22"/>
              </w:rPr>
            </w:pPr>
            <w:r w:rsidRPr="001665AA">
              <w:rPr>
                <w:rFonts w:ascii="Arial" w:hAnsi="Arial" w:cs="Arial"/>
                <w:color w:val="000000"/>
                <w:sz w:val="22"/>
                <w:szCs w:val="22"/>
              </w:rPr>
              <w:t>Patellar Tendon Shortening</w:t>
            </w:r>
            <w:r w:rsidR="00FC4BE6">
              <w:rPr>
                <w:rFonts w:ascii="Arial" w:hAnsi="Arial" w:cs="Arial"/>
                <w:color w:val="000000"/>
                <w:sz w:val="22"/>
                <w:szCs w:val="22"/>
              </w:rPr>
              <w:t>/</w:t>
            </w:r>
          </w:p>
        </w:tc>
        <w:tc>
          <w:tcPr>
            <w:tcW w:w="6757" w:type="dxa"/>
            <w:tcBorders>
              <w:bottom w:val="nil"/>
            </w:tcBorders>
            <w:noWrap/>
            <w:vAlign w:val="bottom"/>
            <w:hideMark/>
          </w:tcPr>
          <w:p w14:paraId="7FBABE6F" w14:textId="07AD810F" w:rsidR="00FC4BE6" w:rsidRPr="001665AA" w:rsidRDefault="00951396" w:rsidP="00464E65">
            <w:pPr>
              <w:rPr>
                <w:rFonts w:ascii="Arial" w:hAnsi="Arial" w:cs="Arial"/>
                <w:sz w:val="22"/>
                <w:szCs w:val="22"/>
              </w:rPr>
            </w:pPr>
            <w:bookmarkStart w:id="4" w:name="_Hlk108963553"/>
            <w:r w:rsidRPr="001665AA">
              <w:rPr>
                <w:rFonts w:ascii="Arial" w:hAnsi="Arial" w:cs="Arial"/>
                <w:color w:val="000000"/>
                <w:sz w:val="22"/>
                <w:szCs w:val="22"/>
              </w:rPr>
              <w:t>Surgical procedure on the patellar tendon to improve patella alta</w:t>
            </w:r>
            <w:bookmarkEnd w:id="4"/>
            <w:r w:rsidR="00464E65">
              <w:rPr>
                <w:rFonts w:ascii="Arial" w:hAnsi="Arial" w:cs="Arial"/>
                <w:color w:val="000000"/>
                <w:sz w:val="22"/>
                <w:szCs w:val="22"/>
              </w:rPr>
              <w:t>/</w:t>
            </w:r>
          </w:p>
        </w:tc>
      </w:tr>
      <w:tr w:rsidR="0031494F" w:rsidRPr="001665AA" w14:paraId="496EC4F4" w14:textId="77777777" w:rsidTr="00FC4BE6">
        <w:trPr>
          <w:trHeight w:val="320"/>
        </w:trPr>
        <w:tc>
          <w:tcPr>
            <w:tcW w:w="3048" w:type="dxa"/>
            <w:tcBorders>
              <w:top w:val="nil"/>
            </w:tcBorders>
            <w:vAlign w:val="center"/>
          </w:tcPr>
          <w:p w14:paraId="76E6AF4C" w14:textId="34479BA6" w:rsidR="0031494F" w:rsidRPr="001665AA" w:rsidRDefault="0031494F" w:rsidP="004827A7">
            <w:pPr>
              <w:rPr>
                <w:rFonts w:ascii="Arial" w:hAnsi="Arial" w:cs="Arial"/>
                <w:color w:val="000000"/>
              </w:rPr>
            </w:pPr>
            <w:r w:rsidRPr="001665AA">
              <w:rPr>
                <w:rFonts w:ascii="Arial" w:hAnsi="Arial" w:cs="Arial"/>
                <w:color w:val="000000"/>
                <w:sz w:val="22"/>
                <w:szCs w:val="22"/>
              </w:rPr>
              <w:t xml:space="preserve">Patellar Tendon </w:t>
            </w:r>
            <w:r>
              <w:rPr>
                <w:rFonts w:ascii="Arial" w:hAnsi="Arial" w:cs="Arial"/>
                <w:color w:val="000000"/>
                <w:sz w:val="22"/>
                <w:szCs w:val="22"/>
              </w:rPr>
              <w:t>A</w:t>
            </w:r>
            <w:r w:rsidRPr="001665AA">
              <w:rPr>
                <w:rFonts w:ascii="Arial" w:hAnsi="Arial" w:cs="Arial"/>
                <w:color w:val="000000"/>
                <w:sz w:val="22"/>
                <w:szCs w:val="22"/>
              </w:rPr>
              <w:t>dvancement</w:t>
            </w:r>
          </w:p>
        </w:tc>
        <w:tc>
          <w:tcPr>
            <w:tcW w:w="6757" w:type="dxa"/>
            <w:tcBorders>
              <w:top w:val="nil"/>
            </w:tcBorders>
            <w:noWrap/>
            <w:vAlign w:val="bottom"/>
          </w:tcPr>
          <w:p w14:paraId="0ADFDEB0" w14:textId="591B556E" w:rsidR="0031494F" w:rsidRPr="0031494F" w:rsidRDefault="0031494F" w:rsidP="0031494F">
            <w:pPr>
              <w:rPr>
                <w:rFonts w:ascii="Arial" w:hAnsi="Arial" w:cs="Arial"/>
                <w:color w:val="000000"/>
                <w:sz w:val="22"/>
                <w:szCs w:val="22"/>
              </w:rPr>
            </w:pPr>
            <w:r w:rsidRPr="0031494F">
              <w:rPr>
                <w:rFonts w:ascii="Arial" w:hAnsi="Arial" w:cs="Arial"/>
                <w:color w:val="000000"/>
                <w:sz w:val="22"/>
                <w:szCs w:val="22"/>
              </w:rPr>
              <w:t>Surgical procedure, often coupled with a distal femoral extension osteotomy to</w:t>
            </w:r>
            <w:r w:rsidRPr="0031494F">
              <w:rPr>
                <w:rFonts w:ascii="Arial" w:hAnsi="Arial" w:cs="Arial"/>
                <w:b/>
                <w:bCs/>
                <w:color w:val="000000"/>
                <w:sz w:val="22"/>
                <w:szCs w:val="22"/>
              </w:rPr>
              <w:t xml:space="preserve"> </w:t>
            </w:r>
            <w:r w:rsidRPr="0031494F">
              <w:rPr>
                <w:rFonts w:ascii="Arial" w:hAnsi="Arial" w:cs="Arial"/>
                <w:color w:val="000000"/>
                <w:sz w:val="22"/>
                <w:szCs w:val="22"/>
              </w:rPr>
              <w:t>treat persistent crouch gait</w:t>
            </w:r>
          </w:p>
        </w:tc>
      </w:tr>
      <w:tr w:rsidR="00951396" w:rsidRPr="001665AA" w14:paraId="396CADC5" w14:textId="77777777" w:rsidTr="001D0BE0">
        <w:trPr>
          <w:trHeight w:val="320"/>
        </w:trPr>
        <w:tc>
          <w:tcPr>
            <w:tcW w:w="3048" w:type="dxa"/>
            <w:vAlign w:val="center"/>
          </w:tcPr>
          <w:p w14:paraId="4360659A" w14:textId="77777777" w:rsidR="00951396" w:rsidRPr="001665AA" w:rsidRDefault="00951396" w:rsidP="004827A7">
            <w:pPr>
              <w:rPr>
                <w:rFonts w:ascii="Arial" w:hAnsi="Arial" w:cs="Arial"/>
                <w:sz w:val="22"/>
                <w:szCs w:val="22"/>
              </w:rPr>
            </w:pPr>
            <w:r w:rsidRPr="001665AA">
              <w:rPr>
                <w:rFonts w:ascii="Arial" w:hAnsi="Arial" w:cs="Arial"/>
                <w:color w:val="000000"/>
                <w:sz w:val="22"/>
                <w:szCs w:val="22"/>
              </w:rPr>
              <w:t>Rectus Femoris Transfer/Release</w:t>
            </w:r>
          </w:p>
        </w:tc>
        <w:tc>
          <w:tcPr>
            <w:tcW w:w="6757" w:type="dxa"/>
            <w:noWrap/>
            <w:vAlign w:val="bottom"/>
            <w:hideMark/>
          </w:tcPr>
          <w:p w14:paraId="6426A3F4" w14:textId="77777777" w:rsidR="00951396" w:rsidRPr="001665AA" w:rsidRDefault="00951396" w:rsidP="004827A7">
            <w:pPr>
              <w:rPr>
                <w:rFonts w:ascii="Arial" w:hAnsi="Arial" w:cs="Arial"/>
                <w:sz w:val="22"/>
                <w:szCs w:val="22"/>
              </w:rPr>
            </w:pPr>
            <w:bookmarkStart w:id="5" w:name="_Hlk108963584"/>
            <w:r w:rsidRPr="001665AA">
              <w:rPr>
                <w:rFonts w:ascii="Arial" w:hAnsi="Arial" w:cs="Arial"/>
                <w:color w:val="000000"/>
                <w:sz w:val="22"/>
                <w:szCs w:val="22"/>
              </w:rPr>
              <w:t>Surgical procedure to decrease the spastic effect of rectus femoris to improve knee flexion in swing</w:t>
            </w:r>
            <w:bookmarkEnd w:id="5"/>
          </w:p>
        </w:tc>
      </w:tr>
    </w:tbl>
    <w:p w14:paraId="1D4A0C84" w14:textId="77777777" w:rsidR="00231462" w:rsidRDefault="00231462"/>
    <w:sectPr w:rsidR="002314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24D1" w14:textId="77777777" w:rsidR="00951396" w:rsidRDefault="00951396" w:rsidP="00951396">
      <w:pPr>
        <w:spacing w:after="0" w:line="240" w:lineRule="auto"/>
      </w:pPr>
      <w:r>
        <w:separator/>
      </w:r>
    </w:p>
  </w:endnote>
  <w:endnote w:type="continuationSeparator" w:id="0">
    <w:p w14:paraId="50B7AB5C" w14:textId="77777777" w:rsidR="00951396" w:rsidRDefault="00951396" w:rsidP="0095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692654"/>
      <w:docPartObj>
        <w:docPartGallery w:val="Page Numbers (Bottom of Page)"/>
        <w:docPartUnique/>
      </w:docPartObj>
    </w:sdtPr>
    <w:sdtEndPr/>
    <w:sdtContent>
      <w:sdt>
        <w:sdtPr>
          <w:id w:val="-959261878"/>
          <w:docPartObj>
            <w:docPartGallery w:val="Page Numbers (Top of Page)"/>
            <w:docPartUnique/>
          </w:docPartObj>
        </w:sdtPr>
        <w:sdtEndPr/>
        <w:sdtContent>
          <w:p w14:paraId="26FAD41C" w14:textId="77777777" w:rsidR="00B424E4" w:rsidRPr="00B424E4" w:rsidRDefault="00951396" w:rsidP="00B424E4">
            <w:pPr>
              <w:pStyle w:val="Footer"/>
              <w:jc w:val="right"/>
              <w:rPr>
                <w:rFonts w:ascii="Arial" w:hAnsi="Arial" w:cs="Arial"/>
              </w:rPr>
            </w:pPr>
            <w:r w:rsidRPr="00B424E4">
              <w:rPr>
                <w:rFonts w:ascii="Arial" w:hAnsi="Arial" w:cs="Arial"/>
              </w:rPr>
              <w:t xml:space="preserve">Page </w:t>
            </w:r>
            <w:r w:rsidRPr="00B424E4">
              <w:rPr>
                <w:rFonts w:ascii="Arial" w:hAnsi="Arial" w:cs="Arial"/>
              </w:rPr>
              <w:fldChar w:fldCharType="begin"/>
            </w:r>
            <w:r w:rsidRPr="00B424E4">
              <w:rPr>
                <w:rFonts w:ascii="Arial" w:hAnsi="Arial" w:cs="Arial"/>
              </w:rPr>
              <w:instrText xml:space="preserve"> PAGE </w:instrText>
            </w:r>
            <w:r w:rsidRPr="00B424E4">
              <w:rPr>
                <w:rFonts w:ascii="Arial" w:hAnsi="Arial" w:cs="Arial"/>
              </w:rPr>
              <w:fldChar w:fldCharType="separate"/>
            </w:r>
            <w:r w:rsidRPr="00B424E4">
              <w:rPr>
                <w:rFonts w:ascii="Arial" w:hAnsi="Arial" w:cs="Arial"/>
                <w:noProof/>
              </w:rPr>
              <w:t>2</w:t>
            </w:r>
            <w:r w:rsidRPr="00B424E4">
              <w:rPr>
                <w:rFonts w:ascii="Arial" w:hAnsi="Arial" w:cs="Arial"/>
              </w:rPr>
              <w:fldChar w:fldCharType="end"/>
            </w:r>
            <w:r w:rsidRPr="00B424E4">
              <w:rPr>
                <w:rFonts w:ascii="Arial" w:hAnsi="Arial" w:cs="Arial"/>
              </w:rPr>
              <w:t xml:space="preserve"> of </w:t>
            </w:r>
            <w:r>
              <w:rPr>
                <w:rFonts w:ascii="Arial" w:hAnsi="Arial" w:cs="Arial"/>
              </w:rPr>
              <w:t>3</w:t>
            </w:r>
          </w:p>
        </w:sdtContent>
      </w:sdt>
    </w:sdtContent>
  </w:sdt>
  <w:p w14:paraId="7FA7FB07" w14:textId="7952D483" w:rsidR="00F36485" w:rsidRPr="00F36485" w:rsidRDefault="00951396" w:rsidP="00B424E4">
    <w:pPr>
      <w:tabs>
        <w:tab w:val="right" w:pos="10080"/>
      </w:tabs>
      <w:rPr>
        <w:rFonts w:ascii="Arial" w:hAnsi="Arial" w:cs="Arial"/>
      </w:rPr>
    </w:pPr>
    <w:r>
      <w:rPr>
        <w:rFonts w:ascii="Arial" w:hAnsi="Arial" w:cs="Arial"/>
      </w:rPr>
      <w:t>CP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7725" w14:textId="77777777" w:rsidR="00951396" w:rsidRDefault="00951396" w:rsidP="00951396">
      <w:pPr>
        <w:spacing w:after="0" w:line="240" w:lineRule="auto"/>
      </w:pPr>
      <w:r>
        <w:separator/>
      </w:r>
    </w:p>
  </w:footnote>
  <w:footnote w:type="continuationSeparator" w:id="0">
    <w:p w14:paraId="25B47D31" w14:textId="77777777" w:rsidR="00951396" w:rsidRDefault="00951396" w:rsidP="00951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A489" w14:textId="2EC2825C" w:rsidR="00F36485" w:rsidRPr="0099696A" w:rsidRDefault="0099696A" w:rsidP="0099696A">
    <w:pPr>
      <w:pStyle w:val="Header"/>
      <w:jc w:val="center"/>
      <w:rPr>
        <w:rFonts w:ascii="Arial" w:hAnsi="Arial" w:cs="Arial"/>
      </w:rPr>
    </w:pPr>
    <w:r w:rsidRPr="0099696A">
      <w:rPr>
        <w:rFonts w:ascii="Arial" w:eastAsia="Times New Roman" w:hAnsi="Arial" w:cs="Arial"/>
        <w:sz w:val="28"/>
        <w:szCs w:val="32"/>
      </w:rPr>
      <w:t>Lower Extremity Orthopedic Surgical Procedures - Knee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8BD6" w14:textId="77777777" w:rsidR="0099696A" w:rsidRPr="00F36485" w:rsidRDefault="0099696A" w:rsidP="0099696A">
    <w:pPr>
      <w:pStyle w:val="Heading1"/>
      <w:rPr>
        <w:rStyle w:val="Strong"/>
        <w:b/>
        <w:sz w:val="28"/>
        <w:szCs w:val="32"/>
      </w:rPr>
    </w:pPr>
    <w:r>
      <w:rPr>
        <w:rStyle w:val="Strong"/>
        <w:sz w:val="28"/>
        <w:szCs w:val="32"/>
      </w:rPr>
      <w:t xml:space="preserve">Lower Extremity </w:t>
    </w:r>
    <w:r w:rsidRPr="00F36485">
      <w:rPr>
        <w:rStyle w:val="Strong"/>
        <w:sz w:val="28"/>
        <w:szCs w:val="32"/>
      </w:rPr>
      <w:t>Orthopedic Surgical Procedures - Knee</w:t>
    </w:r>
  </w:p>
  <w:p w14:paraId="7FCA7DE9" w14:textId="77777777" w:rsidR="0099696A" w:rsidRPr="003B03E8" w:rsidRDefault="0099696A" w:rsidP="0099696A">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164D4670" w14:textId="77777777" w:rsidR="0099696A" w:rsidRPr="00F36485" w:rsidRDefault="0099696A" w:rsidP="0099696A">
    <w:pPr>
      <w:pStyle w:val="Header"/>
      <w:rPr>
        <w:rFonts w:ascii="Arial" w:hAnsi="Arial" w:cs="Arial"/>
      </w:rPr>
    </w:pPr>
    <w:r w:rsidRPr="003B03E8">
      <w:rPr>
        <w:rFonts w:ascii="Arial" w:hAnsi="Arial" w:cs="Arial"/>
      </w:rPr>
      <w:tab/>
    </w:r>
    <w:r w:rsidRPr="003B03E8">
      <w:rPr>
        <w:rFonts w:ascii="Arial" w:hAnsi="Arial" w:cs="Arial"/>
      </w:rPr>
      <w:tab/>
      <w:t>Subject ID:</w:t>
    </w:r>
  </w:p>
  <w:p w14:paraId="0245104F" w14:textId="77777777" w:rsidR="0099696A" w:rsidRDefault="00996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B5A5" w14:textId="77777777" w:rsidR="0099696A" w:rsidRDefault="0099696A" w:rsidP="00472386">
    <w:pPr>
      <w:pStyle w:val="Heading1"/>
      <w:rPr>
        <w:rStyle w:val="Strong"/>
        <w:sz w:val="28"/>
        <w:szCs w:val="32"/>
      </w:rPr>
    </w:pPr>
    <w:r>
      <w:rPr>
        <w:rStyle w:val="Strong"/>
        <w:sz w:val="28"/>
        <w:szCs w:val="32"/>
      </w:rPr>
      <w:t xml:space="preserve">Lower Extremity </w:t>
    </w:r>
    <w:r w:rsidR="00A24783" w:rsidRPr="00F36485">
      <w:rPr>
        <w:rStyle w:val="Strong"/>
        <w:sz w:val="28"/>
        <w:szCs w:val="32"/>
      </w:rPr>
      <w:t xml:space="preserve">Orthopedic Surgical Procedures </w:t>
    </w:r>
    <w:r w:rsidR="00A24783">
      <w:rPr>
        <w:rStyle w:val="Strong"/>
        <w:sz w:val="28"/>
        <w:szCs w:val="32"/>
      </w:rPr>
      <w:t>–</w:t>
    </w:r>
    <w:r w:rsidR="00A24783" w:rsidRPr="00F36485">
      <w:rPr>
        <w:rStyle w:val="Strong"/>
        <w:sz w:val="28"/>
        <w:szCs w:val="32"/>
      </w:rPr>
      <w:t xml:space="preserve"> Knee</w:t>
    </w:r>
    <w:r w:rsidR="00A24783">
      <w:rPr>
        <w:rStyle w:val="Strong"/>
        <w:sz w:val="28"/>
        <w:szCs w:val="32"/>
      </w:rPr>
      <w:t xml:space="preserve"> </w:t>
    </w:r>
  </w:p>
  <w:p w14:paraId="3CCB5A69" w14:textId="008EA684" w:rsidR="00A24783" w:rsidRPr="00A24783" w:rsidRDefault="00A24783" w:rsidP="00472386">
    <w:pPr>
      <w:pStyle w:val="Heading1"/>
      <w:rPr>
        <w:rStyle w:val="Strong"/>
        <w:b/>
        <w:sz w:val="28"/>
        <w:szCs w:val="32"/>
      </w:rPr>
    </w:pPr>
    <w:r w:rsidRPr="00A24783">
      <w:rPr>
        <w:b w:val="0"/>
        <w:bCs/>
        <w:sz w:val="28"/>
        <w:szCs w:val="32"/>
      </w:rPr>
      <w:t>CRF Module Instructions</w:t>
    </w:r>
  </w:p>
  <w:p w14:paraId="35F0DEAB" w14:textId="040BB7C5" w:rsidR="00A24783" w:rsidRPr="00F36485" w:rsidRDefault="00A24783" w:rsidP="0052650C">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6"/>
    <w:rsid w:val="0004437E"/>
    <w:rsid w:val="00101A45"/>
    <w:rsid w:val="001A4A5A"/>
    <w:rsid w:val="001D0BE0"/>
    <w:rsid w:val="002131A0"/>
    <w:rsid w:val="00231462"/>
    <w:rsid w:val="0026545C"/>
    <w:rsid w:val="002E66B6"/>
    <w:rsid w:val="0031494F"/>
    <w:rsid w:val="00385C74"/>
    <w:rsid w:val="003E4233"/>
    <w:rsid w:val="00450F95"/>
    <w:rsid w:val="00464E65"/>
    <w:rsid w:val="005E1C2A"/>
    <w:rsid w:val="00664E5B"/>
    <w:rsid w:val="007A4AE9"/>
    <w:rsid w:val="00951396"/>
    <w:rsid w:val="0099696A"/>
    <w:rsid w:val="009A2AE4"/>
    <w:rsid w:val="00A24783"/>
    <w:rsid w:val="00A908EB"/>
    <w:rsid w:val="00AE557A"/>
    <w:rsid w:val="00B3297D"/>
    <w:rsid w:val="00BA0810"/>
    <w:rsid w:val="00BA3B2E"/>
    <w:rsid w:val="00BC78A9"/>
    <w:rsid w:val="00BE4636"/>
    <w:rsid w:val="00C64F52"/>
    <w:rsid w:val="00E134F6"/>
    <w:rsid w:val="00FB5283"/>
    <w:rsid w:val="00FC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D4D57E"/>
  <w15:chartTrackingRefBased/>
  <w15:docId w15:val="{54EB133E-DA6F-4B28-99EF-D341C63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96"/>
  </w:style>
  <w:style w:type="paragraph" w:styleId="Heading1">
    <w:name w:val="heading 1"/>
    <w:next w:val="Normal"/>
    <w:link w:val="Heading1Char"/>
    <w:qFormat/>
    <w:rsid w:val="00951396"/>
    <w:pPr>
      <w:tabs>
        <w:tab w:val="center" w:pos="6840"/>
        <w:tab w:val="right" w:pos="14310"/>
      </w:tabs>
      <w:spacing w:after="0" w:line="240" w:lineRule="auto"/>
      <w:jc w:val="center"/>
      <w:outlineLvl w:val="0"/>
    </w:pPr>
    <w:rPr>
      <w:rFonts w:ascii="Arial" w:eastAsia="Times New Roman" w:hAnsi="Arial" w:cs="Arial"/>
      <w:b/>
      <w:sz w:val="24"/>
      <w:szCs w:val="28"/>
    </w:rPr>
  </w:style>
  <w:style w:type="paragraph" w:styleId="Heading2">
    <w:name w:val="heading 2"/>
    <w:basedOn w:val="Heading5"/>
    <w:next w:val="Normal"/>
    <w:link w:val="Heading2Char"/>
    <w:uiPriority w:val="9"/>
    <w:unhideWhenUsed/>
    <w:qFormat/>
    <w:rsid w:val="00951396"/>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3">
    <w:name w:val="heading 3"/>
    <w:basedOn w:val="Normal"/>
    <w:next w:val="Normal"/>
    <w:link w:val="Heading3Char"/>
    <w:uiPriority w:val="9"/>
    <w:semiHidden/>
    <w:unhideWhenUsed/>
    <w:qFormat/>
    <w:rsid w:val="00A24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513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396"/>
    <w:rPr>
      <w:rFonts w:ascii="Arial" w:eastAsia="Times New Roman" w:hAnsi="Arial" w:cs="Arial"/>
      <w:b/>
      <w:sz w:val="24"/>
      <w:szCs w:val="28"/>
    </w:rPr>
  </w:style>
  <w:style w:type="character" w:customStyle="1" w:styleId="Heading2Char">
    <w:name w:val="Heading 2 Char"/>
    <w:basedOn w:val="DefaultParagraphFont"/>
    <w:link w:val="Heading2"/>
    <w:uiPriority w:val="9"/>
    <w:rsid w:val="00951396"/>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951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396"/>
  </w:style>
  <w:style w:type="paragraph" w:styleId="Footer">
    <w:name w:val="footer"/>
    <w:basedOn w:val="Normal"/>
    <w:link w:val="FooterChar"/>
    <w:uiPriority w:val="99"/>
    <w:unhideWhenUsed/>
    <w:rsid w:val="00951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396"/>
  </w:style>
  <w:style w:type="character" w:styleId="Strong">
    <w:name w:val="Strong"/>
    <w:uiPriority w:val="22"/>
    <w:qFormat/>
    <w:rsid w:val="00951396"/>
    <w:rPr>
      <w:b/>
      <w:bCs/>
    </w:rPr>
  </w:style>
  <w:style w:type="table" w:styleId="TableGrid">
    <w:name w:val="Table Grid"/>
    <w:basedOn w:val="TableNormal"/>
    <w:uiPriority w:val="39"/>
    <w:rsid w:val="009513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951396"/>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A247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Lower Extremity Orthopedic Surgical Procedures - Knee</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Extremity Orthopedic Surgical Procedures - Knee</dc:title>
  <dc:subject>CRF for Lower Extremity Orthopedic Surgical Procedures - Knee</dc:subject>
  <dc:creator>NINDS</dc:creator>
  <cp:keywords>NINDS, CRF, Knee, Orthopedic Surgical Procedures</cp:keywords>
  <dc:description/>
  <cp:lastModifiedBy>Robin Feldman</cp:lastModifiedBy>
  <cp:revision>8</cp:revision>
  <cp:lastPrinted>2022-08-03T17:30:00Z</cp:lastPrinted>
  <dcterms:created xsi:type="dcterms:W3CDTF">2022-08-08T21:56:00Z</dcterms:created>
  <dcterms:modified xsi:type="dcterms:W3CDTF">2022-08-16T19:37:00Z</dcterms:modified>
  <cp:category>CRF</cp:category>
  <cp:contentStatus>508 Compliant</cp:contentStatus>
</cp:coreProperties>
</file>