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1C" w:rsidRPr="00EA4C33" w:rsidRDefault="00ED571C" w:rsidP="00992C30">
      <w:pPr>
        <w:pStyle w:val="Heading2"/>
        <w:rPr>
          <w:rFonts w:asciiTheme="minorHAnsi" w:hAnsiTheme="minorHAnsi"/>
        </w:rPr>
      </w:pPr>
      <w:r w:rsidRPr="00EA4C33">
        <w:rPr>
          <w:rFonts w:asciiTheme="minorHAnsi" w:hAnsiTheme="minorHAnsi"/>
        </w:rPr>
        <w:t>Neck</w:t>
      </w:r>
      <w:bookmarkStart w:id="0" w:name="_GoBack"/>
      <w:bookmarkEnd w:id="0"/>
    </w:p>
    <w:p w:rsidR="00ED571C" w:rsidRPr="00EA4C33" w:rsidRDefault="00ED571C" w:rsidP="00992C30">
      <w:pPr>
        <w:rPr>
          <w:rFonts w:asciiTheme="minorHAnsi" w:hAnsiTheme="minorHAnsi"/>
        </w:rPr>
      </w:pPr>
      <w:r w:rsidRPr="00EA4C33">
        <w:rPr>
          <w:rFonts w:asciiTheme="minorHAnsi" w:hAnsiTheme="minorHAnsi"/>
        </w:rPr>
        <w:t xml:space="preserve">Observe patient's most extreme, passive motion. Inquire </w:t>
      </w:r>
      <w:proofErr w:type="spellStart"/>
      <w:r w:rsidRPr="00EA4C33">
        <w:rPr>
          <w:rFonts w:asciiTheme="minorHAnsi" w:hAnsiTheme="minorHAnsi"/>
        </w:rPr>
        <w:t>Lhermitte's</w:t>
      </w:r>
      <w:proofErr w:type="spellEnd"/>
      <w:r w:rsidRPr="00EA4C33">
        <w:rPr>
          <w:rFonts w:asciiTheme="minorHAnsi" w:hAnsiTheme="minorHAnsi"/>
        </w:rPr>
        <w:t xml:space="preserve"> sign regarding patient</w:t>
      </w:r>
      <w:r w:rsidR="00962C2F">
        <w:rPr>
          <w:rFonts w:asciiTheme="minorHAnsi" w:hAnsiTheme="minorHAnsi"/>
        </w:rPr>
        <w:t>’</w:t>
      </w:r>
      <w:r w:rsidRPr="00EA4C33">
        <w:rPr>
          <w:rFonts w:asciiTheme="minorHAnsi" w:hAnsiTheme="minorHAnsi"/>
        </w:rPr>
        <w:t>s experience in ADL.</w:t>
      </w:r>
    </w:p>
    <w:p w:rsidR="00863465" w:rsidRPr="00EA4C33" w:rsidRDefault="00863465" w:rsidP="00992C30">
      <w:pPr>
        <w:rPr>
          <w:rFonts w:asciiTheme="minorHAnsi" w:hAnsiTheme="minorHAnsi"/>
        </w:rPr>
      </w:pPr>
    </w:p>
    <w:p w:rsidR="00863465" w:rsidRPr="00EA4C33" w:rsidRDefault="00863465" w:rsidP="00863465">
      <w:pPr>
        <w:pStyle w:val="Caption"/>
        <w:keepNext/>
        <w:rPr>
          <w:rFonts w:asciiTheme="minorHAnsi" w:hAnsiTheme="minorHAnsi"/>
        </w:rPr>
      </w:pPr>
      <w:r w:rsidRPr="00EA4C33">
        <w:rPr>
          <w:rFonts w:asciiTheme="minorHAnsi" w:hAnsiTheme="minorHAnsi"/>
        </w:rPr>
        <w:t xml:space="preserve">Table </w:t>
      </w:r>
      <w:r w:rsidR="006D50DC" w:rsidRPr="00EA4C33">
        <w:rPr>
          <w:rFonts w:asciiTheme="minorHAnsi" w:hAnsiTheme="minorHAnsi"/>
        </w:rPr>
        <w:fldChar w:fldCharType="begin"/>
      </w:r>
      <w:r w:rsidR="00635BCB" w:rsidRPr="00EA4C33">
        <w:rPr>
          <w:rFonts w:asciiTheme="minorHAnsi" w:hAnsiTheme="minorHAnsi"/>
        </w:rPr>
        <w:instrText xml:space="preserve"> SEQ Table \* ARABIC </w:instrText>
      </w:r>
      <w:r w:rsidR="006D50DC" w:rsidRPr="00EA4C33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  <w:noProof/>
        </w:rPr>
        <w:t>1</w:t>
      </w:r>
      <w:r w:rsidR="006D50DC" w:rsidRPr="00EA4C33">
        <w:rPr>
          <w:rFonts w:asciiTheme="minorHAnsi" w:hAnsiTheme="minorHAnsi"/>
        </w:rPr>
        <w:fldChar w:fldCharType="end"/>
      </w:r>
      <w:r w:rsidRPr="00EA4C33">
        <w:rPr>
          <w:rFonts w:asciiTheme="minorHAnsi" w:hAnsiTheme="minorHAnsi"/>
        </w:rPr>
        <w:t xml:space="preserve"> 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312"/>
      </w:tblGrid>
      <w:tr w:rsidR="000129D1" w:rsidRPr="00EA4C33" w:rsidTr="00863465">
        <w:trPr>
          <w:tblHeader/>
        </w:trPr>
        <w:tc>
          <w:tcPr>
            <w:tcW w:w="4428" w:type="dxa"/>
            <w:shd w:val="clear" w:color="auto" w:fill="D9D9D9" w:themeFill="background1" w:themeFillShade="D9"/>
          </w:tcPr>
          <w:p w:rsidR="000129D1" w:rsidRPr="00EA4C33" w:rsidRDefault="000129D1" w:rsidP="005972D5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Motion</w:t>
            </w:r>
          </w:p>
        </w:tc>
        <w:tc>
          <w:tcPr>
            <w:tcW w:w="4428" w:type="dxa"/>
            <w:shd w:val="clear" w:color="auto" w:fill="D9D9D9" w:themeFill="background1" w:themeFillShade="D9"/>
          </w:tcPr>
          <w:p w:rsidR="000129D1" w:rsidRPr="00EA4C33" w:rsidRDefault="000129D1" w:rsidP="005972D5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Degrees</w:t>
            </w:r>
          </w:p>
        </w:tc>
      </w:tr>
      <w:tr w:rsidR="000129D1" w:rsidRPr="00EA4C33" w:rsidTr="000129D1"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Rotation R (80°):</w:t>
            </w:r>
          </w:p>
        </w:tc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°</w:t>
            </w:r>
          </w:p>
        </w:tc>
      </w:tr>
      <w:tr w:rsidR="000129D1" w:rsidRPr="00EA4C33" w:rsidTr="000129D1"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Rotation L (80°):</w:t>
            </w:r>
          </w:p>
        </w:tc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°</w:t>
            </w:r>
          </w:p>
        </w:tc>
      </w:tr>
      <w:tr w:rsidR="000129D1" w:rsidRPr="00EA4C33" w:rsidTr="000129D1"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Extension (50°):</w:t>
            </w:r>
          </w:p>
        </w:tc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°</w:t>
            </w:r>
          </w:p>
        </w:tc>
      </w:tr>
      <w:tr w:rsidR="000129D1" w:rsidRPr="00EA4C33" w:rsidTr="000129D1"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Flexion (60°):</w:t>
            </w:r>
          </w:p>
        </w:tc>
        <w:tc>
          <w:tcPr>
            <w:tcW w:w="4428" w:type="dxa"/>
          </w:tcPr>
          <w:p w:rsidR="000129D1" w:rsidRPr="00EA4C33" w:rsidRDefault="000129D1" w:rsidP="000129D1">
            <w:pPr>
              <w:spacing w:before="120" w:after="60"/>
              <w:rPr>
                <w:rFonts w:asciiTheme="minorHAnsi" w:hAnsiTheme="minorHAnsi"/>
              </w:rPr>
            </w:pPr>
            <w:r w:rsidRPr="00EA4C33">
              <w:rPr>
                <w:rFonts w:asciiTheme="minorHAnsi" w:hAnsiTheme="minorHAnsi"/>
              </w:rPr>
              <w:t>°</w:t>
            </w:r>
          </w:p>
        </w:tc>
      </w:tr>
    </w:tbl>
    <w:p w:rsidR="00ED571C" w:rsidRPr="00EA4C33" w:rsidRDefault="00ED571C" w:rsidP="00992C30">
      <w:pPr>
        <w:tabs>
          <w:tab w:val="left" w:pos="2160"/>
        </w:tabs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992C30">
      <w:pPr>
        <w:rPr>
          <w:rFonts w:asciiTheme="minorHAnsi" w:hAnsiTheme="minorHAnsi"/>
        </w:rPr>
      </w:pPr>
      <w:proofErr w:type="spellStart"/>
      <w:r w:rsidRPr="00EA4C33">
        <w:rPr>
          <w:rFonts w:asciiTheme="minorHAnsi" w:hAnsiTheme="minorHAnsi"/>
        </w:rPr>
        <w:t>Lhermitte's</w:t>
      </w:r>
      <w:proofErr w:type="spellEnd"/>
      <w:r w:rsidRPr="00EA4C33">
        <w:rPr>
          <w:rFonts w:asciiTheme="minorHAnsi" w:hAnsiTheme="minorHAnsi"/>
        </w:rPr>
        <w:t xml:space="preserve"> sign evoked:</w:t>
      </w:r>
    </w:p>
    <w:p w:rsidR="00ED571C" w:rsidRPr="00EA4C33" w:rsidRDefault="006D50DC" w:rsidP="00992C30">
      <w:pPr>
        <w:spacing w:before="120" w:after="60"/>
        <w:rPr>
          <w:rFonts w:asciiTheme="minorHAnsi" w:hAnsiTheme="minorHAnsi"/>
        </w:rPr>
      </w:pPr>
      <w:r w:rsidRPr="00EA4C33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helpText w:type="text" w:val="Flexion"/>
            <w:statusText w:type="text" w:val="Flexion"/>
            <w:checkBox>
              <w:sizeAuto/>
              <w:default w:val="0"/>
            </w:checkBox>
          </w:ffData>
        </w:fldChar>
      </w:r>
      <w:bookmarkStart w:id="1" w:name="Check1"/>
      <w:r w:rsidR="00ED571C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</w:rPr>
        <w:fldChar w:fldCharType="end"/>
      </w:r>
      <w:bookmarkEnd w:id="1"/>
      <w:r w:rsidR="00ED571C" w:rsidRPr="00EA4C33">
        <w:rPr>
          <w:rFonts w:asciiTheme="minorHAnsi" w:hAnsiTheme="minorHAnsi"/>
        </w:rPr>
        <w:t xml:space="preserve"> Flexion</w:t>
      </w:r>
    </w:p>
    <w:p w:rsidR="00ED571C" w:rsidRPr="00EA4C33" w:rsidRDefault="006D50DC" w:rsidP="00992C30">
      <w:pPr>
        <w:spacing w:before="120" w:after="60"/>
        <w:rPr>
          <w:rFonts w:asciiTheme="minorHAnsi" w:hAnsiTheme="minorHAnsi"/>
        </w:rPr>
      </w:pPr>
      <w:r w:rsidRPr="00EA4C33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helpText w:type="text" w:val="Extension"/>
            <w:statusText w:type="text" w:val="Extension"/>
            <w:checkBox>
              <w:sizeAuto/>
              <w:default w:val="0"/>
            </w:checkBox>
          </w:ffData>
        </w:fldChar>
      </w:r>
      <w:bookmarkStart w:id="2" w:name="Check2"/>
      <w:r w:rsidR="00ED571C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</w:rPr>
        <w:fldChar w:fldCharType="end"/>
      </w:r>
      <w:bookmarkEnd w:id="2"/>
      <w:r w:rsidR="00ED571C" w:rsidRPr="00EA4C33">
        <w:rPr>
          <w:rFonts w:asciiTheme="minorHAnsi" w:hAnsiTheme="minorHAnsi"/>
        </w:rPr>
        <w:t xml:space="preserve"> Extension</w:t>
      </w:r>
    </w:p>
    <w:p w:rsidR="00ED571C" w:rsidRPr="00EA4C33" w:rsidRDefault="006D50DC" w:rsidP="00992C30">
      <w:pPr>
        <w:spacing w:before="120" w:after="60"/>
        <w:rPr>
          <w:rFonts w:asciiTheme="minorHAnsi" w:hAnsiTheme="minorHAnsi"/>
        </w:rPr>
      </w:pPr>
      <w:r w:rsidRPr="00EA4C33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helpText w:type="text" w:val="Rotation to Right"/>
            <w:statusText w:type="text" w:val="Rotation to Right"/>
            <w:checkBox>
              <w:sizeAuto/>
              <w:default w:val="0"/>
            </w:checkBox>
          </w:ffData>
        </w:fldChar>
      </w:r>
      <w:bookmarkStart w:id="3" w:name="Check3"/>
      <w:r w:rsidR="00ED571C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</w:rPr>
        <w:fldChar w:fldCharType="end"/>
      </w:r>
      <w:bookmarkEnd w:id="3"/>
      <w:r w:rsidR="00ED571C" w:rsidRPr="00EA4C33">
        <w:rPr>
          <w:rFonts w:asciiTheme="minorHAnsi" w:hAnsiTheme="minorHAnsi"/>
        </w:rPr>
        <w:t xml:space="preserve"> Rotation to R</w:t>
      </w:r>
    </w:p>
    <w:p w:rsidR="00ED571C" w:rsidRPr="00EA4C33" w:rsidRDefault="006D50DC" w:rsidP="00992C30">
      <w:pPr>
        <w:spacing w:before="120" w:after="60"/>
        <w:rPr>
          <w:rFonts w:asciiTheme="minorHAnsi" w:hAnsiTheme="minorHAnsi"/>
        </w:rPr>
      </w:pPr>
      <w:r w:rsidRPr="00EA4C33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helpText w:type="text" w:val="Rotation to Left"/>
            <w:statusText w:type="text" w:val="Rotation to Left"/>
            <w:checkBox>
              <w:sizeAuto/>
              <w:default w:val="0"/>
            </w:checkBox>
          </w:ffData>
        </w:fldChar>
      </w:r>
      <w:bookmarkStart w:id="4" w:name="Check4"/>
      <w:r w:rsidR="00ED571C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</w:rPr>
        <w:fldChar w:fldCharType="end"/>
      </w:r>
      <w:bookmarkEnd w:id="4"/>
      <w:r w:rsidR="00ED571C" w:rsidRPr="00EA4C33">
        <w:rPr>
          <w:rFonts w:asciiTheme="minorHAnsi" w:hAnsiTheme="minorHAnsi"/>
        </w:rPr>
        <w:t xml:space="preserve"> Rotation to L</w:t>
      </w:r>
    </w:p>
    <w:p w:rsidR="00ED571C" w:rsidRPr="00EA4C33" w:rsidRDefault="006D50DC" w:rsidP="00992C30">
      <w:pPr>
        <w:spacing w:before="120" w:after="60"/>
        <w:rPr>
          <w:rFonts w:asciiTheme="minorHAnsi" w:hAnsiTheme="minorHAnsi"/>
        </w:rPr>
      </w:pPr>
      <w:r w:rsidRPr="00EA4C33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helpText w:type="text" w:val="On cough or sneeze"/>
            <w:statusText w:type="text" w:val="On cough or sneeze"/>
            <w:checkBox>
              <w:sizeAuto/>
              <w:default w:val="0"/>
            </w:checkBox>
          </w:ffData>
        </w:fldChar>
      </w:r>
      <w:bookmarkStart w:id="5" w:name="Check5"/>
      <w:r w:rsidR="00ED571C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Pr="00EA4C33">
        <w:rPr>
          <w:rFonts w:asciiTheme="minorHAnsi" w:hAnsiTheme="minorHAnsi"/>
        </w:rPr>
        <w:fldChar w:fldCharType="end"/>
      </w:r>
      <w:bookmarkEnd w:id="5"/>
      <w:r w:rsidR="00ED571C" w:rsidRPr="00EA4C33">
        <w:rPr>
          <w:rFonts w:asciiTheme="minorHAnsi" w:hAnsiTheme="minorHAnsi"/>
        </w:rPr>
        <w:t xml:space="preserve"> On cough or sneeze</w:t>
      </w:r>
    </w:p>
    <w:p w:rsidR="00992C30" w:rsidRPr="00EA4C33" w:rsidRDefault="00992C30" w:rsidP="00ED571C">
      <w:pPr>
        <w:spacing w:before="120" w:after="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992C30">
      <w:pPr>
        <w:pStyle w:val="Heading2"/>
        <w:rPr>
          <w:rFonts w:asciiTheme="minorHAnsi" w:hAnsiTheme="minorHAnsi"/>
        </w:rPr>
      </w:pPr>
      <w:r w:rsidRPr="00EA4C33">
        <w:rPr>
          <w:rFonts w:asciiTheme="minorHAnsi" w:hAnsiTheme="minorHAnsi"/>
        </w:rPr>
        <w:t>Trunk</w:t>
      </w:r>
    </w:p>
    <w:p w:rsidR="00ED571C" w:rsidRPr="00EA4C33" w:rsidRDefault="00ED571C" w:rsidP="00992C30">
      <w:pPr>
        <w:rPr>
          <w:rFonts w:asciiTheme="minorHAnsi" w:hAnsiTheme="minorHAnsi"/>
        </w:rPr>
      </w:pPr>
      <w:r w:rsidRPr="00EA4C33">
        <w:rPr>
          <w:rFonts w:asciiTheme="minorHAnsi" w:hAnsiTheme="minorHAnsi"/>
        </w:rPr>
        <w:t>Lying prone, extend spine in push-up maneuver. Estimate degrees of extension.</w:t>
      </w:r>
    </w:p>
    <w:p w:rsidR="00ED571C" w:rsidRPr="00EA4C33" w:rsidRDefault="00ED571C" w:rsidP="00A93DCB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ED571C">
      <w:pPr>
        <w:ind w:firstLineChars="100" w:firstLine="22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EA4C33">
        <w:rPr>
          <w:rFonts w:asciiTheme="minorHAnsi" w:eastAsia="Times New Roman" w:hAnsiTheme="minorHAnsi" w:cs="Times New Roman"/>
          <w:bCs/>
          <w:color w:val="000000"/>
          <w:sz w:val="22"/>
          <w:szCs w:val="22"/>
        </w:rPr>
        <w:t>Extension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(30°):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  <w:t>°</w:t>
      </w:r>
    </w:p>
    <w:p w:rsidR="00ED571C" w:rsidRPr="00EA4C33" w:rsidRDefault="00ED571C" w:rsidP="00A93DCB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992C30">
      <w:pPr>
        <w:rPr>
          <w:rFonts w:asciiTheme="minorHAnsi" w:hAnsiTheme="minorHAnsi"/>
        </w:rPr>
      </w:pPr>
      <w:r w:rsidRPr="00EA4C33">
        <w:rPr>
          <w:rFonts w:asciiTheme="minorHAnsi" w:hAnsiTheme="minorHAnsi"/>
        </w:rPr>
        <w:t>Standing barefoot with knees straight and legs together, forward flex to greatest extent possible.</w:t>
      </w:r>
    </w:p>
    <w:p w:rsidR="00ED571C" w:rsidRPr="00EA4C33" w:rsidRDefault="00ED571C" w:rsidP="00992C30">
      <w:pPr>
        <w:rPr>
          <w:rFonts w:asciiTheme="minorHAnsi" w:hAnsiTheme="minorHAnsi"/>
          <w:sz w:val="22"/>
          <w:szCs w:val="22"/>
        </w:rPr>
      </w:pPr>
    </w:p>
    <w:p w:rsidR="00ED571C" w:rsidRPr="00EA4C33" w:rsidRDefault="00ED571C" w:rsidP="00992C30">
      <w:pPr>
        <w:ind w:firstLineChars="100" w:firstLine="22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EA4C33">
        <w:rPr>
          <w:rFonts w:asciiTheme="minorHAnsi" w:eastAsia="Times New Roman" w:hAnsiTheme="minorHAnsi" w:cs="Times New Roman"/>
          <w:bCs/>
          <w:color w:val="000000"/>
          <w:sz w:val="22"/>
          <w:szCs w:val="22"/>
        </w:rPr>
        <w:t>Forward Flexion</w:t>
      </w:r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 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>(100°)</w:t>
      </w:r>
      <w:r w:rsidR="00992C30"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</w:r>
      <w:r w:rsidRPr="00EA4C33">
        <w:rPr>
          <w:rFonts w:asciiTheme="minorHAnsi" w:hAnsiTheme="minorHAnsi"/>
        </w:rPr>
        <w:t>Fingertips reach to:</w:t>
      </w:r>
    </w:p>
    <w:p w:rsidR="00992C30" w:rsidRPr="00EA4C33" w:rsidRDefault="00992C30" w:rsidP="00992C30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helpText w:type="text" w:val="Knees"/>
            <w:statusText w:type="text" w:val="Knees"/>
            <w:checkBox>
              <w:sizeAuto/>
              <w:default w:val="0"/>
            </w:checkBox>
          </w:ffData>
        </w:fldChar>
      </w:r>
      <w:bookmarkStart w:id="6" w:name="Check6"/>
      <w:r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6"/>
      <w:r w:rsidRPr="00EA4C33">
        <w:rPr>
          <w:rFonts w:asciiTheme="minorHAnsi" w:hAnsiTheme="minorHAnsi"/>
        </w:rPr>
        <w:t xml:space="preserve"> Knees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helpText w:type="text" w:val="Mid-leg"/>
            <w:statusText w:type="text" w:val="Mid-leg"/>
            <w:checkBox>
              <w:sizeAuto/>
              <w:default w:val="0"/>
            </w:checkBox>
          </w:ffData>
        </w:fldChar>
      </w:r>
      <w:bookmarkStart w:id="7" w:name="Check7"/>
      <w:r w:rsidR="00992C30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7"/>
      <w:r w:rsidR="00992C30" w:rsidRPr="00EA4C33">
        <w:rPr>
          <w:rFonts w:asciiTheme="minorHAnsi" w:hAnsiTheme="minorHAnsi"/>
        </w:rPr>
        <w:t xml:space="preserve"> Mid-leg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helpText w:type="text" w:val="Ankles"/>
            <w:statusText w:type="text" w:val="Ankles"/>
            <w:checkBox>
              <w:sizeAuto/>
              <w:default w:val="0"/>
            </w:checkBox>
          </w:ffData>
        </w:fldChar>
      </w:r>
      <w:bookmarkStart w:id="8" w:name="Check8"/>
      <w:r w:rsidR="00992C30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8"/>
      <w:r w:rsidR="00992C30" w:rsidRPr="00EA4C33">
        <w:rPr>
          <w:rFonts w:asciiTheme="minorHAnsi" w:hAnsiTheme="minorHAnsi"/>
        </w:rPr>
        <w:t xml:space="preserve"> Ankles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helpText w:type="text" w:val="Instep"/>
            <w:statusText w:type="text" w:val="Instep"/>
            <w:checkBox>
              <w:sizeAuto/>
              <w:default w:val="0"/>
            </w:checkBox>
          </w:ffData>
        </w:fldChar>
      </w:r>
      <w:bookmarkStart w:id="9" w:name="Check9"/>
      <w:r w:rsidR="00992C30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9"/>
      <w:r w:rsidR="00992C30" w:rsidRPr="00EA4C33">
        <w:rPr>
          <w:rFonts w:asciiTheme="minorHAnsi" w:hAnsiTheme="minorHAnsi"/>
        </w:rPr>
        <w:t xml:space="preserve"> Instep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helpText w:type="text" w:val="Toes"/>
            <w:statusText w:type="text" w:val="Toes"/>
            <w:checkBox>
              <w:sizeAuto/>
              <w:default w:val="0"/>
            </w:checkBox>
          </w:ffData>
        </w:fldChar>
      </w:r>
      <w:bookmarkStart w:id="10" w:name="Check10"/>
      <w:r w:rsidR="00992C30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10"/>
      <w:r w:rsidR="00992C30" w:rsidRPr="00EA4C33">
        <w:rPr>
          <w:rFonts w:asciiTheme="minorHAnsi" w:hAnsiTheme="minorHAnsi"/>
        </w:rPr>
        <w:t xml:space="preserve"> Toes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6D50DC" w:rsidRPr="00EA4C33">
        <w:rPr>
          <w:rFonts w:asciiTheme="minorHAnsi" w:hAnsiTheme="minorHAnsi"/>
        </w:rPr>
        <w:fldChar w:fldCharType="begin">
          <w:ffData>
            <w:name w:val="Check11"/>
            <w:enabled/>
            <w:calcOnExit w:val="0"/>
            <w:helpText w:type="text" w:val="Palms to ground"/>
            <w:statusText w:type="text" w:val="Palms to ground"/>
            <w:checkBox>
              <w:sizeAuto/>
              <w:default w:val="0"/>
            </w:checkBox>
          </w:ffData>
        </w:fldChar>
      </w:r>
      <w:bookmarkStart w:id="11" w:name="Check11"/>
      <w:r w:rsidR="00992C30" w:rsidRPr="00EA4C33">
        <w:rPr>
          <w:rFonts w:asciiTheme="minorHAnsi" w:hAnsiTheme="minorHAnsi"/>
        </w:rPr>
        <w:instrText xml:space="preserve"> FORMCHECKBOX </w:instrText>
      </w:r>
      <w:r w:rsidR="00BE7EB7">
        <w:rPr>
          <w:rFonts w:asciiTheme="minorHAnsi" w:hAnsiTheme="minorHAnsi"/>
        </w:rPr>
      </w:r>
      <w:r w:rsidR="00BE7EB7">
        <w:rPr>
          <w:rFonts w:asciiTheme="minorHAnsi" w:hAnsiTheme="minorHAnsi"/>
        </w:rPr>
        <w:fldChar w:fldCharType="separate"/>
      </w:r>
      <w:r w:rsidR="006D50DC" w:rsidRPr="00EA4C33">
        <w:rPr>
          <w:rFonts w:asciiTheme="minorHAnsi" w:hAnsiTheme="minorHAnsi"/>
        </w:rPr>
        <w:fldChar w:fldCharType="end"/>
      </w:r>
      <w:bookmarkEnd w:id="11"/>
      <w:r w:rsidR="00992C30" w:rsidRPr="00EA4C33">
        <w:rPr>
          <w:rFonts w:asciiTheme="minorHAnsi" w:hAnsiTheme="minorHAnsi"/>
        </w:rPr>
        <w:t xml:space="preserve"> Palms to ground</w:t>
      </w:r>
    </w:p>
    <w:p w:rsidR="00992C30" w:rsidRPr="00EA4C33" w:rsidRDefault="000129D1" w:rsidP="000129D1">
      <w:pPr>
        <w:tabs>
          <w:tab w:val="left" w:pos="2880"/>
        </w:tabs>
        <w:rPr>
          <w:rFonts w:asciiTheme="minorHAnsi" w:hAnsiTheme="minorHAnsi"/>
        </w:rPr>
      </w:pPr>
      <w:r w:rsidRPr="00EA4C33">
        <w:rPr>
          <w:rFonts w:asciiTheme="minorHAnsi" w:hAnsiTheme="minorHAnsi"/>
        </w:rPr>
        <w:tab/>
      </w:r>
      <w:r w:rsidR="00992C30" w:rsidRPr="00EA4C33">
        <w:rPr>
          <w:rFonts w:asciiTheme="minorHAnsi" w:hAnsiTheme="minorHAnsi"/>
        </w:rPr>
        <w:t>Estimated degrees of flexion: °</w:t>
      </w:r>
    </w:p>
    <w:p w:rsidR="00992C30" w:rsidRPr="00EA4C33" w:rsidRDefault="00992C30" w:rsidP="00992C30">
      <w:pPr>
        <w:rPr>
          <w:rFonts w:asciiTheme="minorHAnsi" w:hAnsiTheme="minorHAnsi"/>
        </w:rPr>
      </w:pPr>
    </w:p>
    <w:p w:rsidR="003F2693" w:rsidRDefault="003F269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D571C" w:rsidRPr="00EA4C33" w:rsidRDefault="00ED571C" w:rsidP="00992C30">
      <w:pPr>
        <w:rPr>
          <w:rFonts w:asciiTheme="minorHAnsi" w:hAnsiTheme="minorHAnsi"/>
        </w:rPr>
      </w:pPr>
      <w:r w:rsidRPr="00EA4C33">
        <w:rPr>
          <w:rFonts w:asciiTheme="minorHAnsi" w:hAnsiTheme="minorHAnsi"/>
        </w:rPr>
        <w:lastRenderedPageBreak/>
        <w:t>Standing barefoot with knees straight and legs together, reach right laterally to the knee to greatest extent possible. Estimate degrees to the right from vertical.</w:t>
      </w:r>
    </w:p>
    <w:p w:rsidR="00ED571C" w:rsidRPr="00EA4C33" w:rsidRDefault="00ED571C" w:rsidP="00A93DCB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992C30">
      <w:pPr>
        <w:ind w:firstLineChars="100" w:firstLine="221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proofErr w:type="spellStart"/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Lat</w:t>
      </w:r>
      <w:proofErr w:type="spellEnd"/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 bend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(25°) </w:t>
      </w:r>
      <w:r w:rsidR="00992C30"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>–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Right</w:t>
      </w:r>
      <w:r w:rsidR="00992C30"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>°</w:t>
      </w:r>
    </w:p>
    <w:p w:rsidR="00992C30" w:rsidRPr="00EA4C33" w:rsidRDefault="00992C30" w:rsidP="00992C30">
      <w:pPr>
        <w:rPr>
          <w:rFonts w:asciiTheme="minorHAnsi" w:hAnsiTheme="minorHAnsi"/>
        </w:rPr>
      </w:pPr>
    </w:p>
    <w:p w:rsidR="00ED571C" w:rsidRPr="00EA4C33" w:rsidRDefault="00ED571C" w:rsidP="00992C30">
      <w:pPr>
        <w:rPr>
          <w:rFonts w:asciiTheme="minorHAnsi" w:hAnsiTheme="minorHAnsi"/>
        </w:rPr>
      </w:pPr>
      <w:r w:rsidRPr="00EA4C33">
        <w:rPr>
          <w:rFonts w:asciiTheme="minorHAnsi" w:hAnsiTheme="minorHAnsi"/>
        </w:rPr>
        <w:t>Standing barefoot with knees straight and legs together, reach left laterally to the knee to greatest extent possible. Estimate degrees to the left from vertical.</w:t>
      </w:r>
    </w:p>
    <w:p w:rsidR="00ED571C" w:rsidRPr="00EA4C33" w:rsidRDefault="00ED571C" w:rsidP="00A93DCB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:rsidR="00ED571C" w:rsidRPr="00EA4C33" w:rsidRDefault="00ED571C" w:rsidP="00992C30">
      <w:pPr>
        <w:ind w:firstLineChars="100" w:firstLine="221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proofErr w:type="spellStart"/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Lat</w:t>
      </w:r>
      <w:proofErr w:type="spellEnd"/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 xml:space="preserve"> bend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(25°) </w:t>
      </w:r>
      <w:r w:rsidR="00992C30"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>–</w:t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</w:t>
      </w:r>
      <w:r w:rsidRPr="00EA4C33">
        <w:rPr>
          <w:rFonts w:asciiTheme="minorHAnsi" w:eastAsia="Times New Roman" w:hAnsiTheme="minorHAnsi" w:cs="Times New Roman"/>
          <w:b/>
          <w:bCs/>
          <w:color w:val="000000"/>
          <w:sz w:val="22"/>
          <w:szCs w:val="22"/>
        </w:rPr>
        <w:t>Left</w:t>
      </w:r>
      <w:r w:rsidR="00992C30"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ab/>
      </w:r>
      <w:r w:rsidRPr="00EA4C33">
        <w:rPr>
          <w:rFonts w:asciiTheme="minorHAnsi" w:eastAsia="Times New Roman" w:hAnsiTheme="minorHAnsi" w:cs="Times New Roman"/>
          <w:color w:val="000000"/>
          <w:sz w:val="22"/>
          <w:szCs w:val="22"/>
        </w:rPr>
        <w:t>°</w:t>
      </w:r>
    </w:p>
    <w:p w:rsidR="00992C30" w:rsidRPr="00EA4C33" w:rsidRDefault="00992C30">
      <w:pPr>
        <w:rPr>
          <w:rFonts w:asciiTheme="minorHAnsi" w:hAnsiTheme="minorHAnsi" w:cs="Times New Roman"/>
          <w:sz w:val="22"/>
          <w:szCs w:val="22"/>
        </w:rPr>
        <w:sectPr w:rsidR="00992C30" w:rsidRPr="00EA4C33" w:rsidSect="009B6964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EA4C33">
        <w:rPr>
          <w:rFonts w:asciiTheme="minorHAnsi" w:hAnsiTheme="minorHAnsi" w:cs="Times New Roman"/>
          <w:sz w:val="22"/>
          <w:szCs w:val="22"/>
        </w:rPr>
        <w:br w:type="page"/>
      </w:r>
    </w:p>
    <w:p w:rsidR="009E4FBE" w:rsidRPr="00EA4C33" w:rsidRDefault="009E4FBE" w:rsidP="009E4FBE">
      <w:pPr>
        <w:tabs>
          <w:tab w:val="left" w:pos="900"/>
          <w:tab w:val="left" w:pos="1260"/>
        </w:tabs>
        <w:spacing w:after="120"/>
        <w:rPr>
          <w:rFonts w:asciiTheme="minorHAnsi" w:hAnsiTheme="minorHAnsi" w:cs="Arial"/>
          <w:smallCaps/>
          <w:color w:val="000000"/>
          <w:u w:val="single"/>
        </w:rPr>
      </w:pPr>
      <w:r w:rsidRPr="00EA4C33">
        <w:rPr>
          <w:rFonts w:asciiTheme="minorHAnsi" w:hAnsiTheme="minorHAnsi" w:cs="Arial"/>
          <w:smallCaps/>
          <w:color w:val="000000"/>
          <w:u w:val="single"/>
        </w:rPr>
        <w:lastRenderedPageBreak/>
        <w:t>Instructions</w:t>
      </w:r>
    </w:p>
    <w:p w:rsidR="009E4FBE" w:rsidRPr="00EA4C33" w:rsidRDefault="009E4FBE" w:rsidP="009E4FBE">
      <w:pPr>
        <w:tabs>
          <w:tab w:val="left" w:pos="720"/>
        </w:tabs>
        <w:rPr>
          <w:rFonts w:asciiTheme="minorHAnsi" w:hAnsiTheme="minorHAnsi" w:cs="Arial"/>
          <w:i/>
        </w:rPr>
      </w:pPr>
      <w:r w:rsidRPr="00EA4C33">
        <w:rPr>
          <w:rFonts w:asciiTheme="minorHAnsi" w:hAnsiTheme="minorHAnsi" w:cs="Arial"/>
          <w:i/>
        </w:rPr>
        <w:t>Please see the Data Dictionary for definitions for each of the data elements included in this CRF Module.</w:t>
      </w:r>
    </w:p>
    <w:p w:rsidR="009E4FBE" w:rsidRPr="00EA4C33" w:rsidRDefault="009E4FBE" w:rsidP="009E4FBE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EA4C33">
        <w:rPr>
          <w:rFonts w:asciiTheme="minorHAnsi" w:hAnsiTheme="minorHAnsi" w:cs="Arial"/>
          <w:color w:val="000000"/>
        </w:rPr>
        <w:t xml:space="preserve">Important note: None of the data elements included on this CRF are considered Core (i.e., strongly recommended for all studies to collect). These data elements are supplemental </w:t>
      </w:r>
      <w:r w:rsidR="004C4344" w:rsidRPr="00EA4C33">
        <w:rPr>
          <w:rFonts w:asciiTheme="minorHAnsi" w:hAnsiTheme="minorHAnsi" w:cs="Arial"/>
          <w:color w:val="000000"/>
        </w:rPr>
        <w:t xml:space="preserve">or exploratory </w:t>
      </w:r>
      <w:r w:rsidRPr="00EA4C33">
        <w:rPr>
          <w:rFonts w:asciiTheme="minorHAnsi" w:hAnsiTheme="minorHAnsi" w:cs="Arial"/>
          <w:color w:val="000000"/>
        </w:rPr>
        <w:t xml:space="preserve">and should be collected on clinical trials and only if the research team considers them appropriate for their study. </w:t>
      </w:r>
    </w:p>
    <w:p w:rsidR="00406F49" w:rsidRPr="00EA4C33" w:rsidRDefault="00406F49">
      <w:pPr>
        <w:rPr>
          <w:rFonts w:asciiTheme="minorHAnsi" w:hAnsiTheme="minorHAnsi" w:cs="Times New Roman"/>
          <w:sz w:val="22"/>
          <w:szCs w:val="22"/>
        </w:rPr>
      </w:pPr>
    </w:p>
    <w:sectPr w:rsidR="00406F49" w:rsidRPr="00EA4C33" w:rsidSect="00992C30">
      <w:headerReference w:type="default" r:id="rId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CB" w:rsidRDefault="00A93DCB" w:rsidP="00F13F73">
      <w:r>
        <w:separator/>
      </w:r>
    </w:p>
  </w:endnote>
  <w:endnote w:type="continuationSeparator" w:id="0">
    <w:p w:rsidR="00A93DCB" w:rsidRDefault="00A93DCB" w:rsidP="00F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B" w:rsidRPr="00451C7F" w:rsidRDefault="00451C7F" w:rsidP="00451C7F">
    <w:pPr>
      <w:pStyle w:val="Footer"/>
      <w:tabs>
        <w:tab w:val="clear" w:pos="4320"/>
      </w:tabs>
    </w:pPr>
    <w:r>
      <w:t>CM Version 1.0</w:t>
    </w:r>
    <w:r>
      <w:tab/>
    </w:r>
    <w:r w:rsidRPr="00451C7F">
      <w:t xml:space="preserve">Page </w:t>
    </w:r>
    <w:r w:rsidRPr="00451C7F">
      <w:rPr>
        <w:bCs/>
      </w:rPr>
      <w:fldChar w:fldCharType="begin"/>
    </w:r>
    <w:r w:rsidRPr="00451C7F">
      <w:rPr>
        <w:bCs/>
      </w:rPr>
      <w:instrText xml:space="preserve"> PAGE  \* Arabic  \* MERGEFORMAT </w:instrText>
    </w:r>
    <w:r w:rsidRPr="00451C7F">
      <w:rPr>
        <w:bCs/>
      </w:rPr>
      <w:fldChar w:fldCharType="separate"/>
    </w:r>
    <w:r w:rsidR="00BE7EB7">
      <w:rPr>
        <w:bCs/>
        <w:noProof/>
      </w:rPr>
      <w:t>1</w:t>
    </w:r>
    <w:r w:rsidRPr="00451C7F">
      <w:rPr>
        <w:bCs/>
      </w:rPr>
      <w:fldChar w:fldCharType="end"/>
    </w:r>
    <w:r w:rsidRPr="00451C7F">
      <w:t xml:space="preserve"> of </w:t>
    </w:r>
    <w:r w:rsidRPr="00451C7F">
      <w:rPr>
        <w:bCs/>
      </w:rPr>
      <w:fldChar w:fldCharType="begin"/>
    </w:r>
    <w:r w:rsidRPr="00451C7F">
      <w:rPr>
        <w:bCs/>
      </w:rPr>
      <w:instrText xml:space="preserve"> NUMPAGES  \* Arabic  \* MERGEFORMAT </w:instrText>
    </w:r>
    <w:r w:rsidRPr="00451C7F">
      <w:rPr>
        <w:bCs/>
      </w:rPr>
      <w:fldChar w:fldCharType="separate"/>
    </w:r>
    <w:r w:rsidR="00BE7EB7">
      <w:rPr>
        <w:bCs/>
        <w:noProof/>
      </w:rPr>
      <w:t>3</w:t>
    </w:r>
    <w:r w:rsidRPr="00451C7F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CB" w:rsidRDefault="00A93DCB" w:rsidP="00F13F73">
      <w:r>
        <w:separator/>
      </w:r>
    </w:p>
  </w:footnote>
  <w:footnote w:type="continuationSeparator" w:id="0">
    <w:p w:rsidR="00A93DCB" w:rsidRDefault="00A93DCB" w:rsidP="00F1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30" w:rsidRDefault="00992C30" w:rsidP="00992C30">
    <w:pPr>
      <w:pStyle w:val="Heading1"/>
    </w:pPr>
    <w:r w:rsidRPr="00992C30">
      <w:t>Spine: Range of Motion Assessment</w:t>
    </w:r>
  </w:p>
  <w:p w:rsidR="00BE7EB7" w:rsidRDefault="00BE7EB7" w:rsidP="00BE7EB7">
    <w:pPr>
      <w:pStyle w:val="Header"/>
      <w:tabs>
        <w:tab w:val="clear" w:pos="4320"/>
        <w:tab w:val="left" w:pos="7470"/>
        <w:tab w:val="left" w:pos="7560"/>
      </w:tabs>
    </w:pPr>
    <w:r>
      <w:t>[Study Name/ID]</w:t>
    </w:r>
    <w:r>
      <w:tab/>
      <w:t>Site Name:</w:t>
    </w:r>
  </w:p>
  <w:p w:rsidR="00BE7EB7" w:rsidRDefault="00BE7EB7" w:rsidP="00BE7EB7">
    <w:pPr>
      <w:pStyle w:val="Header"/>
      <w:tabs>
        <w:tab w:val="clear" w:pos="4320"/>
        <w:tab w:val="left" w:pos="747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30" w:rsidRDefault="00992C30" w:rsidP="00992C30">
    <w:pPr>
      <w:pStyle w:val="Heading1"/>
    </w:pPr>
    <w:r>
      <w:t>Spine: Range of Motion Assessment Specific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3"/>
    <w:rsid w:val="000129D1"/>
    <w:rsid w:val="0017091C"/>
    <w:rsid w:val="003F2693"/>
    <w:rsid w:val="00406F49"/>
    <w:rsid w:val="00451C7F"/>
    <w:rsid w:val="004C4344"/>
    <w:rsid w:val="00534A41"/>
    <w:rsid w:val="00635BCB"/>
    <w:rsid w:val="006D50DC"/>
    <w:rsid w:val="00863465"/>
    <w:rsid w:val="009349E3"/>
    <w:rsid w:val="00962C2F"/>
    <w:rsid w:val="00992C30"/>
    <w:rsid w:val="009B6964"/>
    <w:rsid w:val="009E4FBE"/>
    <w:rsid w:val="00A93DCB"/>
    <w:rsid w:val="00B34ED9"/>
    <w:rsid w:val="00B8680E"/>
    <w:rsid w:val="00BE7EB7"/>
    <w:rsid w:val="00D122A4"/>
    <w:rsid w:val="00E611DB"/>
    <w:rsid w:val="00EA4C33"/>
    <w:rsid w:val="00ED571C"/>
    <w:rsid w:val="00F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B6961F97-1836-4F96-BE49-2525323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3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C30"/>
    <w:pPr>
      <w:jc w:val="center"/>
      <w:outlineLvl w:val="0"/>
    </w:pPr>
    <w:rPr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C30"/>
    <w:pPr>
      <w:outlineLvl w:val="1"/>
    </w:pPr>
    <w:rPr>
      <w:rFonts w:eastAsia="Times New Roman" w:cs="Times New Roman"/>
      <w:b/>
      <w:bCs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F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F73"/>
  </w:style>
  <w:style w:type="paragraph" w:styleId="Footer">
    <w:name w:val="footer"/>
    <w:basedOn w:val="Normal"/>
    <w:link w:val="FooterChar"/>
    <w:unhideWhenUsed/>
    <w:rsid w:val="00F13F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73"/>
  </w:style>
  <w:style w:type="character" w:styleId="PageNumber">
    <w:name w:val="page number"/>
    <w:basedOn w:val="DefaultParagraphFont"/>
    <w:rsid w:val="00F13F73"/>
  </w:style>
  <w:style w:type="character" w:customStyle="1" w:styleId="Heading1Char">
    <w:name w:val="Heading 1 Char"/>
    <w:basedOn w:val="DefaultParagraphFont"/>
    <w:link w:val="Heading1"/>
    <w:uiPriority w:val="9"/>
    <w:rsid w:val="00992C30"/>
    <w:rPr>
      <w:rFonts w:ascii="Times New Roman" w:hAnsi="Times New Roman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92C30"/>
    <w:rPr>
      <w:rFonts w:ascii="Times New Roman" w:eastAsia="Times New Roman" w:hAnsi="Times New Roman" w:cs="Times New Roman"/>
      <w:b/>
      <w:bCs/>
      <w:color w:val="000000"/>
      <w:sz w:val="28"/>
      <w:szCs w:val="22"/>
    </w:rPr>
  </w:style>
  <w:style w:type="table" w:styleId="TableGrid">
    <w:name w:val="Table Grid"/>
    <w:basedOn w:val="TableNormal"/>
    <w:uiPriority w:val="59"/>
    <w:rsid w:val="0001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63465"/>
    <w:pPr>
      <w:spacing w:after="200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CSF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Esposito</dc:creator>
  <cp:lastModifiedBy>Andy Franklin</cp:lastModifiedBy>
  <cp:revision>3</cp:revision>
  <dcterms:created xsi:type="dcterms:W3CDTF">2016-10-13T20:50:00Z</dcterms:created>
  <dcterms:modified xsi:type="dcterms:W3CDTF">2016-10-13T20:56:00Z</dcterms:modified>
</cp:coreProperties>
</file>