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B0" w:rsidRPr="00A42FB0" w:rsidRDefault="00A42FB0" w:rsidP="00FA128B">
      <w:pPr>
        <w:pStyle w:val="Heading2"/>
      </w:pPr>
      <w:r w:rsidRPr="00A42FB0">
        <w:t>Chiari List of 10</w:t>
      </w:r>
    </w:p>
    <w:p w:rsidR="00A42FB0" w:rsidRPr="00A42FB0" w:rsidRDefault="00A42FB0" w:rsidP="00A42FB0">
      <w:pPr>
        <w:pStyle w:val="ListParagraph"/>
        <w:numPr>
          <w:ilvl w:val="0"/>
          <w:numId w:val="2"/>
        </w:numPr>
        <w:tabs>
          <w:tab w:val="left" w:pos="593"/>
          <w:tab w:val="left" w:pos="6733"/>
        </w:tabs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Headache pain/pressure at the back or base of your head, which is almost a daily occurrence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 xml:space="preserve">? </w:t>
      </w:r>
    </w:p>
    <w:p w:rsidR="00A42FB0" w:rsidRPr="00A42FB0" w:rsidRDefault="000212A2" w:rsidP="00A42FB0">
      <w:pPr>
        <w:pStyle w:val="ListParagraph"/>
        <w:tabs>
          <w:tab w:val="left" w:pos="593"/>
          <w:tab w:val="left" w:pos="6733"/>
        </w:tabs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bookmarkEnd w:id="0"/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bookmarkStart w:id="1" w:name="Check2"/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bookmarkEnd w:id="1"/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Pr="00A42FB0" w:rsidRDefault="00A42FB0" w:rsidP="00E57E6D">
      <w:pPr>
        <w:pStyle w:val="ListParagraph"/>
        <w:numPr>
          <w:ilvl w:val="0"/>
          <w:numId w:val="2"/>
        </w:numPr>
        <w:tabs>
          <w:tab w:val="left" w:pos="593"/>
          <w:tab w:val="left" w:pos="5873"/>
          <w:tab w:val="left" w:pos="6733"/>
        </w:tabs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General neck pain/stiffness tha</w:t>
      </w:r>
      <w:r>
        <w:rPr>
          <w:rFonts w:ascii="Times New Roman" w:eastAsia="Times New Roman" w:hAnsi="Times New Roman"/>
          <w:color w:val="000000"/>
          <w:sz w:val="22"/>
          <w:szCs w:val="22"/>
        </w:rPr>
        <w:t>t may radiate to your shoulders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</w:p>
    <w:p w:rsidR="00A42FB0" w:rsidRPr="00A42FB0" w:rsidRDefault="000212A2" w:rsidP="00E57E6D">
      <w:pPr>
        <w:pStyle w:val="ListParagraph"/>
        <w:tabs>
          <w:tab w:val="left" w:pos="593"/>
          <w:tab w:val="left" w:pos="6733"/>
        </w:tabs>
        <w:spacing w:before="120" w:after="60"/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Pr="00A42FB0" w:rsidRDefault="00A42FB0" w:rsidP="00E57E6D">
      <w:pPr>
        <w:pStyle w:val="ListParagraph"/>
        <w:numPr>
          <w:ilvl w:val="0"/>
          <w:numId w:val="2"/>
        </w:numPr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Frequent prickling, tingling, or numbness in your arms/legs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?</w:t>
      </w:r>
    </w:p>
    <w:p w:rsidR="00A42FB0" w:rsidRPr="00A42FB0" w:rsidRDefault="000212A2" w:rsidP="00E57E6D">
      <w:pPr>
        <w:pStyle w:val="ListParagraph"/>
        <w:tabs>
          <w:tab w:val="left" w:pos="593"/>
        </w:tabs>
        <w:spacing w:before="120" w:after="60"/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Pr="00A42FB0" w:rsidRDefault="00A42FB0" w:rsidP="00A42FB0">
      <w:pPr>
        <w:pStyle w:val="ListParagraph"/>
        <w:numPr>
          <w:ilvl w:val="0"/>
          <w:numId w:val="2"/>
        </w:numPr>
        <w:tabs>
          <w:tab w:val="left" w:pos="593"/>
          <w:tab w:val="left" w:pos="6733"/>
        </w:tabs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Dizziness with position changes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</w:p>
    <w:p w:rsidR="00A42FB0" w:rsidRPr="00A42FB0" w:rsidRDefault="000212A2" w:rsidP="00E57E6D">
      <w:pPr>
        <w:tabs>
          <w:tab w:val="left" w:pos="720"/>
        </w:tabs>
        <w:ind w:left="360" w:firstLine="360"/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Pr="00A42FB0" w:rsidRDefault="00A42FB0" w:rsidP="00A42FB0">
      <w:pPr>
        <w:pStyle w:val="ListParagraph"/>
        <w:numPr>
          <w:ilvl w:val="0"/>
          <w:numId w:val="2"/>
        </w:numPr>
        <w:tabs>
          <w:tab w:val="left" w:pos="593"/>
          <w:tab w:val="left" w:pos="6733"/>
        </w:tabs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Feelings of unsteadiness when standing or walking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?</w:t>
      </w:r>
    </w:p>
    <w:p w:rsidR="00A42FB0" w:rsidRPr="00A42FB0" w:rsidRDefault="000212A2" w:rsidP="00E57E6D">
      <w:pPr>
        <w:tabs>
          <w:tab w:val="left" w:pos="720"/>
        </w:tabs>
        <w:ind w:left="720"/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Pr="00A42FB0" w:rsidRDefault="00A42FB0" w:rsidP="00A42FB0">
      <w:pPr>
        <w:pStyle w:val="ListParagraph"/>
        <w:numPr>
          <w:ilvl w:val="0"/>
          <w:numId w:val="2"/>
        </w:numPr>
        <w:tabs>
          <w:tab w:val="left" w:pos="593"/>
          <w:tab w:val="left" w:pos="5873"/>
          <w:tab w:val="left" w:pos="6733"/>
        </w:tabs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Headache associated with any feeling of pressure in your eyes/ears or sensitivity to light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?</w:t>
      </w:r>
    </w:p>
    <w:p w:rsidR="00A42FB0" w:rsidRPr="00A42FB0" w:rsidRDefault="000212A2" w:rsidP="00A42FB0">
      <w:pPr>
        <w:pStyle w:val="ListParagraph"/>
        <w:tabs>
          <w:tab w:val="left" w:pos="593"/>
          <w:tab w:val="left" w:pos="6733"/>
        </w:tabs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Pr="00A42FB0" w:rsidRDefault="00A42FB0" w:rsidP="00A42FB0">
      <w:pPr>
        <w:pStyle w:val="ListParagraph"/>
        <w:numPr>
          <w:ilvl w:val="0"/>
          <w:numId w:val="2"/>
        </w:numPr>
        <w:tabs>
          <w:tab w:val="left" w:pos="593"/>
          <w:tab w:val="left" w:pos="5873"/>
          <w:tab w:val="left" w:pos="6733"/>
        </w:tabs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Headache worsened by straining activities such as: coughing, sneezing, shouting, laughing, crying, bowel movements, sexual activity, or lifting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?</w:t>
      </w:r>
    </w:p>
    <w:p w:rsidR="00A42FB0" w:rsidRPr="00A42FB0" w:rsidRDefault="000212A2" w:rsidP="00A42FB0">
      <w:pPr>
        <w:pStyle w:val="ListParagraph"/>
        <w:tabs>
          <w:tab w:val="left" w:pos="593"/>
          <w:tab w:val="left" w:pos="6733"/>
        </w:tabs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Pr="00A42FB0" w:rsidRDefault="00A42FB0" w:rsidP="00A42FB0">
      <w:pPr>
        <w:pStyle w:val="ListParagraph"/>
        <w:numPr>
          <w:ilvl w:val="0"/>
          <w:numId w:val="2"/>
        </w:numPr>
        <w:tabs>
          <w:tab w:val="left" w:pos="593"/>
          <w:tab w:val="left" w:pos="5873"/>
          <w:tab w:val="left" w:pos="6733"/>
        </w:tabs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Complaints of chronic fatigue, short-term memory loss, or irritability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?</w:t>
      </w:r>
    </w:p>
    <w:p w:rsidR="00A42FB0" w:rsidRPr="00A42FB0" w:rsidRDefault="000212A2" w:rsidP="00A42FB0">
      <w:pPr>
        <w:pStyle w:val="ListParagraph"/>
        <w:tabs>
          <w:tab w:val="left" w:pos="593"/>
          <w:tab w:val="left" w:pos="6733"/>
        </w:tabs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Pr="00A42FB0" w:rsidRDefault="00A42FB0" w:rsidP="00A42FB0">
      <w:pPr>
        <w:pStyle w:val="ListParagraph"/>
        <w:numPr>
          <w:ilvl w:val="0"/>
          <w:numId w:val="2"/>
        </w:numPr>
        <w:tabs>
          <w:tab w:val="left" w:pos="593"/>
          <w:tab w:val="left" w:pos="5873"/>
          <w:tab w:val="left" w:pos="6733"/>
        </w:tabs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Generalized weakness/stiffness of your arms and legs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?</w:t>
      </w:r>
    </w:p>
    <w:p w:rsidR="00A42FB0" w:rsidRPr="00A42FB0" w:rsidRDefault="000212A2" w:rsidP="00A42FB0">
      <w:pPr>
        <w:pStyle w:val="ListParagraph"/>
        <w:tabs>
          <w:tab w:val="left" w:pos="593"/>
          <w:tab w:val="left" w:pos="6733"/>
        </w:tabs>
        <w:rPr>
          <w:rFonts w:ascii="Times New Roman" w:eastAsia="MS Gothic" w:hAnsi="Times New Roman"/>
          <w:color w:val="000000"/>
          <w:sz w:val="22"/>
          <w:szCs w:val="22"/>
        </w:rPr>
      </w:pP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 w:rsidRPr="00A42FB0"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 xml:space="preserve"> Yes </w:t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 w:rsidRP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 w:rsidRPr="00A42FB0"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 w:rsidRP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A42FB0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B8680E" w:rsidRPr="00A42FB0" w:rsidRDefault="00A42FB0" w:rsidP="00E57E6D">
      <w:pPr>
        <w:pStyle w:val="ListParagraph"/>
        <w:numPr>
          <w:ilvl w:val="0"/>
          <w:numId w:val="2"/>
        </w:numPr>
        <w:tabs>
          <w:tab w:val="left" w:pos="593"/>
        </w:tabs>
        <w:spacing w:before="120" w:after="60"/>
        <w:rPr>
          <w:rFonts w:ascii="Times New Roman" w:eastAsia="Times New Roman" w:hAnsi="Times New Roman"/>
          <w:color w:val="000000"/>
          <w:sz w:val="22"/>
          <w:szCs w:val="22"/>
        </w:rPr>
      </w:pP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>Complaints of shortness of breath, blurred vision, ringing in your ears, urinary urgency, or heart palpitations</w:t>
      </w:r>
      <w:r w:rsidR="005640DA">
        <w:rPr>
          <w:rFonts w:ascii="Times New Roman" w:eastAsia="Times New Roman" w:hAnsi="Times New Roman"/>
          <w:color w:val="000000"/>
          <w:sz w:val="22"/>
          <w:szCs w:val="22"/>
        </w:rPr>
        <w:t>*</w:t>
      </w:r>
      <w:r w:rsidRPr="00A42FB0">
        <w:rPr>
          <w:rFonts w:ascii="Times New Roman" w:eastAsia="Times New Roman" w:hAnsi="Times New Roman"/>
          <w:color w:val="000000"/>
          <w:sz w:val="22"/>
          <w:szCs w:val="22"/>
        </w:rPr>
        <w:t xml:space="preserve">? </w:t>
      </w:r>
    </w:p>
    <w:p w:rsidR="00A42FB0" w:rsidRDefault="000212A2" w:rsidP="00E57E6D">
      <w:pPr>
        <w:tabs>
          <w:tab w:val="left" w:pos="720"/>
          <w:tab w:val="left" w:pos="6733"/>
        </w:tabs>
        <w:ind w:left="720"/>
        <w:rPr>
          <w:rFonts w:ascii="Times New Roman" w:eastAsia="MS Gothic" w:hAnsi="Times New Roman"/>
          <w:color w:val="000000"/>
          <w:sz w:val="22"/>
          <w:szCs w:val="22"/>
        </w:rPr>
      </w:pPr>
      <w:r>
        <w:rPr>
          <w:rFonts w:ascii="Times New Roman" w:eastAsia="MS Gothic" w:hAnsi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2FB0">
        <w:rPr>
          <w:rFonts w:ascii="Times New Roman" w:eastAsia="MS Gothic" w:hAnsi="Times New Roman"/>
          <w:color w:val="000000"/>
          <w:sz w:val="22"/>
          <w:szCs w:val="22"/>
        </w:rPr>
        <w:instrText xml:space="preserve"> FORMCHECKBOX </w:instrText>
      </w:r>
      <w:r w:rsidR="00FA128B">
        <w:rPr>
          <w:rFonts w:ascii="Times New Roman" w:eastAsia="MS Gothic" w:hAnsi="Times New Roman"/>
          <w:color w:val="000000"/>
          <w:sz w:val="22"/>
          <w:szCs w:val="22"/>
        </w:rPr>
      </w:r>
      <w:r w:rsidR="00FA128B">
        <w:rPr>
          <w:rFonts w:ascii="Times New Roman" w:eastAsia="MS Gothic" w:hAnsi="Times New Roman"/>
          <w:color w:val="000000"/>
          <w:sz w:val="22"/>
          <w:szCs w:val="22"/>
        </w:rPr>
        <w:fldChar w:fldCharType="separate"/>
      </w:r>
      <w:r>
        <w:rPr>
          <w:rFonts w:ascii="Times New Roman" w:eastAsia="MS Gothic" w:hAnsi="Times New Roman"/>
          <w:color w:val="000000"/>
          <w:sz w:val="22"/>
          <w:szCs w:val="22"/>
        </w:rPr>
        <w:fldChar w:fldCharType="end"/>
      </w:r>
      <w:r w:rsidR="00A42FB0">
        <w:rPr>
          <w:rFonts w:ascii="Times New Roman" w:eastAsia="MS Gothic" w:hAnsi="Times New Roman"/>
          <w:color w:val="000000"/>
          <w:sz w:val="22"/>
          <w:szCs w:val="22"/>
        </w:rPr>
        <w:t xml:space="preserve"> </w:t>
      </w:r>
      <w:r w:rsidR="00A42FB0" w:rsidRPr="00DD5632">
        <w:rPr>
          <w:rFonts w:ascii="Times New Roman" w:eastAsia="MS Gothic" w:hAnsi="Times New Roman"/>
          <w:color w:val="000000"/>
          <w:sz w:val="22"/>
          <w:szCs w:val="22"/>
        </w:rPr>
        <w:t>Yes</w:t>
      </w:r>
      <w:r w:rsidR="00A42FB0">
        <w:rPr>
          <w:rFonts w:ascii="Times New Roman" w:eastAsia="MS Gothic" w:hAnsi="Times New Roman"/>
          <w:color w:val="000000"/>
          <w:sz w:val="22"/>
          <w:szCs w:val="22"/>
        </w:rPr>
        <w:t xml:space="preserve"> </w:t>
      </w:r>
      <w:r>
        <w:rPr>
          <w:rFonts w:ascii="MS Gothic" w:eastAsia="MS Gothic" w:hAnsi="Calibri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A42FB0">
        <w:rPr>
          <w:rFonts w:ascii="MS Gothic" w:eastAsia="MS Gothic" w:hAnsi="Calibri" w:hint="eastAsia"/>
          <w:color w:val="000000"/>
          <w:sz w:val="22"/>
          <w:szCs w:val="22"/>
        </w:rPr>
        <w:instrText>FORMCHECKBOX</w:instrText>
      </w:r>
      <w:r w:rsidR="00A42FB0">
        <w:rPr>
          <w:rFonts w:ascii="MS Gothic" w:eastAsia="MS Gothic" w:hAnsi="Calibri"/>
          <w:color w:val="000000"/>
          <w:sz w:val="22"/>
          <w:szCs w:val="22"/>
        </w:rPr>
        <w:instrText xml:space="preserve"> </w:instrText>
      </w:r>
      <w:r w:rsidR="00FA128B">
        <w:rPr>
          <w:rFonts w:ascii="MS Gothic" w:eastAsia="MS Gothic" w:hAnsi="Calibri"/>
          <w:color w:val="000000"/>
          <w:sz w:val="22"/>
          <w:szCs w:val="22"/>
        </w:rPr>
      </w:r>
      <w:r w:rsidR="00FA128B">
        <w:rPr>
          <w:rFonts w:ascii="MS Gothic" w:eastAsia="MS Gothic" w:hAnsi="Calibri"/>
          <w:color w:val="000000"/>
          <w:sz w:val="22"/>
          <w:szCs w:val="22"/>
        </w:rPr>
        <w:fldChar w:fldCharType="separate"/>
      </w:r>
      <w:r>
        <w:rPr>
          <w:rFonts w:ascii="MS Gothic" w:eastAsia="MS Gothic" w:hAnsi="Calibri"/>
          <w:color w:val="000000"/>
          <w:sz w:val="22"/>
          <w:szCs w:val="22"/>
        </w:rPr>
        <w:fldChar w:fldCharType="end"/>
      </w:r>
      <w:r w:rsidR="00A42FB0">
        <w:rPr>
          <w:rFonts w:ascii="MS Gothic" w:eastAsia="MS Gothic" w:hAnsi="Calibri"/>
          <w:color w:val="000000"/>
          <w:sz w:val="22"/>
          <w:szCs w:val="22"/>
        </w:rPr>
        <w:t xml:space="preserve"> </w:t>
      </w:r>
      <w:r w:rsidR="00A42FB0" w:rsidRPr="00DD5632">
        <w:rPr>
          <w:rFonts w:ascii="Times New Roman" w:eastAsia="MS Gothic" w:hAnsi="Times New Roman"/>
          <w:color w:val="000000"/>
          <w:sz w:val="22"/>
          <w:szCs w:val="22"/>
        </w:rPr>
        <w:t>No</w:t>
      </w:r>
    </w:p>
    <w:p w:rsidR="00A42FB0" w:rsidRDefault="00A42FB0" w:rsidP="00A42FB0">
      <w:pPr>
        <w:tabs>
          <w:tab w:val="left" w:pos="593"/>
          <w:tab w:val="left" w:pos="6733"/>
        </w:tabs>
        <w:ind w:left="93"/>
        <w:rPr>
          <w:rFonts w:ascii="Times New Roman" w:eastAsia="MS Gothic" w:hAnsi="Times New Roman"/>
          <w:color w:val="000000"/>
          <w:sz w:val="22"/>
          <w:szCs w:val="22"/>
        </w:rPr>
        <w:sectPr w:rsidR="00A42FB0" w:rsidSect="009B6964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eastAsia="MS Gothic" w:hAnsi="Times New Roman"/>
          <w:color w:val="000000"/>
          <w:sz w:val="22"/>
          <w:szCs w:val="22"/>
        </w:rPr>
        <w:br w:type="page"/>
      </w:r>
    </w:p>
    <w:p w:rsidR="00032BF0" w:rsidRPr="00FA128B" w:rsidRDefault="00032BF0" w:rsidP="00FA128B">
      <w:pPr>
        <w:pStyle w:val="Heading2"/>
      </w:pPr>
      <w:r w:rsidRPr="00FA128B">
        <w:lastRenderedPageBreak/>
        <w:t>Instructions</w:t>
      </w:r>
    </w:p>
    <w:p w:rsidR="00032BF0" w:rsidRDefault="00032BF0" w:rsidP="00032BF0">
      <w:pPr>
        <w:tabs>
          <w:tab w:val="left" w:pos="720"/>
        </w:tabs>
        <w:rPr>
          <w:rFonts w:ascii="Arial" w:hAnsi="Arial" w:cs="Arial"/>
          <w:i/>
        </w:rPr>
      </w:pPr>
      <w:r w:rsidRPr="00C459A5">
        <w:rPr>
          <w:rFonts w:ascii="Arial" w:hAnsi="Arial" w:cs="Arial"/>
          <w:i/>
        </w:rPr>
        <w:t>Please see the Data Dictionary for definitions for each of the data elements included in this CRF Module.</w:t>
      </w:r>
    </w:p>
    <w:p w:rsidR="00A42FB0" w:rsidRPr="00FA128B" w:rsidRDefault="00032BF0" w:rsidP="00FA128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color w:val="000000"/>
        </w:rPr>
        <w:t xml:space="preserve">Important note: None of the data elements included on this CRF are considered Core (i.e., strongly recommended for all </w:t>
      </w:r>
      <w:r w:rsidR="00FA128B">
        <w:rPr>
          <w:rFonts w:ascii="Arial" w:hAnsi="Arial" w:cs="Arial"/>
          <w:color w:val="000000"/>
        </w:rPr>
        <w:t xml:space="preserve">studies to collect). </w:t>
      </w:r>
      <w:r>
        <w:rPr>
          <w:rFonts w:ascii="Arial" w:hAnsi="Arial" w:cs="Arial"/>
          <w:color w:val="000000"/>
        </w:rPr>
        <w:t>These</w:t>
      </w:r>
      <w:r w:rsidR="005640DA">
        <w:rPr>
          <w:rFonts w:ascii="Arial" w:hAnsi="Arial" w:cs="Arial"/>
          <w:color w:val="000000"/>
        </w:rPr>
        <w:t xml:space="preserve"> data elements are supplemental-highly recommended (*) </w:t>
      </w:r>
      <w:r>
        <w:rPr>
          <w:rFonts w:ascii="Arial" w:hAnsi="Arial" w:cs="Arial"/>
          <w:color w:val="000000"/>
        </w:rPr>
        <w:t xml:space="preserve">and </w:t>
      </w:r>
      <w:r w:rsidR="005640DA">
        <w:rPr>
          <w:rFonts w:ascii="Arial" w:hAnsi="Arial" w:cs="Arial"/>
          <w:color w:val="000000"/>
        </w:rPr>
        <w:t xml:space="preserve">should </w:t>
      </w:r>
      <w:r>
        <w:rPr>
          <w:rFonts w:ascii="Arial" w:hAnsi="Arial" w:cs="Arial"/>
          <w:color w:val="000000"/>
        </w:rPr>
        <w:t xml:space="preserve">be collected on clinical </w:t>
      </w:r>
      <w:r w:rsidR="005640DA">
        <w:rPr>
          <w:rFonts w:ascii="Arial" w:hAnsi="Arial" w:cs="Arial"/>
          <w:color w:val="000000"/>
        </w:rPr>
        <w:t xml:space="preserve">research studies when </w:t>
      </w:r>
      <w:r w:rsidR="00FA128B">
        <w:rPr>
          <w:rFonts w:ascii="Arial" w:hAnsi="Arial" w:cs="Arial"/>
          <w:color w:val="000000"/>
        </w:rPr>
        <w:t>appropriate for their study.</w:t>
      </w:r>
      <w:bookmarkStart w:id="2" w:name="_GoBack"/>
      <w:bookmarkEnd w:id="2"/>
    </w:p>
    <w:sectPr w:rsidR="00A42FB0" w:rsidRPr="00FA128B" w:rsidSect="00A42FB0">
      <w:head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32" w:rsidRDefault="00DD5632" w:rsidP="00DD5632">
      <w:r>
        <w:separator/>
      </w:r>
    </w:p>
  </w:endnote>
  <w:endnote w:type="continuationSeparator" w:id="0">
    <w:p w:rsidR="00DD5632" w:rsidRDefault="00DD5632" w:rsidP="00DD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8B" w:rsidRPr="00E53715" w:rsidRDefault="00FA128B" w:rsidP="00FA128B">
    <w:pPr>
      <w:pStyle w:val="Footer"/>
      <w:tabs>
        <w:tab w:val="clear" w:pos="4320"/>
      </w:tabs>
      <w:rPr>
        <w:rFonts w:ascii="Times New Roman" w:hAnsi="Times New Roman"/>
        <w:sz w:val="22"/>
      </w:rPr>
    </w:pPr>
    <w:r w:rsidRPr="00E53715">
      <w:rPr>
        <w:rFonts w:ascii="Times New Roman" w:hAnsi="Times New Roman"/>
        <w:sz w:val="22"/>
      </w:rPr>
      <w:t>CM Version 1.0</w:t>
    </w:r>
    <w:r w:rsidRPr="00E53715">
      <w:rPr>
        <w:rFonts w:ascii="Times New Roman" w:hAnsi="Times New Roman"/>
        <w:sz w:val="22"/>
      </w:rPr>
      <w:tab/>
      <w:t xml:space="preserve">Page </w:t>
    </w:r>
    <w:r w:rsidRPr="00E53715">
      <w:rPr>
        <w:rFonts w:ascii="Times New Roman" w:hAnsi="Times New Roman"/>
        <w:bCs/>
        <w:sz w:val="22"/>
      </w:rPr>
      <w:fldChar w:fldCharType="begin"/>
    </w:r>
    <w:r w:rsidRPr="00E53715">
      <w:rPr>
        <w:rFonts w:ascii="Times New Roman" w:hAnsi="Times New Roman"/>
        <w:bCs/>
        <w:sz w:val="22"/>
      </w:rPr>
      <w:instrText xml:space="preserve"> PAGE  \* Arabic  \* MERGEFORMAT </w:instrText>
    </w:r>
    <w:r w:rsidRPr="00E53715">
      <w:rPr>
        <w:rFonts w:ascii="Times New Roman" w:hAnsi="Times New Roman"/>
        <w:bCs/>
        <w:sz w:val="22"/>
      </w:rPr>
      <w:fldChar w:fldCharType="separate"/>
    </w:r>
    <w:r>
      <w:rPr>
        <w:rFonts w:ascii="Times New Roman" w:hAnsi="Times New Roman"/>
        <w:bCs/>
        <w:noProof/>
        <w:sz w:val="22"/>
      </w:rPr>
      <w:t>1</w:t>
    </w:r>
    <w:r w:rsidRPr="00E53715">
      <w:rPr>
        <w:rFonts w:ascii="Times New Roman" w:hAnsi="Times New Roman"/>
        <w:bCs/>
        <w:sz w:val="22"/>
      </w:rPr>
      <w:fldChar w:fldCharType="end"/>
    </w:r>
    <w:r w:rsidRPr="00E53715">
      <w:rPr>
        <w:rFonts w:ascii="Times New Roman" w:hAnsi="Times New Roman"/>
        <w:sz w:val="22"/>
      </w:rPr>
      <w:t xml:space="preserve"> of </w:t>
    </w:r>
    <w:r w:rsidRPr="00E53715">
      <w:rPr>
        <w:rFonts w:ascii="Times New Roman" w:hAnsi="Times New Roman"/>
        <w:bCs/>
        <w:sz w:val="22"/>
      </w:rPr>
      <w:fldChar w:fldCharType="begin"/>
    </w:r>
    <w:r w:rsidRPr="00E53715">
      <w:rPr>
        <w:rFonts w:ascii="Times New Roman" w:hAnsi="Times New Roman"/>
        <w:bCs/>
        <w:sz w:val="22"/>
      </w:rPr>
      <w:instrText xml:space="preserve"> NUMPAGES  \* Arabic  \* MERGEFORMAT </w:instrText>
    </w:r>
    <w:r w:rsidRPr="00E53715">
      <w:rPr>
        <w:rFonts w:ascii="Times New Roman" w:hAnsi="Times New Roman"/>
        <w:bCs/>
        <w:sz w:val="22"/>
      </w:rPr>
      <w:fldChar w:fldCharType="separate"/>
    </w:r>
    <w:r>
      <w:rPr>
        <w:rFonts w:ascii="Times New Roman" w:hAnsi="Times New Roman"/>
        <w:bCs/>
        <w:noProof/>
        <w:sz w:val="22"/>
      </w:rPr>
      <w:t>2</w:t>
    </w:r>
    <w:r w:rsidRPr="00E53715">
      <w:rPr>
        <w:rFonts w:ascii="Times New Roman" w:hAnsi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32" w:rsidRDefault="00DD5632" w:rsidP="00DD5632">
      <w:r>
        <w:separator/>
      </w:r>
    </w:p>
  </w:footnote>
  <w:footnote w:type="continuationSeparator" w:id="0">
    <w:p w:rsidR="00DD5632" w:rsidRDefault="00DD5632" w:rsidP="00DD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B0" w:rsidRDefault="00A42FB0" w:rsidP="00A42FB0">
    <w:pPr>
      <w:pStyle w:val="Heading1"/>
    </w:pPr>
    <w:r w:rsidRPr="00A42FB0">
      <w:t>Chiari List of 10</w:t>
    </w:r>
  </w:p>
  <w:p w:rsidR="00FA128B" w:rsidRDefault="00FA128B" w:rsidP="00FA128B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FA128B" w:rsidRDefault="00FA128B" w:rsidP="00FA128B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B0" w:rsidRPr="00F73E5C" w:rsidRDefault="00A42FB0" w:rsidP="00A42FB0">
    <w:pPr>
      <w:pStyle w:val="Heading1"/>
    </w:pPr>
    <w:r>
      <w:t>Chiari List of 10 Specific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DB1"/>
    <w:multiLevelType w:val="hybridMultilevel"/>
    <w:tmpl w:val="91A0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A33752"/>
    <w:multiLevelType w:val="hybridMultilevel"/>
    <w:tmpl w:val="8160D798"/>
    <w:lvl w:ilvl="0" w:tplc="5A3C1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E2A9C"/>
    <w:multiLevelType w:val="hybridMultilevel"/>
    <w:tmpl w:val="A360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C42C4"/>
    <w:multiLevelType w:val="hybridMultilevel"/>
    <w:tmpl w:val="CDA26E76"/>
    <w:lvl w:ilvl="0" w:tplc="5A3C1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632"/>
    <w:rsid w:val="000021CB"/>
    <w:rsid w:val="000212A2"/>
    <w:rsid w:val="00032BF0"/>
    <w:rsid w:val="00373B56"/>
    <w:rsid w:val="003F44D4"/>
    <w:rsid w:val="005640DA"/>
    <w:rsid w:val="009B6964"/>
    <w:rsid w:val="00A42FB0"/>
    <w:rsid w:val="00B1244B"/>
    <w:rsid w:val="00B8680E"/>
    <w:rsid w:val="00DD5632"/>
    <w:rsid w:val="00E57E6D"/>
    <w:rsid w:val="00F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5CA391AF-FC15-4071-BACB-1611D74A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4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FB0"/>
    <w:pPr>
      <w:jc w:val="center"/>
      <w:outlineLvl w:val="0"/>
    </w:pPr>
    <w:rPr>
      <w:rFonts w:ascii="Times New Roman" w:hAnsi="Times New Roman"/>
      <w:b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28B"/>
    <w:pPr>
      <w:tabs>
        <w:tab w:val="left" w:pos="900"/>
        <w:tab w:val="left" w:pos="1260"/>
      </w:tabs>
      <w:spacing w:after="120"/>
      <w:outlineLvl w:val="1"/>
    </w:pPr>
    <w:rPr>
      <w:rFonts w:ascii="Arial" w:hAnsi="Arial"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32"/>
  </w:style>
  <w:style w:type="paragraph" w:styleId="Footer">
    <w:name w:val="footer"/>
    <w:basedOn w:val="Normal"/>
    <w:link w:val="FooterChar"/>
    <w:unhideWhenUsed/>
    <w:rsid w:val="00DD5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32"/>
  </w:style>
  <w:style w:type="character" w:styleId="PageNumber">
    <w:name w:val="page number"/>
    <w:basedOn w:val="DefaultParagraphFont"/>
    <w:rsid w:val="00DD5632"/>
  </w:style>
  <w:style w:type="paragraph" w:styleId="ListParagraph">
    <w:name w:val="List Paragraph"/>
    <w:basedOn w:val="Normal"/>
    <w:uiPriority w:val="34"/>
    <w:qFormat/>
    <w:rsid w:val="00A42FB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2FB0"/>
    <w:rPr>
      <w:rFonts w:ascii="Times New Roman" w:hAnsi="Times New Roman" w:cs="Times New Roman"/>
      <w:b/>
      <w:sz w:val="32"/>
      <w:szCs w:val="48"/>
    </w:rPr>
  </w:style>
  <w:style w:type="character" w:customStyle="1" w:styleId="Heading2Char">
    <w:name w:val="Heading 2 Char"/>
    <w:link w:val="Heading2"/>
    <w:uiPriority w:val="9"/>
    <w:rsid w:val="00FA128B"/>
    <w:rPr>
      <w:rFonts w:ascii="Arial" w:hAnsi="Arial" w:cs="Arial"/>
      <w:smallCap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Chiari List of 10</vt:lpstr>
    </vt:vector>
  </TitlesOfParts>
  <Company>CSF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Chiari List of 10</dc:title>
  <dc:subject>CRF</dc:subject>
  <dc:creator>NINDS</dc:creator>
  <cp:keywords>NINDS, Chiari List of 10, CRF</cp:keywords>
  <dc:description/>
  <cp:lastModifiedBy>Andy Franklin</cp:lastModifiedBy>
  <cp:revision>2</cp:revision>
  <dcterms:created xsi:type="dcterms:W3CDTF">2016-11-10T16:19:00Z</dcterms:created>
  <dcterms:modified xsi:type="dcterms:W3CDTF">2016-11-10T16:19:00Z</dcterms:modified>
  <cp:category>CRF</cp:category>
  <cp:contentStatus>508 Compliant</cp:contentStatus>
</cp:coreProperties>
</file>