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F22" w14:textId="54E97CC9" w:rsidR="00B16F3D" w:rsidRDefault="00B16F3D" w:rsidP="00B16F3D">
      <w:pPr>
        <w:pStyle w:val="Heading2"/>
        <w:keepNext w:val="0"/>
        <w:tabs>
          <w:tab w:val="left" w:pos="900"/>
          <w:tab w:val="left" w:pos="1260"/>
        </w:tabs>
        <w:spacing w:before="360" w:after="120"/>
        <w:jc w:val="left"/>
      </w:pPr>
      <w:bookmarkStart w:id="0" w:name="_Hlk25761883"/>
      <w:r>
        <w:rPr>
          <w:b w:val="0"/>
          <w:bCs w:val="0"/>
          <w:smallCaps/>
          <w:color w:val="000000"/>
          <w:kern w:val="0"/>
        </w:rPr>
        <w:t>Data Collection</w:t>
      </w:r>
    </w:p>
    <w:p w14:paraId="64DA5308" w14:textId="0E21BB98" w:rsidR="00C52499" w:rsidRPr="00C52499" w:rsidRDefault="009B034C" w:rsidP="00C52499">
      <w:pPr>
        <w:pStyle w:val="ListParagraph"/>
        <w:numPr>
          <w:ilvl w:val="0"/>
          <w:numId w:val="21"/>
        </w:numPr>
        <w:tabs>
          <w:tab w:val="left" w:pos="72"/>
        </w:tabs>
        <w:spacing w:after="240"/>
        <w:rPr>
          <w:rFonts w:cs="Arial"/>
          <w:sz w:val="22"/>
          <w:szCs w:val="22"/>
        </w:rPr>
      </w:pPr>
      <w:r w:rsidRPr="00C52499">
        <w:rPr>
          <w:rFonts w:cs="Arial"/>
          <w:sz w:val="22"/>
          <w:szCs w:val="22"/>
        </w:rPr>
        <w:t>*</w:t>
      </w:r>
      <w:r w:rsidR="00F86B14" w:rsidRPr="00C52499">
        <w:rPr>
          <w:rFonts w:cs="Arial"/>
          <w:sz w:val="22"/>
          <w:szCs w:val="22"/>
        </w:rPr>
        <w:t>Date of assessment:</w:t>
      </w:r>
      <w:r w:rsidR="00C52499" w:rsidRPr="00C52499">
        <w:rPr>
          <w:rFonts w:cs="Arial"/>
          <w:sz w:val="22"/>
          <w:szCs w:val="22"/>
        </w:rPr>
        <w:t xml:space="preserve"> </w:t>
      </w:r>
      <w:r w:rsidR="00C52499" w:rsidRPr="00C52499">
        <w:rPr>
          <w:rFonts w:cs="Arial"/>
          <w:sz w:val="22"/>
          <w:szCs w:val="22"/>
        </w:rPr>
        <w:tab/>
      </w:r>
      <w:r w:rsidR="00C52499"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C52499">
        <w:rPr>
          <w:rFonts w:cs="Arial"/>
          <w:sz w:val="22"/>
          <w:szCs w:val="22"/>
        </w:rPr>
        <w:fldChar w:fldCharType="end"/>
      </w:r>
      <w:r w:rsidR="00C52499" w:rsidRPr="00C52499">
        <w:rPr>
          <w:rFonts w:cs="Arial"/>
          <w:sz w:val="22"/>
          <w:szCs w:val="22"/>
        </w:rPr>
        <w:t xml:space="preserve"> Unknown</w:t>
      </w:r>
    </w:p>
    <w:p w14:paraId="1EF65415" w14:textId="5627CE64" w:rsidR="00F86B14" w:rsidRPr="00C52499" w:rsidRDefault="009B034C" w:rsidP="00C52499">
      <w:pPr>
        <w:pStyle w:val="ListParagraph"/>
        <w:numPr>
          <w:ilvl w:val="0"/>
          <w:numId w:val="21"/>
        </w:numPr>
        <w:tabs>
          <w:tab w:val="left" w:pos="72"/>
        </w:tabs>
        <w:spacing w:after="240"/>
        <w:rPr>
          <w:rFonts w:cs="Arial"/>
          <w:sz w:val="22"/>
          <w:szCs w:val="22"/>
        </w:rPr>
      </w:pPr>
      <w:r w:rsidRPr="00C52499">
        <w:rPr>
          <w:rFonts w:cs="Arial"/>
          <w:sz w:val="22"/>
          <w:szCs w:val="22"/>
        </w:rPr>
        <w:t>*</w:t>
      </w:r>
      <w:r w:rsidR="00F86B14" w:rsidRPr="00C52499">
        <w:rPr>
          <w:rFonts w:cs="Arial"/>
          <w:sz w:val="22"/>
          <w:szCs w:val="22"/>
        </w:rPr>
        <w:t xml:space="preserve">Date of data collection: </w:t>
      </w:r>
      <w:r w:rsidR="00C52499" w:rsidRPr="00C52499">
        <w:rPr>
          <w:rFonts w:cs="Arial"/>
          <w:sz w:val="22"/>
          <w:szCs w:val="22"/>
        </w:rPr>
        <w:tab/>
      </w:r>
      <w:r w:rsidR="00C52499"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C52499">
        <w:rPr>
          <w:rFonts w:cs="Arial"/>
          <w:sz w:val="22"/>
          <w:szCs w:val="22"/>
        </w:rPr>
        <w:fldChar w:fldCharType="end"/>
      </w:r>
      <w:r w:rsidR="00C52499" w:rsidRPr="00C52499">
        <w:rPr>
          <w:rFonts w:cs="Arial"/>
          <w:sz w:val="22"/>
          <w:szCs w:val="22"/>
        </w:rPr>
        <w:t xml:space="preserve"> Unknown</w:t>
      </w:r>
    </w:p>
    <w:p w14:paraId="798365F3" w14:textId="6D8A829D" w:rsidR="004C74FA" w:rsidRDefault="006B5F7E" w:rsidP="004C74FA">
      <w:pPr>
        <w:pStyle w:val="ListParagraph"/>
        <w:numPr>
          <w:ilvl w:val="0"/>
          <w:numId w:val="21"/>
        </w:numPr>
        <w:rPr>
          <w:rFonts w:cs="Arial"/>
          <w:sz w:val="22"/>
          <w:szCs w:val="22"/>
        </w:rPr>
      </w:pPr>
      <w:r>
        <w:rPr>
          <w:rFonts w:cs="Arial"/>
          <w:sz w:val="22"/>
          <w:szCs w:val="22"/>
        </w:rPr>
        <w:t>*</w:t>
      </w:r>
      <w:r w:rsidR="004C74FA" w:rsidRPr="004C74FA">
        <w:rPr>
          <w:rFonts w:cs="Arial"/>
          <w:sz w:val="22"/>
          <w:szCs w:val="22"/>
        </w:rPr>
        <w:t>If patient/participant enrolled in any previous interventional clinical research studies/trials, enter trial name:</w:t>
      </w:r>
      <w:r w:rsidR="00F86B14" w:rsidRPr="004C74FA">
        <w:rPr>
          <w:rFonts w:cs="Arial"/>
          <w:sz w:val="22"/>
          <w:szCs w:val="22"/>
        </w:rPr>
        <w:t xml:space="preserve"> </w:t>
      </w:r>
    </w:p>
    <w:p w14:paraId="2CB72760" w14:textId="5BCD996A" w:rsidR="00F86B14" w:rsidRPr="004C74FA" w:rsidRDefault="00F86B14" w:rsidP="004C74FA">
      <w:pPr>
        <w:pStyle w:val="ListParagraph"/>
        <w:ind w:left="1260"/>
        <w:rPr>
          <w:rFonts w:cs="Arial"/>
          <w:sz w:val="22"/>
          <w:szCs w:val="22"/>
        </w:rPr>
      </w:pPr>
    </w:p>
    <w:p w14:paraId="18E6BA83" w14:textId="226B5F12" w:rsidR="00DF4B59" w:rsidRPr="00631C13" w:rsidRDefault="009B034C" w:rsidP="000178CE">
      <w:pPr>
        <w:numPr>
          <w:ilvl w:val="0"/>
          <w:numId w:val="21"/>
        </w:numPr>
        <w:tabs>
          <w:tab w:val="left" w:pos="72"/>
        </w:tabs>
        <w:ind w:left="1267"/>
        <w:rPr>
          <w:rFonts w:cs="Arial"/>
          <w:sz w:val="22"/>
          <w:szCs w:val="22"/>
        </w:rPr>
      </w:pPr>
      <w:r>
        <w:rPr>
          <w:rFonts w:cs="Arial"/>
          <w:sz w:val="22"/>
          <w:szCs w:val="22"/>
        </w:rPr>
        <w:t>*</w:t>
      </w:r>
      <w:r w:rsidR="00DF4B59" w:rsidRPr="00631C13">
        <w:rPr>
          <w:rFonts w:cs="Arial"/>
          <w:sz w:val="22"/>
          <w:szCs w:val="22"/>
        </w:rPr>
        <w:t xml:space="preserve">Data </w:t>
      </w:r>
      <w:r w:rsidR="00DC3B16">
        <w:rPr>
          <w:rFonts w:cs="Arial"/>
          <w:sz w:val="22"/>
          <w:szCs w:val="22"/>
        </w:rPr>
        <w:t>s</w:t>
      </w:r>
      <w:r w:rsidR="00DF4B59" w:rsidRPr="00631C13">
        <w:rPr>
          <w:rFonts w:cs="Arial"/>
          <w:sz w:val="22"/>
          <w:szCs w:val="22"/>
        </w:rPr>
        <w:t>ource:</w:t>
      </w:r>
    </w:p>
    <w:p w14:paraId="3D2F5360" w14:textId="77777777" w:rsidR="00DF4B59" w:rsidRPr="00631C13" w:rsidRDefault="00DF4B59" w:rsidP="000178CE">
      <w:pPr>
        <w:tabs>
          <w:tab w:val="left" w:pos="72"/>
        </w:tabs>
        <w:ind w:left="1267"/>
        <w:rPr>
          <w:rFonts w:cs="Arial"/>
          <w:sz w:val="22"/>
          <w:szCs w:val="22"/>
        </w:rPr>
        <w:sectPr w:rsidR="00DF4B59" w:rsidRPr="00631C13" w:rsidSect="00B05A32">
          <w:headerReference w:type="default" r:id="rId8"/>
          <w:footerReference w:type="default" r:id="rId9"/>
          <w:type w:val="continuous"/>
          <w:pgSz w:w="12240" w:h="15840"/>
          <w:pgMar w:top="960" w:right="720" w:bottom="1080" w:left="720" w:header="720" w:footer="450" w:gutter="0"/>
          <w:cols w:space="720"/>
          <w:docGrid w:linePitch="360"/>
        </w:sectPr>
      </w:pPr>
    </w:p>
    <w:p w14:paraId="7A571FBB" w14:textId="04271BB1"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Participant/subject</w:t>
      </w:r>
    </w:p>
    <w:p w14:paraId="014414FF" w14:textId="6B5DFB5D"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Spouse</w:t>
      </w:r>
    </w:p>
    <w:p w14:paraId="11F0CC69" w14:textId="0F81031E"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Mother</w:t>
      </w:r>
    </w:p>
    <w:p w14:paraId="415F393D" w14:textId="636151C4"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Father</w:t>
      </w:r>
    </w:p>
    <w:p w14:paraId="5E37D16E" w14:textId="278AAB10"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Sister</w:t>
      </w:r>
    </w:p>
    <w:p w14:paraId="6D6F05B2" w14:textId="0DD15D02"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Brother</w:t>
      </w:r>
    </w:p>
    <w:p w14:paraId="75D3EF3E" w14:textId="33E9C130"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Son</w:t>
      </w:r>
    </w:p>
    <w:p w14:paraId="0C9B9FCE" w14:textId="29A50F67"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Daughter</w:t>
      </w:r>
    </w:p>
    <w:p w14:paraId="60A9A783" w14:textId="2E6F9363"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9B034C">
        <w:rPr>
          <w:rFonts w:cs="Arial"/>
          <w:sz w:val="22"/>
          <w:szCs w:val="22"/>
        </w:rPr>
        <w:t>**</w:t>
      </w:r>
      <w:r w:rsidRPr="00631C13">
        <w:rPr>
          <w:rFonts w:cs="Arial"/>
          <w:sz w:val="22"/>
          <w:szCs w:val="22"/>
        </w:rPr>
        <w:t>Family, specify relation:</w:t>
      </w:r>
    </w:p>
    <w:p w14:paraId="0222F7F9" w14:textId="63E543EB"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Friend</w:t>
      </w:r>
    </w:p>
    <w:p w14:paraId="31BBF00F" w14:textId="6D6B79AA"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Physician</w:t>
      </w:r>
    </w:p>
    <w:p w14:paraId="05ED5CE4" w14:textId="4F277328"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Chart/Medical record</w:t>
      </w:r>
    </w:p>
    <w:p w14:paraId="7A1CCFD4" w14:textId="12BDDDF2" w:rsidR="00DF4B59" w:rsidRPr="00631C13" w:rsidRDefault="00DF4B59" w:rsidP="000178CE">
      <w:pPr>
        <w:tabs>
          <w:tab w:val="left" w:pos="72"/>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009B034C">
        <w:rPr>
          <w:rFonts w:cs="Arial"/>
          <w:sz w:val="22"/>
          <w:szCs w:val="22"/>
        </w:rPr>
        <w:t>**</w:t>
      </w:r>
      <w:r w:rsidRPr="00631C13">
        <w:rPr>
          <w:rFonts w:cs="Arial"/>
          <w:sz w:val="22"/>
          <w:szCs w:val="22"/>
        </w:rPr>
        <w:t>Other, specify</w:t>
      </w:r>
    </w:p>
    <w:p w14:paraId="37613E92" w14:textId="4FAA53C5" w:rsidR="00DF4B59" w:rsidRPr="00631C13" w:rsidRDefault="00DF4B59" w:rsidP="000178CE">
      <w:pPr>
        <w:tabs>
          <w:tab w:val="left" w:pos="72"/>
        </w:tabs>
        <w:spacing w:after="240"/>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Unknown</w:t>
      </w:r>
    </w:p>
    <w:p w14:paraId="6877FD3A" w14:textId="77777777" w:rsidR="00DF4B59" w:rsidRPr="00631C13" w:rsidRDefault="00DF4B59" w:rsidP="000178CE">
      <w:pPr>
        <w:numPr>
          <w:ilvl w:val="0"/>
          <w:numId w:val="21"/>
        </w:numPr>
        <w:tabs>
          <w:tab w:val="left" w:pos="72"/>
        </w:tabs>
        <w:ind w:left="1267"/>
        <w:rPr>
          <w:rFonts w:cs="Arial"/>
          <w:sz w:val="22"/>
          <w:szCs w:val="22"/>
        </w:rPr>
        <w:sectPr w:rsidR="00DF4B59" w:rsidRPr="00631C13" w:rsidSect="00DF4B59">
          <w:type w:val="continuous"/>
          <w:pgSz w:w="12240" w:h="15840"/>
          <w:pgMar w:top="960" w:right="720" w:bottom="1080" w:left="720" w:header="720" w:footer="450" w:gutter="0"/>
          <w:cols w:num="2" w:space="720"/>
          <w:docGrid w:linePitch="360"/>
        </w:sectPr>
      </w:pPr>
    </w:p>
    <w:p w14:paraId="02D93467" w14:textId="106D3409" w:rsidR="00B16F3D" w:rsidRPr="00631C13" w:rsidRDefault="00B16F3D" w:rsidP="00B16F3D">
      <w:pPr>
        <w:pStyle w:val="Heading2"/>
        <w:keepNext w:val="0"/>
        <w:tabs>
          <w:tab w:val="left" w:pos="900"/>
          <w:tab w:val="left" w:pos="1260"/>
        </w:tabs>
        <w:spacing w:before="360" w:after="120"/>
        <w:jc w:val="left"/>
        <w:rPr>
          <w:lang w:val="fr-FR"/>
        </w:rPr>
      </w:pPr>
      <w:r>
        <w:rPr>
          <w:b w:val="0"/>
          <w:bCs w:val="0"/>
          <w:smallCaps/>
          <w:color w:val="000000"/>
          <w:kern w:val="0"/>
        </w:rPr>
        <w:t>Demographics</w:t>
      </w:r>
    </w:p>
    <w:p w14:paraId="0156ECBA" w14:textId="54131797" w:rsidR="005F7849" w:rsidRPr="00631C13" w:rsidRDefault="009B034C" w:rsidP="000178CE">
      <w:pPr>
        <w:numPr>
          <w:ilvl w:val="0"/>
          <w:numId w:val="21"/>
        </w:numPr>
        <w:tabs>
          <w:tab w:val="left" w:pos="72"/>
        </w:tabs>
        <w:ind w:left="1267"/>
        <w:rPr>
          <w:rFonts w:cs="Arial"/>
          <w:sz w:val="22"/>
          <w:szCs w:val="22"/>
        </w:rPr>
      </w:pPr>
      <w:r>
        <w:rPr>
          <w:rFonts w:cs="Arial"/>
          <w:sz w:val="22"/>
          <w:szCs w:val="22"/>
        </w:rPr>
        <w:t>*</w:t>
      </w:r>
      <w:r w:rsidR="00D00276" w:rsidRPr="00631C13">
        <w:rPr>
          <w:rFonts w:cs="Arial"/>
          <w:sz w:val="22"/>
          <w:szCs w:val="22"/>
        </w:rPr>
        <w:t>Sex assigned at birth</w:t>
      </w:r>
      <w:r w:rsidR="00C434BC" w:rsidRPr="00631C13">
        <w:rPr>
          <w:rFonts w:cs="Arial"/>
          <w:sz w:val="22"/>
          <w:szCs w:val="22"/>
        </w:rPr>
        <w:t xml:space="preserve">: </w:t>
      </w:r>
    </w:p>
    <w:p w14:paraId="7EC441A1" w14:textId="77777777" w:rsidR="00B05A32" w:rsidRPr="00631C13" w:rsidRDefault="00B05A32" w:rsidP="000178CE">
      <w:pPr>
        <w:tabs>
          <w:tab w:val="left" w:pos="1260"/>
        </w:tabs>
        <w:ind w:left="1267"/>
        <w:rPr>
          <w:rFonts w:cs="Arial"/>
          <w:sz w:val="22"/>
          <w:szCs w:val="22"/>
        </w:rPr>
        <w:sectPr w:rsidR="00B05A32" w:rsidRPr="00631C13" w:rsidSect="00B05A32">
          <w:type w:val="continuous"/>
          <w:pgSz w:w="12240" w:h="15840"/>
          <w:pgMar w:top="960" w:right="720" w:bottom="1080" w:left="720" w:header="720" w:footer="450" w:gutter="0"/>
          <w:cols w:space="720"/>
          <w:docGrid w:linePitch="360"/>
        </w:sectPr>
      </w:pPr>
    </w:p>
    <w:p w14:paraId="4A16C82E" w14:textId="77777777" w:rsidR="00B05A32" w:rsidRPr="00631C13" w:rsidRDefault="00E53DAD" w:rsidP="000178CE">
      <w:pPr>
        <w:tabs>
          <w:tab w:val="left" w:pos="1260"/>
        </w:tabs>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00C434BC"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C434BC" w:rsidRPr="00631C13">
        <w:rPr>
          <w:rFonts w:cs="Arial"/>
          <w:sz w:val="22"/>
          <w:szCs w:val="22"/>
        </w:rPr>
        <w:t xml:space="preserve"> Male</w:t>
      </w:r>
    </w:p>
    <w:p w14:paraId="670A7A7B" w14:textId="77777777" w:rsidR="00857339" w:rsidRPr="00631C13" w:rsidRDefault="00E53DAD" w:rsidP="000178CE">
      <w:pPr>
        <w:tabs>
          <w:tab w:val="left" w:pos="1260"/>
        </w:tabs>
        <w:ind w:left="1267"/>
        <w:rPr>
          <w:rFonts w:cs="Arial"/>
          <w:sz w:val="22"/>
          <w:szCs w:val="22"/>
        </w:rPr>
      </w:pPr>
      <w:r w:rsidRPr="00631C13">
        <w:rPr>
          <w:rFonts w:cs="Arial"/>
          <w:sz w:val="22"/>
          <w:szCs w:val="22"/>
        </w:rPr>
        <w:fldChar w:fldCharType="begin">
          <w:ffData>
            <w:name w:val=""/>
            <w:enabled/>
            <w:calcOnExit w:val="0"/>
            <w:helpText w:type="text" w:val="Male"/>
            <w:statusText w:type="text" w:val="Male"/>
            <w:checkBox>
              <w:sizeAuto/>
              <w:default w:val="0"/>
            </w:checkBox>
          </w:ffData>
        </w:fldChar>
      </w:r>
      <w:r w:rsidR="00C434BC"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C434BC" w:rsidRPr="00631C13">
        <w:rPr>
          <w:rFonts w:cs="Arial"/>
          <w:sz w:val="22"/>
          <w:szCs w:val="22"/>
        </w:rPr>
        <w:t xml:space="preserve"> Female</w:t>
      </w:r>
    </w:p>
    <w:p w14:paraId="18099E7F" w14:textId="77777777" w:rsidR="00B05A32" w:rsidRPr="00631C13" w:rsidRDefault="00E53DAD" w:rsidP="000178CE">
      <w:pPr>
        <w:tabs>
          <w:tab w:val="left" w:pos="1260"/>
        </w:tabs>
        <w:ind w:left="1267"/>
        <w:rPr>
          <w:rFonts w:cs="Arial"/>
          <w:sz w:val="22"/>
          <w:szCs w:val="22"/>
        </w:rPr>
      </w:pPr>
      <w:r w:rsidRPr="00631C13">
        <w:rPr>
          <w:rFonts w:cs="Arial"/>
          <w:sz w:val="22"/>
          <w:szCs w:val="22"/>
        </w:rPr>
        <w:fldChar w:fldCharType="begin">
          <w:ffData>
            <w:name w:val=""/>
            <w:enabled/>
            <w:calcOnExit w:val="0"/>
            <w:helpText w:type="text" w:val="Unknown"/>
            <w:statusText w:type="text" w:val="Unknown"/>
            <w:checkBox>
              <w:sizeAuto/>
              <w:default w:val="0"/>
            </w:checkBox>
          </w:ffData>
        </w:fldChar>
      </w:r>
      <w:r w:rsidR="00C434BC"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C434BC" w:rsidRPr="00631C13">
        <w:rPr>
          <w:rFonts w:cs="Arial"/>
          <w:sz w:val="22"/>
          <w:szCs w:val="22"/>
        </w:rPr>
        <w:t xml:space="preserve"> </w:t>
      </w:r>
      <w:r w:rsidR="00CB0FC8" w:rsidRPr="00631C13">
        <w:rPr>
          <w:rFonts w:cs="Arial"/>
          <w:sz w:val="22"/>
          <w:szCs w:val="22"/>
        </w:rPr>
        <w:t>Intersex</w:t>
      </w:r>
    </w:p>
    <w:p w14:paraId="4412317F" w14:textId="77777777" w:rsidR="00857339" w:rsidRPr="00631C13" w:rsidRDefault="00E53DAD" w:rsidP="000178CE">
      <w:pPr>
        <w:tabs>
          <w:tab w:val="left" w:pos="1260"/>
        </w:tabs>
        <w:ind w:left="1267"/>
        <w:rPr>
          <w:rFonts w:cs="Arial"/>
          <w:sz w:val="22"/>
          <w:szCs w:val="22"/>
        </w:rPr>
      </w:pPr>
      <w:r w:rsidRPr="00631C13">
        <w:rPr>
          <w:rFonts w:cs="Arial"/>
          <w:sz w:val="22"/>
          <w:szCs w:val="22"/>
        </w:rPr>
        <w:fldChar w:fldCharType="begin">
          <w:ffData>
            <w:name w:val=""/>
            <w:enabled/>
            <w:calcOnExit w:val="0"/>
            <w:helpText w:type="text" w:val="Unspecified"/>
            <w:statusText w:type="text" w:val="Unspecified"/>
            <w:checkBox>
              <w:sizeAuto/>
              <w:default w:val="0"/>
            </w:checkBox>
          </w:ffData>
        </w:fldChar>
      </w:r>
      <w:r w:rsidR="00C434BC"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C434BC" w:rsidRPr="00631C13">
        <w:rPr>
          <w:rFonts w:cs="Arial"/>
          <w:sz w:val="22"/>
          <w:szCs w:val="22"/>
        </w:rPr>
        <w:t xml:space="preserve"> </w:t>
      </w:r>
      <w:r w:rsidR="00CB0FC8" w:rsidRPr="00631C13">
        <w:rPr>
          <w:rFonts w:cs="Arial"/>
          <w:sz w:val="22"/>
          <w:szCs w:val="22"/>
        </w:rPr>
        <w:t>Unknown</w:t>
      </w:r>
    </w:p>
    <w:p w14:paraId="0901BA4B" w14:textId="437A991F" w:rsidR="00B85A48" w:rsidRDefault="00E53DAD" w:rsidP="000178CE">
      <w:pPr>
        <w:tabs>
          <w:tab w:val="left" w:pos="1260"/>
        </w:tabs>
        <w:ind w:left="1267"/>
        <w:rPr>
          <w:rFonts w:cs="Arial"/>
          <w:sz w:val="22"/>
          <w:szCs w:val="22"/>
        </w:rPr>
      </w:pPr>
      <w:r w:rsidRPr="00631C13">
        <w:rPr>
          <w:rFonts w:cs="Arial"/>
          <w:sz w:val="22"/>
          <w:szCs w:val="22"/>
        </w:rPr>
        <w:fldChar w:fldCharType="begin">
          <w:ffData>
            <w:name w:val=""/>
            <w:enabled/>
            <w:calcOnExit w:val="0"/>
            <w:helpText w:type="text" w:val="Unspecified"/>
            <w:statusText w:type="text" w:val="Unspecified"/>
            <w:checkBox>
              <w:sizeAuto/>
              <w:default w:val="0"/>
            </w:checkBox>
          </w:ffData>
        </w:fldChar>
      </w:r>
      <w:r w:rsidR="00C434BC"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00C434BC" w:rsidRPr="00631C13">
        <w:rPr>
          <w:rFonts w:cs="Arial"/>
          <w:sz w:val="22"/>
          <w:szCs w:val="22"/>
        </w:rPr>
        <w:t xml:space="preserve"> </w:t>
      </w:r>
      <w:r w:rsidR="00CB0FC8" w:rsidRPr="00631C13">
        <w:rPr>
          <w:rFonts w:cs="Arial"/>
          <w:sz w:val="22"/>
          <w:szCs w:val="22"/>
        </w:rPr>
        <w:t>Other</w:t>
      </w:r>
      <w:r w:rsidR="00C42096" w:rsidRPr="00631C13">
        <w:rPr>
          <w:rFonts w:cs="Arial"/>
          <w:sz w:val="22"/>
          <w:szCs w:val="22"/>
        </w:rPr>
        <w:t>, specify</w:t>
      </w:r>
    </w:p>
    <w:p w14:paraId="51512496" w14:textId="77777777" w:rsidR="000178CE" w:rsidRPr="00631C13" w:rsidRDefault="000178CE" w:rsidP="000178CE">
      <w:pPr>
        <w:tabs>
          <w:tab w:val="left" w:pos="1260"/>
        </w:tabs>
        <w:spacing w:after="240"/>
        <w:ind w:left="1267"/>
        <w:rPr>
          <w:rFonts w:cs="Arial"/>
          <w:sz w:val="22"/>
          <w:szCs w:val="22"/>
        </w:rPr>
      </w:pPr>
    </w:p>
    <w:p w14:paraId="22548AF7" w14:textId="77777777" w:rsidR="00B05A32" w:rsidRPr="00631C13" w:rsidRDefault="00B05A32" w:rsidP="000178CE">
      <w:pPr>
        <w:numPr>
          <w:ilvl w:val="0"/>
          <w:numId w:val="21"/>
        </w:numPr>
        <w:ind w:left="1267"/>
        <w:rPr>
          <w:rStyle w:val="Heading2Char"/>
        </w:rPr>
        <w:sectPr w:rsidR="00B05A32" w:rsidRPr="00631C13" w:rsidSect="00B05A32">
          <w:type w:val="continuous"/>
          <w:pgSz w:w="12240" w:h="15840"/>
          <w:pgMar w:top="960" w:right="720" w:bottom="1080" w:left="720" w:header="720" w:footer="450" w:gutter="0"/>
          <w:cols w:num="2" w:space="720"/>
          <w:docGrid w:linePitch="360"/>
        </w:sectPr>
      </w:pPr>
    </w:p>
    <w:p w14:paraId="2063F6A8" w14:textId="09760C9E" w:rsidR="00D00276" w:rsidRPr="00631C13" w:rsidRDefault="009B034C" w:rsidP="000178CE">
      <w:pPr>
        <w:numPr>
          <w:ilvl w:val="0"/>
          <w:numId w:val="21"/>
        </w:numPr>
        <w:tabs>
          <w:tab w:val="left" w:pos="72"/>
        </w:tabs>
        <w:ind w:left="1267"/>
        <w:rPr>
          <w:rFonts w:cs="Arial"/>
          <w:b/>
          <w:sz w:val="22"/>
          <w:szCs w:val="22"/>
        </w:rPr>
      </w:pPr>
      <w:r>
        <w:rPr>
          <w:rFonts w:cs="Arial"/>
          <w:sz w:val="22"/>
          <w:szCs w:val="22"/>
        </w:rPr>
        <w:t>*</w:t>
      </w:r>
      <w:r w:rsidR="007018DD" w:rsidRPr="00631C13">
        <w:rPr>
          <w:rFonts w:cs="Arial"/>
          <w:sz w:val="22"/>
          <w:szCs w:val="22"/>
        </w:rPr>
        <w:t>G</w:t>
      </w:r>
      <w:r w:rsidR="00C42096" w:rsidRPr="00631C13">
        <w:rPr>
          <w:rFonts w:cs="Arial"/>
          <w:sz w:val="22"/>
          <w:szCs w:val="22"/>
        </w:rPr>
        <w:t>ender</w:t>
      </w:r>
      <w:r w:rsidR="007018DD" w:rsidRPr="00631C13">
        <w:rPr>
          <w:rFonts w:cs="Arial"/>
          <w:sz w:val="22"/>
          <w:szCs w:val="22"/>
        </w:rPr>
        <w:t xml:space="preserve"> identity</w:t>
      </w:r>
      <w:r w:rsidR="00C42096" w:rsidRPr="00631C13">
        <w:rPr>
          <w:rFonts w:cs="Arial"/>
          <w:sz w:val="22"/>
          <w:szCs w:val="22"/>
        </w:rPr>
        <w:t>:</w:t>
      </w:r>
    </w:p>
    <w:p w14:paraId="35FA451A" w14:textId="77777777" w:rsidR="00C42096" w:rsidRPr="00631C13" w:rsidRDefault="00C42096" w:rsidP="000178CE">
      <w:pPr>
        <w:tabs>
          <w:tab w:val="left" w:pos="1260"/>
        </w:tabs>
        <w:ind w:left="1987"/>
        <w:rPr>
          <w:rFonts w:cs="Arial"/>
          <w:sz w:val="22"/>
          <w:szCs w:val="22"/>
        </w:rPr>
        <w:sectPr w:rsidR="00C42096" w:rsidRPr="00631C13" w:rsidSect="00B05A32">
          <w:type w:val="continuous"/>
          <w:pgSz w:w="12240" w:h="15840"/>
          <w:pgMar w:top="960" w:right="720" w:bottom="1080" w:left="720" w:header="720" w:footer="450" w:gutter="0"/>
          <w:cols w:space="720"/>
          <w:docGrid w:linePitch="360"/>
        </w:sectPr>
      </w:pPr>
    </w:p>
    <w:p w14:paraId="5D39C784" w14:textId="77777777" w:rsidR="00C42096" w:rsidRPr="00631C13" w:rsidRDefault="00C42096" w:rsidP="000178CE">
      <w:pPr>
        <w:tabs>
          <w:tab w:val="left" w:pos="1260"/>
        </w:tabs>
        <w:ind w:left="1260"/>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Male</w:t>
      </w:r>
    </w:p>
    <w:p w14:paraId="0CA80153" w14:textId="77777777" w:rsidR="00C42096" w:rsidRPr="00631C13" w:rsidRDefault="00C42096" w:rsidP="000178CE">
      <w:pPr>
        <w:tabs>
          <w:tab w:val="left" w:pos="1260"/>
        </w:tabs>
        <w:ind w:left="1260"/>
        <w:rPr>
          <w:rFonts w:cs="Arial"/>
          <w:sz w:val="22"/>
          <w:szCs w:val="22"/>
        </w:rPr>
      </w:pPr>
      <w:r w:rsidRPr="00631C13">
        <w:rPr>
          <w:rFonts w:cs="Arial"/>
          <w:sz w:val="22"/>
          <w:szCs w:val="22"/>
        </w:rPr>
        <w:fldChar w:fldCharType="begin">
          <w:ffData>
            <w:name w:val=""/>
            <w:enabled/>
            <w:calcOnExit w:val="0"/>
            <w:helpText w:type="text" w:val="Male"/>
            <w:statusText w:type="text" w:val="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Female</w:t>
      </w:r>
    </w:p>
    <w:p w14:paraId="244795FC" w14:textId="77777777" w:rsidR="00C42096" w:rsidRPr="00631C13" w:rsidRDefault="00C42096" w:rsidP="000178CE">
      <w:pPr>
        <w:tabs>
          <w:tab w:val="left" w:pos="1260"/>
        </w:tabs>
        <w:ind w:left="1260"/>
        <w:rPr>
          <w:rFonts w:cs="Arial"/>
          <w:sz w:val="22"/>
          <w:szCs w:val="22"/>
        </w:rPr>
      </w:pPr>
      <w:r w:rsidRPr="00631C13">
        <w:rPr>
          <w:rFonts w:cs="Arial"/>
          <w:sz w:val="22"/>
          <w:szCs w:val="22"/>
        </w:rPr>
        <w:fldChar w:fldCharType="begin">
          <w:ffData>
            <w:name w:val=""/>
            <w:enabled/>
            <w:calcOnExit w:val="0"/>
            <w:helpText w:type="text" w:val="Unspecified"/>
            <w:statusText w:type="text" w:val="Unspecified"/>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Unknown</w:t>
      </w:r>
    </w:p>
    <w:p w14:paraId="6951AD4D" w14:textId="77777777" w:rsidR="00C42096" w:rsidRPr="00631C13" w:rsidRDefault="00C42096" w:rsidP="000178CE">
      <w:pPr>
        <w:tabs>
          <w:tab w:val="left" w:pos="1260"/>
        </w:tabs>
        <w:ind w:left="1260"/>
        <w:rPr>
          <w:rFonts w:cs="Arial"/>
          <w:sz w:val="22"/>
          <w:szCs w:val="22"/>
        </w:rPr>
      </w:pPr>
      <w:r w:rsidRPr="00631C13">
        <w:rPr>
          <w:rFonts w:cs="Arial"/>
          <w:sz w:val="22"/>
          <w:szCs w:val="22"/>
        </w:rPr>
        <w:fldChar w:fldCharType="begin">
          <w:ffData>
            <w:name w:val=""/>
            <w:enabled/>
            <w:calcOnExit w:val="0"/>
            <w:helpText w:type="text" w:val="Unspecified"/>
            <w:statusText w:type="text" w:val="Unspecified"/>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Other, specify</w:t>
      </w:r>
    </w:p>
    <w:bookmarkEnd w:id="0"/>
    <w:p w14:paraId="7D724B1F" w14:textId="77777777" w:rsidR="00C42096" w:rsidRPr="00631C13" w:rsidRDefault="00C42096" w:rsidP="000178CE">
      <w:pPr>
        <w:numPr>
          <w:ilvl w:val="0"/>
          <w:numId w:val="21"/>
        </w:numPr>
        <w:tabs>
          <w:tab w:val="left" w:pos="72"/>
        </w:tabs>
        <w:ind w:left="1267"/>
        <w:rPr>
          <w:rFonts w:cs="Arial"/>
          <w:sz w:val="22"/>
          <w:szCs w:val="22"/>
        </w:rPr>
        <w:sectPr w:rsidR="00C42096" w:rsidRPr="00631C13" w:rsidSect="00D00F30">
          <w:type w:val="continuous"/>
          <w:pgSz w:w="12240" w:h="15840"/>
          <w:pgMar w:top="960" w:right="720" w:bottom="1080" w:left="720" w:header="720" w:footer="450" w:gutter="0"/>
          <w:cols w:num="2" w:space="720"/>
          <w:docGrid w:linePitch="360"/>
        </w:sectPr>
      </w:pPr>
    </w:p>
    <w:p w14:paraId="68BFB085" w14:textId="77777777" w:rsidR="001714E1" w:rsidRPr="00631C13" w:rsidRDefault="001714E1" w:rsidP="000178CE">
      <w:pPr>
        <w:pStyle w:val="NewSection"/>
        <w:spacing w:before="0" w:after="0"/>
        <w:jc w:val="left"/>
        <w:sectPr w:rsidR="001714E1" w:rsidRPr="00631C13" w:rsidSect="00B05A32">
          <w:type w:val="continuous"/>
          <w:pgSz w:w="12240" w:h="15840"/>
          <w:pgMar w:top="960" w:right="720" w:bottom="1080" w:left="720" w:header="720" w:footer="450" w:gutter="0"/>
          <w:cols w:num="2" w:space="720"/>
          <w:docGrid w:linePitch="360"/>
        </w:sectPr>
      </w:pPr>
    </w:p>
    <w:p w14:paraId="4418BBEB" w14:textId="51168A2D" w:rsidR="00B05A32" w:rsidRPr="00631C13" w:rsidRDefault="00B05A32" w:rsidP="000178CE">
      <w:pPr>
        <w:pStyle w:val="NewSection"/>
        <w:spacing w:before="0" w:after="0"/>
        <w:jc w:val="left"/>
        <w:sectPr w:rsidR="00B05A32" w:rsidRPr="00631C13" w:rsidSect="00B05A32">
          <w:type w:val="continuous"/>
          <w:pgSz w:w="12240" w:h="15840"/>
          <w:pgMar w:top="960" w:right="720" w:bottom="1080" w:left="720" w:header="720" w:footer="450" w:gutter="0"/>
          <w:cols w:num="2" w:space="720"/>
          <w:docGrid w:linePitch="360"/>
        </w:sectPr>
      </w:pPr>
    </w:p>
    <w:p w14:paraId="1CF152E9" w14:textId="09E20854" w:rsidR="001714E1" w:rsidRDefault="009B034C" w:rsidP="000178CE">
      <w:pPr>
        <w:numPr>
          <w:ilvl w:val="0"/>
          <w:numId w:val="21"/>
        </w:numPr>
        <w:spacing w:after="240"/>
        <w:ind w:left="1267" w:right="-187"/>
        <w:rPr>
          <w:rFonts w:cs="Arial"/>
          <w:sz w:val="22"/>
          <w:szCs w:val="22"/>
          <w:lang w:val="fr-FR"/>
        </w:rPr>
      </w:pPr>
      <w:r>
        <w:rPr>
          <w:rFonts w:cs="Arial"/>
          <w:sz w:val="22"/>
          <w:szCs w:val="22"/>
          <w:lang w:val="fr-FR"/>
        </w:rPr>
        <w:t>*</w:t>
      </w:r>
      <w:r w:rsidR="001714E1" w:rsidRPr="00631C13">
        <w:rPr>
          <w:rFonts w:cs="Arial"/>
          <w:sz w:val="22"/>
          <w:szCs w:val="22"/>
          <w:lang w:val="fr-FR"/>
        </w:rPr>
        <w:t xml:space="preserve">Date of </w:t>
      </w:r>
      <w:proofErr w:type="spellStart"/>
      <w:proofErr w:type="gramStart"/>
      <w:r w:rsidR="001714E1" w:rsidRPr="00631C13">
        <w:rPr>
          <w:rFonts w:cs="Arial"/>
          <w:sz w:val="22"/>
          <w:szCs w:val="22"/>
          <w:lang w:val="fr-FR"/>
        </w:rPr>
        <w:t>birth</w:t>
      </w:r>
      <w:proofErr w:type="spellEnd"/>
      <w:r w:rsidR="001714E1" w:rsidRPr="00631C13">
        <w:rPr>
          <w:rFonts w:cs="Arial"/>
          <w:sz w:val="22"/>
          <w:szCs w:val="22"/>
          <w:lang w:val="fr-FR"/>
        </w:rPr>
        <w:t>:</w:t>
      </w:r>
      <w:proofErr w:type="gramEnd"/>
      <w:r w:rsidR="00DD25C8">
        <w:rPr>
          <w:rFonts w:cs="Arial"/>
          <w:sz w:val="22"/>
          <w:szCs w:val="22"/>
          <w:lang w:val="fr-FR"/>
        </w:rPr>
        <w:tab/>
      </w:r>
      <w:r w:rsidR="00DD25C8">
        <w:rPr>
          <w:rFonts w:cs="Arial"/>
          <w:sz w:val="22"/>
          <w:szCs w:val="22"/>
          <w:lang w:val="fr-FR"/>
        </w:rPr>
        <w:tab/>
      </w:r>
      <w:r w:rsidR="00DD25C8"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DD25C8"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DD25C8" w:rsidRPr="00631C13">
        <w:rPr>
          <w:rFonts w:cs="Arial"/>
          <w:sz w:val="22"/>
          <w:szCs w:val="22"/>
        </w:rPr>
        <w:fldChar w:fldCharType="end"/>
      </w:r>
      <w:r w:rsidR="00DD25C8" w:rsidRPr="00631C13">
        <w:rPr>
          <w:rFonts w:cs="Arial"/>
          <w:sz w:val="22"/>
          <w:szCs w:val="22"/>
        </w:rPr>
        <w:t xml:space="preserve"> Unknown</w:t>
      </w:r>
    </w:p>
    <w:p w14:paraId="762553F0" w14:textId="5A0B618F" w:rsidR="00B16F3D" w:rsidRPr="00631C13" w:rsidRDefault="00B16F3D" w:rsidP="00B16F3D">
      <w:pPr>
        <w:pStyle w:val="Heading2"/>
        <w:keepNext w:val="0"/>
        <w:tabs>
          <w:tab w:val="left" w:pos="900"/>
          <w:tab w:val="left" w:pos="1260"/>
        </w:tabs>
        <w:spacing w:before="360" w:after="120"/>
        <w:jc w:val="left"/>
        <w:rPr>
          <w:lang w:val="fr-FR"/>
        </w:rPr>
      </w:pPr>
      <w:r w:rsidRPr="00B16F3D">
        <w:rPr>
          <w:b w:val="0"/>
          <w:bCs w:val="0"/>
          <w:smallCaps/>
          <w:color w:val="000000"/>
          <w:kern w:val="0"/>
        </w:rPr>
        <w:t>A</w:t>
      </w:r>
      <w:r>
        <w:rPr>
          <w:b w:val="0"/>
          <w:bCs w:val="0"/>
          <w:smallCaps/>
          <w:color w:val="000000"/>
          <w:kern w:val="0"/>
        </w:rPr>
        <w:t>dverse Events</w:t>
      </w:r>
    </w:p>
    <w:p w14:paraId="7F5AE7B0" w14:textId="73C84BC5" w:rsidR="001714E1" w:rsidRPr="00420518" w:rsidRDefault="009B034C" w:rsidP="000178CE">
      <w:pPr>
        <w:numPr>
          <w:ilvl w:val="0"/>
          <w:numId w:val="21"/>
        </w:numPr>
        <w:spacing w:after="240"/>
        <w:ind w:left="1267" w:right="-187"/>
        <w:rPr>
          <w:rFonts w:cs="Arial"/>
          <w:sz w:val="22"/>
          <w:szCs w:val="22"/>
          <w:lang w:val="fr-FR"/>
        </w:rPr>
      </w:pPr>
      <w:r>
        <w:rPr>
          <w:rFonts w:cs="Arial"/>
          <w:sz w:val="22"/>
          <w:szCs w:val="22"/>
        </w:rPr>
        <w:t>**</w:t>
      </w:r>
      <w:r w:rsidR="001714E1" w:rsidRPr="00631C13">
        <w:rPr>
          <w:rFonts w:cs="Arial"/>
          <w:sz w:val="22"/>
          <w:szCs w:val="22"/>
        </w:rPr>
        <w:t>Has the participant/subject had any adverse events during the study?</w:t>
      </w:r>
      <w:r w:rsidR="001714E1" w:rsidRPr="00631C13">
        <w:rPr>
          <w:rFonts w:cs="Arial"/>
          <w:b/>
          <w:sz w:val="22"/>
          <w:szCs w:val="22"/>
        </w:rPr>
        <w:t xml:space="preserve"> </w:t>
      </w:r>
      <w:r w:rsidR="001714E1"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1714E1"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631C13">
        <w:rPr>
          <w:rFonts w:cs="Arial"/>
          <w:sz w:val="22"/>
          <w:szCs w:val="22"/>
        </w:rPr>
        <w:fldChar w:fldCharType="end"/>
      </w:r>
      <w:r w:rsidR="001714E1" w:rsidRPr="00631C13">
        <w:rPr>
          <w:rFonts w:cs="Arial"/>
          <w:sz w:val="22"/>
          <w:szCs w:val="22"/>
        </w:rPr>
        <w:t xml:space="preserve"> Yes </w:t>
      </w:r>
      <w:r w:rsidR="001714E1" w:rsidRPr="00631C13">
        <w:rPr>
          <w:rFonts w:cs="Arial"/>
          <w:sz w:val="22"/>
          <w:szCs w:val="22"/>
        </w:rPr>
        <w:fldChar w:fldCharType="begin">
          <w:ffData>
            <w:name w:val="Check13"/>
            <w:enabled/>
            <w:calcOnExit w:val="0"/>
            <w:helpText w:type="text" w:val="No"/>
            <w:statusText w:type="text" w:val="No"/>
            <w:checkBox>
              <w:sizeAuto/>
              <w:default w:val="0"/>
            </w:checkBox>
          </w:ffData>
        </w:fldChar>
      </w:r>
      <w:r w:rsidR="001714E1"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631C13">
        <w:rPr>
          <w:rFonts w:cs="Arial"/>
          <w:sz w:val="22"/>
          <w:szCs w:val="22"/>
        </w:rPr>
        <w:fldChar w:fldCharType="end"/>
      </w:r>
      <w:r w:rsidR="001714E1" w:rsidRPr="00631C13">
        <w:rPr>
          <w:rFonts w:cs="Arial"/>
          <w:sz w:val="22"/>
          <w:szCs w:val="22"/>
        </w:rPr>
        <w:t xml:space="preserve"> No </w:t>
      </w:r>
      <w:r w:rsidR="001714E1"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1714E1"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631C13">
        <w:rPr>
          <w:rFonts w:cs="Arial"/>
          <w:sz w:val="22"/>
          <w:szCs w:val="22"/>
        </w:rPr>
        <w:fldChar w:fldCharType="end"/>
      </w:r>
      <w:r w:rsidR="001714E1" w:rsidRPr="00631C13">
        <w:rPr>
          <w:rFonts w:cs="Arial"/>
          <w:sz w:val="22"/>
          <w:szCs w:val="22"/>
        </w:rPr>
        <w:t xml:space="preserve"> Unknown</w:t>
      </w:r>
    </w:p>
    <w:p w14:paraId="1ECB3967" w14:textId="5A8C92E6" w:rsidR="00420518" w:rsidRPr="00420518" w:rsidRDefault="00C426A1" w:rsidP="00420518">
      <w:pPr>
        <w:numPr>
          <w:ilvl w:val="0"/>
          <w:numId w:val="21"/>
        </w:numPr>
        <w:spacing w:after="240"/>
        <w:ind w:left="1267" w:right="-187"/>
        <w:rPr>
          <w:rFonts w:cs="Arial"/>
          <w:sz w:val="22"/>
          <w:szCs w:val="22"/>
        </w:rPr>
      </w:pPr>
      <w:r>
        <w:rPr>
          <w:sz w:val="22"/>
          <w:szCs w:val="22"/>
        </w:rPr>
        <w:t>**</w:t>
      </w:r>
      <w:r w:rsidR="00420518" w:rsidRPr="00420518">
        <w:rPr>
          <w:sz w:val="22"/>
          <w:szCs w:val="22"/>
        </w:rPr>
        <w:t xml:space="preserve">Investigator Assessment of Causality: </w:t>
      </w:r>
    </w:p>
    <w:p w14:paraId="7565E6E0" w14:textId="0D3800F5" w:rsidR="00420518" w:rsidRPr="00420518" w:rsidRDefault="00420518" w:rsidP="00C426A1">
      <w:pPr>
        <w:spacing w:after="240"/>
        <w:ind w:left="1440" w:right="-187"/>
        <w:rPr>
          <w:rFonts w:cs="Arial"/>
          <w:sz w:val="22"/>
          <w:szCs w:val="22"/>
          <w:lang w:val="fr-FR"/>
        </w:rPr>
      </w:pPr>
      <w:r w:rsidRPr="000D1AFF">
        <w:rPr>
          <w:sz w:val="22"/>
          <w:szCs w:val="22"/>
        </w:rPr>
        <w:fldChar w:fldCharType="begin">
          <w:ffData>
            <w:name w:val="Check1"/>
            <w:enabled/>
            <w:calcOnExit w:val="0"/>
            <w:helpText w:type="text" w:val="Unrelated"/>
            <w:statusText w:type="text" w:val="Unrelated"/>
            <w:checkBox>
              <w:sizeAuto/>
              <w:default w:val="0"/>
            </w:checkBox>
          </w:ffData>
        </w:fldChar>
      </w:r>
      <w:r w:rsidRPr="000D1AFF">
        <w:rPr>
          <w:sz w:val="22"/>
          <w:szCs w:val="22"/>
        </w:rPr>
        <w:instrText xml:space="preserve"> FORMCHECKBOX </w:instrText>
      </w:r>
      <w:r w:rsidR="00AF71BC">
        <w:rPr>
          <w:sz w:val="22"/>
          <w:szCs w:val="22"/>
        </w:rPr>
      </w:r>
      <w:r w:rsidR="00AF71BC">
        <w:rPr>
          <w:sz w:val="22"/>
          <w:szCs w:val="22"/>
        </w:rPr>
        <w:fldChar w:fldCharType="separate"/>
      </w:r>
      <w:r w:rsidRPr="000D1AFF">
        <w:rPr>
          <w:sz w:val="22"/>
          <w:szCs w:val="22"/>
        </w:rPr>
        <w:fldChar w:fldCharType="end"/>
      </w:r>
      <w:r w:rsidRPr="000D1AFF">
        <w:rPr>
          <w:sz w:val="22"/>
          <w:szCs w:val="22"/>
        </w:rPr>
        <w:t xml:space="preserve"> Unrelated </w:t>
      </w:r>
      <w:r w:rsidRPr="000D1AFF">
        <w:rPr>
          <w:sz w:val="22"/>
          <w:szCs w:val="22"/>
        </w:rPr>
        <w:fldChar w:fldCharType="begin">
          <w:ffData>
            <w:name w:val="Check3"/>
            <w:enabled/>
            <w:calcOnExit w:val="0"/>
            <w:helpText w:type="text" w:val="Unlikely"/>
            <w:statusText w:type="text" w:val="Unlikely"/>
            <w:checkBox>
              <w:sizeAuto/>
              <w:default w:val="0"/>
            </w:checkBox>
          </w:ffData>
        </w:fldChar>
      </w:r>
      <w:r w:rsidRPr="000D1AFF">
        <w:rPr>
          <w:sz w:val="22"/>
          <w:szCs w:val="22"/>
        </w:rPr>
        <w:instrText xml:space="preserve"> FORMCHECKBOX </w:instrText>
      </w:r>
      <w:r w:rsidR="00AF71BC">
        <w:rPr>
          <w:sz w:val="22"/>
          <w:szCs w:val="22"/>
        </w:rPr>
      </w:r>
      <w:r w:rsidR="00AF71BC">
        <w:rPr>
          <w:sz w:val="22"/>
          <w:szCs w:val="22"/>
        </w:rPr>
        <w:fldChar w:fldCharType="separate"/>
      </w:r>
      <w:r w:rsidRPr="000D1AFF">
        <w:rPr>
          <w:sz w:val="22"/>
          <w:szCs w:val="22"/>
        </w:rPr>
        <w:fldChar w:fldCharType="end"/>
      </w:r>
      <w:r w:rsidRPr="000D1AFF">
        <w:rPr>
          <w:sz w:val="22"/>
          <w:szCs w:val="22"/>
        </w:rPr>
        <w:t xml:space="preserve"> Unlikely </w:t>
      </w:r>
      <w:r w:rsidRPr="000D1AFF">
        <w:rPr>
          <w:sz w:val="22"/>
          <w:szCs w:val="22"/>
        </w:rPr>
        <w:fldChar w:fldCharType="begin">
          <w:ffData>
            <w:name w:val="Check5"/>
            <w:enabled/>
            <w:calcOnExit w:val="0"/>
            <w:helpText w:type="text" w:val="Reasonable Possibility"/>
            <w:statusText w:type="text" w:val="Reasonable Possibility"/>
            <w:checkBox>
              <w:sizeAuto/>
              <w:default w:val="0"/>
            </w:checkBox>
          </w:ffData>
        </w:fldChar>
      </w:r>
      <w:r w:rsidRPr="000D1AFF">
        <w:rPr>
          <w:sz w:val="22"/>
          <w:szCs w:val="22"/>
        </w:rPr>
        <w:instrText xml:space="preserve"> FORMCHECKBOX </w:instrText>
      </w:r>
      <w:r w:rsidR="00AF71BC">
        <w:rPr>
          <w:sz w:val="22"/>
          <w:szCs w:val="22"/>
        </w:rPr>
      </w:r>
      <w:r w:rsidR="00AF71BC">
        <w:rPr>
          <w:sz w:val="22"/>
          <w:szCs w:val="22"/>
        </w:rPr>
        <w:fldChar w:fldCharType="separate"/>
      </w:r>
      <w:r w:rsidRPr="000D1AFF">
        <w:rPr>
          <w:sz w:val="22"/>
          <w:szCs w:val="22"/>
        </w:rPr>
        <w:fldChar w:fldCharType="end"/>
      </w:r>
      <w:r w:rsidRPr="000D1AFF">
        <w:rPr>
          <w:sz w:val="22"/>
          <w:szCs w:val="22"/>
        </w:rPr>
        <w:t xml:space="preserve"> Reasonable Possibility</w:t>
      </w:r>
      <w:r>
        <w:rPr>
          <w:sz w:val="22"/>
          <w:szCs w:val="22"/>
        </w:rPr>
        <w:t xml:space="preserve"> </w:t>
      </w:r>
      <w:r w:rsidRPr="000D1AFF">
        <w:rPr>
          <w:sz w:val="22"/>
          <w:szCs w:val="22"/>
        </w:rPr>
        <w:fldChar w:fldCharType="begin">
          <w:ffData>
            <w:name w:val="Check1"/>
            <w:enabled/>
            <w:calcOnExit w:val="0"/>
            <w:helpText w:type="text" w:val="Definite"/>
            <w:statusText w:type="text" w:val="Definite"/>
            <w:checkBox>
              <w:sizeAuto/>
              <w:default w:val="0"/>
            </w:checkBox>
          </w:ffData>
        </w:fldChar>
      </w:r>
      <w:r w:rsidRPr="000D1AFF">
        <w:rPr>
          <w:sz w:val="22"/>
          <w:szCs w:val="22"/>
        </w:rPr>
        <w:instrText xml:space="preserve"> FORMCHECKBOX </w:instrText>
      </w:r>
      <w:r w:rsidR="00AF71BC">
        <w:rPr>
          <w:sz w:val="22"/>
          <w:szCs w:val="22"/>
        </w:rPr>
      </w:r>
      <w:r w:rsidR="00AF71BC">
        <w:rPr>
          <w:sz w:val="22"/>
          <w:szCs w:val="22"/>
        </w:rPr>
        <w:fldChar w:fldCharType="separate"/>
      </w:r>
      <w:r w:rsidRPr="000D1AFF">
        <w:rPr>
          <w:sz w:val="22"/>
          <w:szCs w:val="22"/>
        </w:rPr>
        <w:fldChar w:fldCharType="end"/>
      </w:r>
      <w:r w:rsidRPr="000D1AFF">
        <w:rPr>
          <w:sz w:val="22"/>
          <w:szCs w:val="22"/>
        </w:rPr>
        <w:t xml:space="preserve"> Definite</w:t>
      </w:r>
      <w:r>
        <w:rPr>
          <w:sz w:val="22"/>
          <w:szCs w:val="22"/>
        </w:rPr>
        <w:t xml:space="preserve"> </w:t>
      </w:r>
      <w:r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Unknown</w:t>
      </w:r>
    </w:p>
    <w:p w14:paraId="660FB70E" w14:textId="293859D8" w:rsidR="000D1AFF" w:rsidRPr="00420518" w:rsidRDefault="00C426A1" w:rsidP="00420518">
      <w:pPr>
        <w:numPr>
          <w:ilvl w:val="0"/>
          <w:numId w:val="21"/>
        </w:numPr>
        <w:spacing w:after="240"/>
        <w:ind w:left="1267" w:right="-187"/>
        <w:rPr>
          <w:rFonts w:cs="Arial"/>
          <w:sz w:val="22"/>
          <w:szCs w:val="22"/>
        </w:rPr>
      </w:pPr>
      <w:r>
        <w:rPr>
          <w:rFonts w:cs="Arial"/>
          <w:sz w:val="22"/>
          <w:szCs w:val="22"/>
        </w:rPr>
        <w:t>**</w:t>
      </w:r>
      <w:r w:rsidR="000D1AFF">
        <w:rPr>
          <w:rFonts w:cs="Arial"/>
          <w:sz w:val="22"/>
          <w:szCs w:val="22"/>
        </w:rPr>
        <w:t>Adverse event(s):</w:t>
      </w:r>
      <w:r w:rsidR="00420518">
        <w:rPr>
          <w:rFonts w:cs="Arial"/>
          <w:sz w:val="22"/>
          <w:szCs w:val="22"/>
        </w:rPr>
        <w:tab/>
      </w:r>
      <w:r w:rsidR="00420518"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420518"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420518" w:rsidRPr="00631C13">
        <w:rPr>
          <w:rFonts w:cs="Arial"/>
          <w:sz w:val="22"/>
          <w:szCs w:val="22"/>
        </w:rPr>
        <w:fldChar w:fldCharType="end"/>
      </w:r>
      <w:r w:rsidR="00420518" w:rsidRPr="00631C13">
        <w:rPr>
          <w:rFonts w:cs="Arial"/>
          <w:sz w:val="22"/>
          <w:szCs w:val="22"/>
        </w:rPr>
        <w:t xml:space="preserve"> Unknown</w:t>
      </w:r>
    </w:p>
    <w:p w14:paraId="359E97D3" w14:textId="089E72C5" w:rsidR="00420518" w:rsidRPr="00420518" w:rsidRDefault="00C426A1" w:rsidP="00420518">
      <w:pPr>
        <w:numPr>
          <w:ilvl w:val="0"/>
          <w:numId w:val="21"/>
        </w:numPr>
        <w:spacing w:after="240"/>
        <w:ind w:left="1267" w:right="-187"/>
        <w:rPr>
          <w:rFonts w:cs="Arial"/>
          <w:sz w:val="22"/>
          <w:szCs w:val="22"/>
        </w:rPr>
      </w:pPr>
      <w:r>
        <w:rPr>
          <w:rFonts w:cs="Arial"/>
          <w:sz w:val="22"/>
          <w:szCs w:val="22"/>
        </w:rPr>
        <w:t>**</w:t>
      </w:r>
      <w:r w:rsidR="00420518" w:rsidRPr="00420518">
        <w:rPr>
          <w:rFonts w:cs="Arial"/>
          <w:sz w:val="22"/>
          <w:szCs w:val="22"/>
        </w:rPr>
        <w:t>Describe event or problem</w:t>
      </w:r>
      <w:r w:rsidR="00420518">
        <w:rPr>
          <w:rFonts w:cs="Arial"/>
          <w:sz w:val="22"/>
          <w:szCs w:val="22"/>
        </w:rPr>
        <w:t>:</w:t>
      </w:r>
      <w:r w:rsidR="00420518">
        <w:rPr>
          <w:rFonts w:cs="Arial"/>
          <w:sz w:val="22"/>
          <w:szCs w:val="22"/>
        </w:rPr>
        <w:tab/>
      </w:r>
      <w:r w:rsidR="00420518"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420518"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420518" w:rsidRPr="00631C13">
        <w:rPr>
          <w:rFonts w:cs="Arial"/>
          <w:sz w:val="22"/>
          <w:szCs w:val="22"/>
        </w:rPr>
        <w:fldChar w:fldCharType="end"/>
      </w:r>
      <w:r w:rsidR="00420518" w:rsidRPr="00631C13">
        <w:rPr>
          <w:rFonts w:cs="Arial"/>
          <w:sz w:val="22"/>
          <w:szCs w:val="22"/>
        </w:rPr>
        <w:t xml:space="preserve"> Unknown</w:t>
      </w:r>
    </w:p>
    <w:p w14:paraId="056F479A" w14:textId="69997837" w:rsidR="001714E1" w:rsidRPr="00420518" w:rsidRDefault="009B034C" w:rsidP="00420518">
      <w:pPr>
        <w:pStyle w:val="ListParagraph"/>
        <w:numPr>
          <w:ilvl w:val="0"/>
          <w:numId w:val="21"/>
        </w:numPr>
        <w:spacing w:after="240"/>
        <w:ind w:right="-187"/>
        <w:rPr>
          <w:rFonts w:cs="Arial"/>
          <w:sz w:val="22"/>
          <w:szCs w:val="22"/>
          <w:lang w:val="fr-FR"/>
        </w:rPr>
      </w:pPr>
      <w:r w:rsidRPr="00420518">
        <w:rPr>
          <w:rFonts w:cs="Arial"/>
          <w:sz w:val="22"/>
          <w:szCs w:val="22"/>
        </w:rPr>
        <w:t>**</w:t>
      </w:r>
      <w:r w:rsidR="001714E1" w:rsidRPr="00420518">
        <w:rPr>
          <w:rFonts w:cs="Arial"/>
          <w:sz w:val="22"/>
          <w:szCs w:val="22"/>
        </w:rPr>
        <w:t xml:space="preserve">Serious Adverse Event? </w:t>
      </w:r>
      <w:r w:rsidR="001714E1" w:rsidRPr="00420518">
        <w:rPr>
          <w:rFonts w:cs="Arial"/>
          <w:sz w:val="22"/>
          <w:szCs w:val="22"/>
        </w:rPr>
        <w:fldChar w:fldCharType="begin">
          <w:ffData>
            <w:name w:val="Check13"/>
            <w:enabled/>
            <w:calcOnExit w:val="0"/>
            <w:helpText w:type="text" w:val="Yes"/>
            <w:statusText w:type="text" w:val="Yes"/>
            <w:checkBox>
              <w:sizeAuto/>
              <w:default w:val="0"/>
            </w:checkBox>
          </w:ffData>
        </w:fldChar>
      </w:r>
      <w:r w:rsidR="001714E1" w:rsidRPr="00420518">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420518">
        <w:rPr>
          <w:rFonts w:cs="Arial"/>
          <w:sz w:val="22"/>
          <w:szCs w:val="22"/>
        </w:rPr>
        <w:fldChar w:fldCharType="end"/>
      </w:r>
      <w:r w:rsidR="001714E1" w:rsidRPr="00420518">
        <w:rPr>
          <w:rFonts w:cs="Arial"/>
          <w:sz w:val="22"/>
          <w:szCs w:val="22"/>
        </w:rPr>
        <w:t xml:space="preserve"> Yes </w:t>
      </w:r>
      <w:r w:rsidR="001714E1" w:rsidRPr="00420518">
        <w:rPr>
          <w:rFonts w:cs="Arial"/>
          <w:sz w:val="22"/>
          <w:szCs w:val="22"/>
        </w:rPr>
        <w:fldChar w:fldCharType="begin">
          <w:ffData>
            <w:name w:val="Check13"/>
            <w:enabled/>
            <w:calcOnExit w:val="0"/>
            <w:helpText w:type="text" w:val="No"/>
            <w:statusText w:type="text" w:val="No"/>
            <w:checkBox>
              <w:sizeAuto/>
              <w:default w:val="0"/>
            </w:checkBox>
          </w:ffData>
        </w:fldChar>
      </w:r>
      <w:r w:rsidR="001714E1" w:rsidRPr="00420518">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420518">
        <w:rPr>
          <w:rFonts w:cs="Arial"/>
          <w:sz w:val="22"/>
          <w:szCs w:val="22"/>
        </w:rPr>
        <w:fldChar w:fldCharType="end"/>
      </w:r>
      <w:r w:rsidR="001714E1" w:rsidRPr="00420518">
        <w:rPr>
          <w:rFonts w:cs="Arial"/>
          <w:sz w:val="22"/>
          <w:szCs w:val="22"/>
        </w:rPr>
        <w:t xml:space="preserve"> No </w:t>
      </w:r>
      <w:r w:rsidR="001714E1" w:rsidRPr="00420518">
        <w:rPr>
          <w:rFonts w:cs="Arial"/>
          <w:sz w:val="22"/>
          <w:szCs w:val="22"/>
        </w:rPr>
        <w:fldChar w:fldCharType="begin">
          <w:ffData>
            <w:name w:val="Check13"/>
            <w:enabled/>
            <w:calcOnExit w:val="0"/>
            <w:helpText w:type="text" w:val="Yes"/>
            <w:statusText w:type="text" w:val="Yes"/>
            <w:checkBox>
              <w:sizeAuto/>
              <w:default w:val="0"/>
            </w:checkBox>
          </w:ffData>
        </w:fldChar>
      </w:r>
      <w:r w:rsidR="001714E1" w:rsidRPr="00420518">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1714E1" w:rsidRPr="00420518">
        <w:rPr>
          <w:rFonts w:cs="Arial"/>
          <w:sz w:val="22"/>
          <w:szCs w:val="22"/>
        </w:rPr>
        <w:fldChar w:fldCharType="end"/>
      </w:r>
      <w:r w:rsidR="001714E1" w:rsidRPr="00420518">
        <w:rPr>
          <w:rFonts w:cs="Arial"/>
          <w:sz w:val="22"/>
          <w:szCs w:val="22"/>
        </w:rPr>
        <w:t xml:space="preserve"> Unknown</w:t>
      </w:r>
    </w:p>
    <w:p w14:paraId="04FA3EEE" w14:textId="0F47E46E" w:rsidR="00B16F3D" w:rsidRPr="00B16F3D" w:rsidRDefault="00B16F3D" w:rsidP="00B16F3D">
      <w:pPr>
        <w:pStyle w:val="Heading2"/>
        <w:keepNext w:val="0"/>
        <w:tabs>
          <w:tab w:val="left" w:pos="900"/>
          <w:tab w:val="left" w:pos="1260"/>
        </w:tabs>
        <w:spacing w:before="360" w:after="120"/>
        <w:jc w:val="left"/>
        <w:rPr>
          <w:lang w:val="fr-FR"/>
        </w:rPr>
      </w:pPr>
      <w:r>
        <w:rPr>
          <w:b w:val="0"/>
          <w:bCs w:val="0"/>
          <w:smallCaps/>
          <w:color w:val="000000"/>
          <w:kern w:val="0"/>
        </w:rPr>
        <w:lastRenderedPageBreak/>
        <w:t>Medical History</w:t>
      </w:r>
    </w:p>
    <w:p w14:paraId="61D11938" w14:textId="06551A51" w:rsidR="002D1725" w:rsidRPr="00C52499" w:rsidRDefault="002D1725" w:rsidP="00DB3884">
      <w:pPr>
        <w:pStyle w:val="ListParagraph"/>
        <w:numPr>
          <w:ilvl w:val="0"/>
          <w:numId w:val="21"/>
        </w:numPr>
        <w:tabs>
          <w:tab w:val="left" w:pos="72"/>
        </w:tabs>
        <w:spacing w:after="240"/>
        <w:rPr>
          <w:rFonts w:cs="Arial"/>
          <w:sz w:val="22"/>
          <w:szCs w:val="22"/>
        </w:rPr>
      </w:pPr>
      <w:r w:rsidRPr="00C52499">
        <w:rPr>
          <w:rFonts w:cs="Arial"/>
          <w:sz w:val="22"/>
          <w:szCs w:val="22"/>
        </w:rPr>
        <w:t xml:space="preserve">*Neurological </w:t>
      </w:r>
      <w:r w:rsidR="0067100D">
        <w:rPr>
          <w:rFonts w:cs="Arial"/>
          <w:sz w:val="22"/>
          <w:szCs w:val="22"/>
        </w:rPr>
        <w:t>d</w:t>
      </w:r>
      <w:r w:rsidRPr="00C52499">
        <w:rPr>
          <w:rFonts w:cs="Arial"/>
          <w:sz w:val="22"/>
          <w:szCs w:val="22"/>
        </w:rPr>
        <w:t xml:space="preserve">isorder: </w:t>
      </w:r>
      <w:r w:rsidRPr="00C52499">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C52499">
        <w:rPr>
          <w:rFonts w:cs="Arial"/>
          <w:sz w:val="22"/>
          <w:szCs w:val="22"/>
        </w:rPr>
        <w:fldChar w:fldCharType="end"/>
      </w:r>
      <w:r w:rsidRPr="00C52499">
        <w:rPr>
          <w:rFonts w:cs="Arial"/>
          <w:sz w:val="22"/>
          <w:szCs w:val="22"/>
        </w:rPr>
        <w:t xml:space="preserve">Yes   </w:t>
      </w:r>
      <w:r w:rsidRPr="00C52499">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C52499">
        <w:rPr>
          <w:rFonts w:cs="Arial"/>
          <w:sz w:val="22"/>
          <w:szCs w:val="22"/>
        </w:rPr>
        <w:fldChar w:fldCharType="end"/>
      </w:r>
      <w:r w:rsidRPr="00C52499">
        <w:rPr>
          <w:rFonts w:cs="Arial"/>
          <w:sz w:val="22"/>
          <w:szCs w:val="22"/>
        </w:rPr>
        <w:t xml:space="preserve">No  </w:t>
      </w:r>
      <w:r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C52499">
        <w:rPr>
          <w:rFonts w:cs="Arial"/>
          <w:sz w:val="22"/>
          <w:szCs w:val="22"/>
        </w:rPr>
        <w:fldChar w:fldCharType="end"/>
      </w:r>
      <w:r w:rsidRPr="00C52499">
        <w:rPr>
          <w:rFonts w:cs="Arial"/>
          <w:sz w:val="22"/>
          <w:szCs w:val="22"/>
        </w:rPr>
        <w:t xml:space="preserve"> Unknown</w:t>
      </w:r>
    </w:p>
    <w:p w14:paraId="771C42C5" w14:textId="63965B30" w:rsidR="00F86B14" w:rsidRPr="00C52499" w:rsidRDefault="009B034C" w:rsidP="00E9677C">
      <w:pPr>
        <w:pStyle w:val="ListParagraph"/>
        <w:numPr>
          <w:ilvl w:val="1"/>
          <w:numId w:val="21"/>
        </w:numPr>
        <w:tabs>
          <w:tab w:val="left" w:pos="72"/>
        </w:tabs>
        <w:spacing w:after="240"/>
        <w:ind w:left="1800"/>
        <w:rPr>
          <w:rFonts w:cs="Arial"/>
          <w:sz w:val="22"/>
          <w:szCs w:val="22"/>
        </w:rPr>
      </w:pPr>
      <w:r w:rsidRPr="00C52499">
        <w:rPr>
          <w:rFonts w:cs="Arial"/>
          <w:sz w:val="22"/>
          <w:szCs w:val="22"/>
        </w:rPr>
        <w:t>*</w:t>
      </w:r>
      <w:r w:rsidR="00F86B14" w:rsidRPr="00C52499">
        <w:rPr>
          <w:rFonts w:cs="Arial"/>
          <w:sz w:val="22"/>
          <w:szCs w:val="22"/>
        </w:rPr>
        <w:t xml:space="preserve">Medical history condition </w:t>
      </w:r>
      <w:proofErr w:type="gramStart"/>
      <w:r w:rsidR="00F86B14" w:rsidRPr="00C52499">
        <w:rPr>
          <w:rFonts w:cs="Arial"/>
          <w:sz w:val="22"/>
          <w:szCs w:val="22"/>
        </w:rPr>
        <w:t>start</w:t>
      </w:r>
      <w:proofErr w:type="gramEnd"/>
      <w:r w:rsidR="00F86B14" w:rsidRPr="00C52499">
        <w:rPr>
          <w:rFonts w:cs="Arial"/>
          <w:sz w:val="22"/>
          <w:szCs w:val="22"/>
        </w:rPr>
        <w:t xml:space="preserve"> date and time</w:t>
      </w:r>
      <w:r w:rsidR="00C52499" w:rsidRPr="00C52499">
        <w:rPr>
          <w:rFonts w:cs="Arial"/>
          <w:sz w:val="22"/>
          <w:szCs w:val="22"/>
        </w:rPr>
        <w:t>:</w:t>
      </w:r>
      <w:r w:rsidR="00C52499" w:rsidRPr="00C52499">
        <w:rPr>
          <w:rFonts w:cs="Arial"/>
          <w:sz w:val="22"/>
          <w:szCs w:val="22"/>
        </w:rPr>
        <w:tab/>
      </w:r>
      <w:r w:rsidR="00C52499" w:rsidRPr="00C52499">
        <w:rPr>
          <w:rFonts w:cs="Arial"/>
          <w:sz w:val="22"/>
          <w:szCs w:val="22"/>
        </w:rPr>
        <w:tab/>
      </w:r>
      <w:r w:rsidR="00C52499"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C52499">
        <w:rPr>
          <w:rFonts w:cs="Arial"/>
          <w:sz w:val="22"/>
          <w:szCs w:val="22"/>
        </w:rPr>
        <w:fldChar w:fldCharType="end"/>
      </w:r>
      <w:r w:rsidR="00C52499" w:rsidRPr="00C52499">
        <w:rPr>
          <w:rFonts w:cs="Arial"/>
          <w:sz w:val="22"/>
          <w:szCs w:val="22"/>
        </w:rPr>
        <w:t xml:space="preserve"> Unknown</w:t>
      </w:r>
    </w:p>
    <w:p w14:paraId="785765B1" w14:textId="1977A8F8" w:rsidR="00F86B14" w:rsidRPr="00631C13" w:rsidRDefault="009B034C" w:rsidP="00DB3884">
      <w:pPr>
        <w:pStyle w:val="ListParagraph"/>
        <w:numPr>
          <w:ilvl w:val="0"/>
          <w:numId w:val="21"/>
        </w:numPr>
        <w:spacing w:after="240"/>
        <w:rPr>
          <w:rFonts w:cs="Arial"/>
          <w:sz w:val="22"/>
          <w:szCs w:val="22"/>
        </w:rPr>
      </w:pPr>
      <w:r>
        <w:rPr>
          <w:rFonts w:cs="Arial"/>
          <w:sz w:val="22"/>
          <w:szCs w:val="22"/>
        </w:rPr>
        <w:t>**</w:t>
      </w:r>
      <w:r w:rsidR="00F86B14" w:rsidRPr="00631C13">
        <w:rPr>
          <w:rFonts w:cs="Arial"/>
          <w:sz w:val="22"/>
          <w:szCs w:val="22"/>
        </w:rPr>
        <w:t xml:space="preserve">Hypertension: </w:t>
      </w:r>
      <w:r w:rsidR="00F86B14" w:rsidRPr="00631C13">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Yes   </w:t>
      </w:r>
      <w:r w:rsidR="00F86B14" w:rsidRPr="00631C13">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No </w:t>
      </w:r>
      <w:r w:rsidR="00F86B14" w:rsidRPr="00631C13">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Unknown </w:t>
      </w:r>
      <w:r w:rsidR="00F86B14" w:rsidRPr="00631C13">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Suspected</w:t>
      </w:r>
    </w:p>
    <w:p w14:paraId="4D34A980" w14:textId="578C3C9B" w:rsidR="00F86B14" w:rsidRPr="00631C13" w:rsidRDefault="009B034C" w:rsidP="00DB3884">
      <w:pPr>
        <w:pStyle w:val="ListParagraph"/>
        <w:numPr>
          <w:ilvl w:val="0"/>
          <w:numId w:val="21"/>
        </w:numPr>
        <w:spacing w:after="240"/>
        <w:rPr>
          <w:rFonts w:cs="Arial"/>
          <w:sz w:val="22"/>
          <w:szCs w:val="22"/>
        </w:rPr>
      </w:pPr>
      <w:r>
        <w:rPr>
          <w:rFonts w:cs="Arial"/>
          <w:sz w:val="22"/>
          <w:szCs w:val="22"/>
        </w:rPr>
        <w:t>**</w:t>
      </w:r>
      <w:r w:rsidR="00DC70C9">
        <w:rPr>
          <w:rFonts w:cs="Arial"/>
          <w:sz w:val="22"/>
          <w:szCs w:val="22"/>
        </w:rPr>
        <w:t>D</w:t>
      </w:r>
      <w:r w:rsidR="00F86B14" w:rsidRPr="00631C13">
        <w:rPr>
          <w:rFonts w:cs="Arial"/>
          <w:sz w:val="22"/>
          <w:szCs w:val="22"/>
        </w:rPr>
        <w:t>iabetes</w:t>
      </w:r>
      <w:r w:rsidR="00DC70C9">
        <w:rPr>
          <w:rFonts w:cs="Arial"/>
          <w:sz w:val="22"/>
          <w:szCs w:val="22"/>
        </w:rPr>
        <w:t>:</w:t>
      </w:r>
      <w:r w:rsidR="00F86B14" w:rsidRPr="00631C13">
        <w:rPr>
          <w:rFonts w:cs="Arial"/>
          <w:sz w:val="22"/>
          <w:szCs w:val="22"/>
        </w:rPr>
        <w:t xml:space="preserve"> </w:t>
      </w:r>
      <w:r w:rsidR="00F86B14"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 Yes</w:t>
      </w:r>
      <w:r w:rsidR="0067100D">
        <w:rPr>
          <w:rFonts w:cs="Arial"/>
          <w:sz w:val="22"/>
          <w:szCs w:val="22"/>
        </w:rPr>
        <w:t xml:space="preserve">  </w:t>
      </w:r>
      <w:r w:rsidR="00F86B14" w:rsidRPr="00631C13">
        <w:rPr>
          <w:rFonts w:cs="Arial"/>
          <w:sz w:val="22"/>
          <w:szCs w:val="22"/>
        </w:rPr>
        <w:t xml:space="preserve"> </w:t>
      </w:r>
      <w:r w:rsidR="00F86B14" w:rsidRPr="00631C13">
        <w:rPr>
          <w:rFonts w:cs="Arial"/>
          <w:sz w:val="22"/>
          <w:szCs w:val="22"/>
        </w:rPr>
        <w:fldChar w:fldCharType="begin">
          <w:ffData>
            <w:name w:val="Check13"/>
            <w:enabled/>
            <w:calcOnExit w:val="0"/>
            <w:helpText w:type="text" w:val="No"/>
            <w:statusText w:type="text" w:val="No"/>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 No </w:t>
      </w:r>
      <w:r w:rsidR="00F86B14" w:rsidRPr="00631C13">
        <w:rPr>
          <w:rFonts w:cs="Arial"/>
          <w:sz w:val="22"/>
          <w:szCs w:val="22"/>
        </w:rPr>
        <w:fldChar w:fldCharType="begin">
          <w:ffData>
            <w:name w:val="Check13"/>
            <w:enabled/>
            <w:calcOnExit w:val="0"/>
            <w:helpText w:type="text" w:val="Yes"/>
            <w:statusText w:type="text" w:val="Yes"/>
            <w:checkBox>
              <w:sizeAuto/>
              <w:default w:val="0"/>
            </w:checkBox>
          </w:ffData>
        </w:fldChar>
      </w:r>
      <w:r w:rsidR="00F86B14"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F86B14" w:rsidRPr="00631C13">
        <w:rPr>
          <w:rFonts w:cs="Arial"/>
          <w:sz w:val="22"/>
          <w:szCs w:val="22"/>
        </w:rPr>
        <w:fldChar w:fldCharType="end"/>
      </w:r>
      <w:r w:rsidR="00F86B14" w:rsidRPr="00631C13">
        <w:rPr>
          <w:rFonts w:cs="Arial"/>
          <w:sz w:val="22"/>
          <w:szCs w:val="22"/>
        </w:rPr>
        <w:t xml:space="preserve"> Unknown</w:t>
      </w:r>
    </w:p>
    <w:p w14:paraId="41F5FAEC" w14:textId="35E41A74" w:rsidR="00F86B14" w:rsidRPr="00DD25C8" w:rsidRDefault="009B034C" w:rsidP="00DB3884">
      <w:pPr>
        <w:pStyle w:val="ListParagraph"/>
        <w:numPr>
          <w:ilvl w:val="0"/>
          <w:numId w:val="21"/>
        </w:numPr>
        <w:spacing w:after="240"/>
        <w:rPr>
          <w:rFonts w:cs="Arial"/>
          <w:sz w:val="22"/>
          <w:szCs w:val="22"/>
        </w:rPr>
      </w:pPr>
      <w:r w:rsidRPr="00DD25C8">
        <w:rPr>
          <w:rFonts w:cs="Arial"/>
          <w:sz w:val="22"/>
          <w:szCs w:val="22"/>
        </w:rPr>
        <w:t>**</w:t>
      </w:r>
      <w:r w:rsidR="00DC70C9">
        <w:rPr>
          <w:rFonts w:cs="Arial"/>
          <w:color w:val="000000"/>
          <w:sz w:val="22"/>
          <w:szCs w:val="22"/>
        </w:rPr>
        <w:t>S</w:t>
      </w:r>
      <w:r w:rsidR="00BE1942" w:rsidRPr="00DD25C8">
        <w:rPr>
          <w:rFonts w:cs="Arial"/>
          <w:color w:val="000000"/>
          <w:sz w:val="22"/>
          <w:szCs w:val="22"/>
        </w:rPr>
        <w:t>leep problem</w:t>
      </w:r>
      <w:r w:rsidR="00DC70C9">
        <w:rPr>
          <w:rFonts w:cs="Arial"/>
          <w:color w:val="000000"/>
          <w:sz w:val="22"/>
          <w:szCs w:val="22"/>
        </w:rPr>
        <w:t xml:space="preserve"> diagnosis</w:t>
      </w:r>
      <w:r w:rsidR="00BE1942" w:rsidRPr="00DD25C8">
        <w:rPr>
          <w:rFonts w:cs="Arial"/>
          <w:color w:val="000000"/>
          <w:sz w:val="22"/>
          <w:szCs w:val="22"/>
        </w:rPr>
        <w:t>:</w:t>
      </w:r>
    </w:p>
    <w:p w14:paraId="29278CE7" w14:textId="1FD3B822" w:rsidR="00B16F3D" w:rsidRPr="00C52499" w:rsidRDefault="009B034C" w:rsidP="00DB3884">
      <w:pPr>
        <w:pStyle w:val="ListParagraph"/>
        <w:numPr>
          <w:ilvl w:val="0"/>
          <w:numId w:val="21"/>
        </w:numPr>
        <w:tabs>
          <w:tab w:val="left" w:pos="72"/>
        </w:tabs>
        <w:spacing w:after="240"/>
        <w:rPr>
          <w:rFonts w:cs="Arial"/>
          <w:sz w:val="22"/>
          <w:szCs w:val="22"/>
        </w:rPr>
      </w:pPr>
      <w:r w:rsidRPr="00C52499">
        <w:rPr>
          <w:rFonts w:cs="Arial"/>
          <w:sz w:val="22"/>
          <w:szCs w:val="22"/>
        </w:rPr>
        <w:t>**</w:t>
      </w:r>
      <w:r w:rsidR="00DA339E" w:rsidRPr="00C52499">
        <w:rPr>
          <w:rFonts w:cs="Arial"/>
          <w:sz w:val="22"/>
          <w:szCs w:val="22"/>
        </w:rPr>
        <w:t xml:space="preserve">Arthritis: </w:t>
      </w:r>
      <w:r w:rsidRPr="00C52499">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C52499">
        <w:rPr>
          <w:rFonts w:cs="Arial"/>
          <w:sz w:val="22"/>
          <w:szCs w:val="22"/>
        </w:rPr>
        <w:fldChar w:fldCharType="end"/>
      </w:r>
      <w:r w:rsidR="00DA339E" w:rsidRPr="00C52499">
        <w:rPr>
          <w:rFonts w:cs="Arial"/>
          <w:sz w:val="22"/>
          <w:szCs w:val="22"/>
        </w:rPr>
        <w:t xml:space="preserve">Yes   </w:t>
      </w:r>
      <w:r w:rsidR="00DA339E" w:rsidRPr="00C52499">
        <w:rPr>
          <w:rFonts w:cs="Arial"/>
          <w:sz w:val="22"/>
          <w:szCs w:val="22"/>
        </w:rPr>
        <w:fldChar w:fldCharType="begin">
          <w:ffData>
            <w:name w:val=""/>
            <w:enabled/>
            <w:calcOnExit w:val="0"/>
            <w:helpText w:type="text" w:val="Biological Mother, Yes, subject ID"/>
            <w:statusText w:type="text" w:val="Yes"/>
            <w:checkBox>
              <w:sizeAuto/>
              <w:default w:val="0"/>
            </w:checkBox>
          </w:ffData>
        </w:fldChar>
      </w:r>
      <w:r w:rsidR="00DA339E"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DA339E" w:rsidRPr="00C52499">
        <w:rPr>
          <w:rFonts w:cs="Arial"/>
          <w:sz w:val="22"/>
          <w:szCs w:val="22"/>
        </w:rPr>
        <w:fldChar w:fldCharType="end"/>
      </w:r>
      <w:r w:rsidR="00DA339E" w:rsidRPr="00C52499">
        <w:rPr>
          <w:rFonts w:cs="Arial"/>
          <w:sz w:val="22"/>
          <w:szCs w:val="22"/>
        </w:rPr>
        <w:t>No</w:t>
      </w:r>
      <w:r w:rsidR="00C52499" w:rsidRPr="00C52499">
        <w:rPr>
          <w:rFonts w:cs="Arial"/>
          <w:sz w:val="22"/>
          <w:szCs w:val="22"/>
        </w:rPr>
        <w:t xml:space="preserve"> </w:t>
      </w:r>
      <w:r w:rsidR="00C52499"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C52499">
        <w:rPr>
          <w:rFonts w:cs="Arial"/>
          <w:sz w:val="22"/>
          <w:szCs w:val="22"/>
        </w:rPr>
        <w:fldChar w:fldCharType="end"/>
      </w:r>
      <w:r w:rsidR="00C52499" w:rsidRPr="00C52499">
        <w:rPr>
          <w:rFonts w:cs="Arial"/>
          <w:sz w:val="22"/>
          <w:szCs w:val="22"/>
        </w:rPr>
        <w:t xml:space="preserve"> Unknown</w:t>
      </w:r>
    </w:p>
    <w:p w14:paraId="69D8B907" w14:textId="1EE9637E" w:rsidR="00B16F3D" w:rsidRPr="00631C13" w:rsidRDefault="00B16F3D" w:rsidP="00B16F3D">
      <w:pPr>
        <w:pStyle w:val="Heading2"/>
        <w:keepNext w:val="0"/>
        <w:tabs>
          <w:tab w:val="left" w:pos="900"/>
          <w:tab w:val="left" w:pos="1260"/>
        </w:tabs>
        <w:spacing w:before="360" w:after="120"/>
        <w:jc w:val="left"/>
        <w:rPr>
          <w:lang w:val="fr-FR"/>
        </w:rPr>
      </w:pPr>
      <w:r w:rsidRPr="00B16F3D">
        <w:rPr>
          <w:b w:val="0"/>
          <w:bCs w:val="0"/>
          <w:smallCaps/>
          <w:color w:val="000000"/>
          <w:kern w:val="0"/>
        </w:rPr>
        <w:t>A</w:t>
      </w:r>
      <w:r>
        <w:rPr>
          <w:b w:val="0"/>
          <w:bCs w:val="0"/>
          <w:smallCaps/>
          <w:color w:val="000000"/>
          <w:kern w:val="0"/>
        </w:rPr>
        <w:t>mbulation and Falls</w:t>
      </w:r>
    </w:p>
    <w:p w14:paraId="101580D6" w14:textId="6EBB7940" w:rsidR="001714E1" w:rsidRPr="00B16F3D" w:rsidRDefault="009B034C" w:rsidP="009055EE">
      <w:pPr>
        <w:pStyle w:val="ListParagraph"/>
        <w:numPr>
          <w:ilvl w:val="0"/>
          <w:numId w:val="21"/>
        </w:numPr>
        <w:rPr>
          <w:rFonts w:cs="Arial"/>
          <w:sz w:val="22"/>
          <w:szCs w:val="22"/>
        </w:rPr>
      </w:pPr>
      <w:r w:rsidRPr="00B16F3D">
        <w:rPr>
          <w:rFonts w:cs="Arial"/>
          <w:sz w:val="22"/>
          <w:szCs w:val="22"/>
        </w:rPr>
        <w:t>*</w:t>
      </w:r>
      <w:r w:rsidR="001714E1" w:rsidRPr="00B16F3D">
        <w:rPr>
          <w:rFonts w:cs="Arial"/>
          <w:sz w:val="22"/>
          <w:szCs w:val="22"/>
        </w:rPr>
        <w:t>Ambulatory status:</w:t>
      </w:r>
    </w:p>
    <w:p w14:paraId="23FC4B10" w14:textId="77777777" w:rsidR="001714E1" w:rsidRPr="00631C13" w:rsidRDefault="001714E1" w:rsidP="000178CE">
      <w:pPr>
        <w:ind w:left="1260"/>
        <w:rPr>
          <w:rFonts w:cs="Arial"/>
          <w:sz w:val="22"/>
          <w:szCs w:val="22"/>
        </w:rPr>
      </w:pPr>
      <w:r w:rsidRPr="00631C13">
        <w:rPr>
          <w:rFonts w:cs="Arial"/>
          <w:sz w:val="22"/>
          <w:szCs w:val="22"/>
        </w:rPr>
        <w:fldChar w:fldCharType="begin">
          <w:ffData>
            <w:name w:val="Check1"/>
            <w:enabled/>
            <w:calcOnExit w:val="0"/>
            <w:helpText w:type="text" w:val="Able to ambulate independently (no help from another person) with or without device"/>
            <w:statusText w:type="text" w:val="Able to ambulate independently (no help from another person) with or without devic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Able to ambulate independently (no help from another person) w/ or w/o device</w:t>
      </w:r>
    </w:p>
    <w:p w14:paraId="20D87CEE" w14:textId="77777777" w:rsidR="001714E1" w:rsidRPr="00631C13" w:rsidRDefault="001714E1" w:rsidP="000178CE">
      <w:pPr>
        <w:ind w:left="1260"/>
        <w:rPr>
          <w:rFonts w:cs="Arial"/>
          <w:sz w:val="22"/>
          <w:szCs w:val="22"/>
        </w:rPr>
      </w:pPr>
      <w:r w:rsidRPr="00631C13">
        <w:rPr>
          <w:rFonts w:cs="Arial"/>
          <w:sz w:val="22"/>
          <w:szCs w:val="22"/>
        </w:rPr>
        <w:fldChar w:fldCharType="begin">
          <w:ffData>
            <w:name w:val=""/>
            <w:enabled/>
            <w:calcOnExit w:val="0"/>
            <w:helpText w:type="text" w:val="With assistance (from person)"/>
            <w:statusText w:type="text" w:val="With assistance (from person)"/>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With assistance (from person)</w:t>
      </w:r>
    </w:p>
    <w:p w14:paraId="2C3D8151" w14:textId="77777777" w:rsidR="001714E1" w:rsidRPr="00631C13" w:rsidRDefault="001714E1" w:rsidP="007079E2">
      <w:pPr>
        <w:ind w:left="1260"/>
        <w:rPr>
          <w:rFonts w:cs="Arial"/>
          <w:sz w:val="22"/>
          <w:szCs w:val="22"/>
        </w:rPr>
      </w:pPr>
      <w:r w:rsidRPr="00631C13">
        <w:rPr>
          <w:rFonts w:cs="Arial"/>
          <w:sz w:val="22"/>
          <w:szCs w:val="22"/>
        </w:rPr>
        <w:fldChar w:fldCharType="begin">
          <w:ffData>
            <w:name w:val=""/>
            <w:enabled/>
            <w:calcOnExit w:val="0"/>
            <w:helpText w:type="text" w:val="Unable to ambulate"/>
            <w:statusText w:type="text" w:val="Unable to ambulat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Unable to ambulate</w:t>
      </w:r>
    </w:p>
    <w:bookmarkStart w:id="1" w:name="_Hlk82787006"/>
    <w:p w14:paraId="4E96C582" w14:textId="77777777" w:rsidR="001714E1" w:rsidRPr="00631C13" w:rsidRDefault="001714E1" w:rsidP="000178CE">
      <w:pPr>
        <w:spacing w:after="240"/>
        <w:ind w:left="1260"/>
        <w:rPr>
          <w:rFonts w:cs="Arial"/>
          <w:sz w:val="22"/>
          <w:szCs w:val="22"/>
        </w:rPr>
      </w:pPr>
      <w:r w:rsidRPr="00631C13">
        <w:rPr>
          <w:rFonts w:cs="Arial"/>
          <w:sz w:val="22"/>
          <w:szCs w:val="22"/>
        </w:rPr>
        <w:fldChar w:fldCharType="begin">
          <w:ffData>
            <w:name w:val=""/>
            <w:enabled/>
            <w:calcOnExit w:val="0"/>
            <w:helpText w:type="text" w:val="Unknown"/>
            <w:statusText w:type="text" w:val="Unknown"/>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bookmarkEnd w:id="1"/>
      <w:r w:rsidRPr="00631C13">
        <w:rPr>
          <w:rFonts w:cs="Arial"/>
          <w:sz w:val="22"/>
          <w:szCs w:val="22"/>
        </w:rPr>
        <w:t>Unknown</w:t>
      </w:r>
    </w:p>
    <w:p w14:paraId="51238345" w14:textId="5775A46B" w:rsidR="007473DF" w:rsidRPr="003933F4" w:rsidRDefault="00C434BC" w:rsidP="00E9677C">
      <w:pPr>
        <w:pStyle w:val="ListParagraph"/>
        <w:numPr>
          <w:ilvl w:val="0"/>
          <w:numId w:val="21"/>
        </w:numPr>
        <w:tabs>
          <w:tab w:val="left" w:pos="72"/>
        </w:tabs>
        <w:spacing w:after="240"/>
        <w:rPr>
          <w:rFonts w:cs="Arial"/>
          <w:sz w:val="22"/>
          <w:szCs w:val="22"/>
        </w:rPr>
      </w:pPr>
      <w:r w:rsidRPr="00C52499">
        <w:rPr>
          <w:rFonts w:cs="Arial"/>
          <w:b/>
          <w:sz w:val="22"/>
          <w:szCs w:val="22"/>
        </w:rPr>
        <w:t xml:space="preserve"> </w:t>
      </w:r>
      <w:r w:rsidR="009B034C" w:rsidRPr="00C52499">
        <w:rPr>
          <w:rFonts w:cs="Arial"/>
          <w:b/>
          <w:sz w:val="22"/>
          <w:szCs w:val="22"/>
        </w:rPr>
        <w:t>**</w:t>
      </w:r>
      <w:r w:rsidR="001311DB" w:rsidRPr="00C52499">
        <w:rPr>
          <w:rFonts w:cs="Arial"/>
          <w:bCs/>
          <w:sz w:val="22"/>
          <w:szCs w:val="22"/>
        </w:rPr>
        <w:t xml:space="preserve">Falls: </w:t>
      </w:r>
      <w:r w:rsidR="001311DB" w:rsidRPr="00C52499">
        <w:rPr>
          <w:rFonts w:cs="Arial"/>
          <w:bCs/>
          <w:sz w:val="22"/>
          <w:szCs w:val="22"/>
        </w:rPr>
        <w:fldChar w:fldCharType="begin">
          <w:ffData>
            <w:name w:val=""/>
            <w:enabled/>
            <w:calcOnExit w:val="0"/>
            <w:helpText w:type="text" w:val="Daily"/>
            <w:statusText w:type="text" w:val="Daily"/>
            <w:checkBox>
              <w:size w:val="20"/>
              <w:default w:val="0"/>
            </w:checkBox>
          </w:ffData>
        </w:fldChar>
      </w:r>
      <w:r w:rsidR="001311DB" w:rsidRPr="00C52499">
        <w:rPr>
          <w:rFonts w:cs="Arial"/>
          <w:bCs/>
          <w:sz w:val="22"/>
          <w:szCs w:val="22"/>
        </w:rPr>
        <w:instrText xml:space="preserve"> FORMCHECKBOX </w:instrText>
      </w:r>
      <w:r w:rsidR="00AF71BC">
        <w:rPr>
          <w:rFonts w:cs="Arial"/>
          <w:bCs/>
          <w:sz w:val="22"/>
          <w:szCs w:val="22"/>
        </w:rPr>
      </w:r>
      <w:r w:rsidR="00AF71BC">
        <w:rPr>
          <w:rFonts w:cs="Arial"/>
          <w:bCs/>
          <w:sz w:val="22"/>
          <w:szCs w:val="22"/>
        </w:rPr>
        <w:fldChar w:fldCharType="separate"/>
      </w:r>
      <w:r w:rsidR="001311DB" w:rsidRPr="00C52499">
        <w:rPr>
          <w:rFonts w:cs="Arial"/>
          <w:bCs/>
          <w:sz w:val="22"/>
          <w:szCs w:val="22"/>
        </w:rPr>
        <w:fldChar w:fldCharType="end"/>
      </w:r>
      <w:r w:rsidR="001311DB" w:rsidRPr="00C52499">
        <w:rPr>
          <w:rFonts w:cs="Arial"/>
          <w:bCs/>
          <w:sz w:val="22"/>
          <w:szCs w:val="22"/>
        </w:rPr>
        <w:t xml:space="preserve"> Daily </w:t>
      </w:r>
      <w:r w:rsidR="001311DB" w:rsidRPr="00C52499">
        <w:rPr>
          <w:rFonts w:cs="Arial"/>
          <w:bCs/>
          <w:sz w:val="22"/>
          <w:szCs w:val="22"/>
        </w:rPr>
        <w:fldChar w:fldCharType="begin">
          <w:ffData>
            <w:name w:val=""/>
            <w:enabled/>
            <w:calcOnExit w:val="0"/>
            <w:helpText w:type="text" w:val="Weekly"/>
            <w:statusText w:type="text" w:val="Weekly"/>
            <w:checkBox>
              <w:size w:val="20"/>
              <w:default w:val="0"/>
            </w:checkBox>
          </w:ffData>
        </w:fldChar>
      </w:r>
      <w:r w:rsidR="001311DB" w:rsidRPr="00C52499">
        <w:rPr>
          <w:rFonts w:cs="Arial"/>
          <w:bCs/>
          <w:sz w:val="22"/>
          <w:szCs w:val="22"/>
        </w:rPr>
        <w:instrText xml:space="preserve"> FORMCHECKBOX </w:instrText>
      </w:r>
      <w:r w:rsidR="00AF71BC">
        <w:rPr>
          <w:rFonts w:cs="Arial"/>
          <w:bCs/>
          <w:sz w:val="22"/>
          <w:szCs w:val="22"/>
        </w:rPr>
      </w:r>
      <w:r w:rsidR="00AF71BC">
        <w:rPr>
          <w:rFonts w:cs="Arial"/>
          <w:bCs/>
          <w:sz w:val="22"/>
          <w:szCs w:val="22"/>
        </w:rPr>
        <w:fldChar w:fldCharType="separate"/>
      </w:r>
      <w:r w:rsidR="001311DB" w:rsidRPr="00C52499">
        <w:rPr>
          <w:rFonts w:cs="Arial"/>
          <w:bCs/>
          <w:sz w:val="22"/>
          <w:szCs w:val="22"/>
        </w:rPr>
        <w:fldChar w:fldCharType="end"/>
      </w:r>
      <w:r w:rsidR="001311DB" w:rsidRPr="00C52499">
        <w:rPr>
          <w:rFonts w:cs="Arial"/>
          <w:bCs/>
          <w:sz w:val="22"/>
          <w:szCs w:val="22"/>
        </w:rPr>
        <w:t xml:space="preserve"> Weekly </w:t>
      </w:r>
      <w:r w:rsidR="001311DB" w:rsidRPr="00C52499">
        <w:rPr>
          <w:rFonts w:cs="Arial"/>
          <w:bCs/>
          <w:sz w:val="22"/>
          <w:szCs w:val="22"/>
        </w:rPr>
        <w:fldChar w:fldCharType="begin">
          <w:ffData>
            <w:name w:val=""/>
            <w:enabled/>
            <w:calcOnExit w:val="0"/>
            <w:helpText w:type="text" w:val="Occasionally"/>
            <w:statusText w:type="text" w:val="Occasionally"/>
            <w:checkBox>
              <w:size w:val="20"/>
              <w:default w:val="0"/>
            </w:checkBox>
          </w:ffData>
        </w:fldChar>
      </w:r>
      <w:r w:rsidR="001311DB" w:rsidRPr="00C52499">
        <w:rPr>
          <w:rFonts w:cs="Arial"/>
          <w:bCs/>
          <w:sz w:val="22"/>
          <w:szCs w:val="22"/>
        </w:rPr>
        <w:instrText xml:space="preserve"> FORMCHECKBOX </w:instrText>
      </w:r>
      <w:r w:rsidR="00AF71BC">
        <w:rPr>
          <w:rFonts w:cs="Arial"/>
          <w:bCs/>
          <w:sz w:val="22"/>
          <w:szCs w:val="22"/>
        </w:rPr>
      </w:r>
      <w:r w:rsidR="00AF71BC">
        <w:rPr>
          <w:rFonts w:cs="Arial"/>
          <w:bCs/>
          <w:sz w:val="22"/>
          <w:szCs w:val="22"/>
        </w:rPr>
        <w:fldChar w:fldCharType="separate"/>
      </w:r>
      <w:r w:rsidR="001311DB" w:rsidRPr="00C52499">
        <w:rPr>
          <w:rFonts w:cs="Arial"/>
          <w:bCs/>
          <w:sz w:val="22"/>
          <w:szCs w:val="22"/>
        </w:rPr>
        <w:fldChar w:fldCharType="end"/>
      </w:r>
      <w:r w:rsidR="001311DB" w:rsidRPr="00C52499">
        <w:rPr>
          <w:rFonts w:cs="Arial"/>
          <w:bCs/>
          <w:sz w:val="22"/>
          <w:szCs w:val="22"/>
        </w:rPr>
        <w:t xml:space="preserve"> Occasionally </w:t>
      </w:r>
      <w:r w:rsidR="001311DB" w:rsidRPr="00C52499">
        <w:rPr>
          <w:rFonts w:cs="Arial"/>
          <w:bCs/>
          <w:sz w:val="22"/>
          <w:szCs w:val="22"/>
        </w:rPr>
        <w:fldChar w:fldCharType="begin">
          <w:ffData>
            <w:name w:val=""/>
            <w:enabled/>
            <w:calcOnExit w:val="0"/>
            <w:helpText w:type="text" w:val="Rarely"/>
            <w:statusText w:type="text" w:val="Rarely"/>
            <w:checkBox>
              <w:size w:val="20"/>
              <w:default w:val="0"/>
            </w:checkBox>
          </w:ffData>
        </w:fldChar>
      </w:r>
      <w:r w:rsidR="001311DB" w:rsidRPr="00C52499">
        <w:rPr>
          <w:rFonts w:cs="Arial"/>
          <w:bCs/>
          <w:sz w:val="22"/>
          <w:szCs w:val="22"/>
        </w:rPr>
        <w:instrText xml:space="preserve"> FORMCHECKBOX </w:instrText>
      </w:r>
      <w:r w:rsidR="00AF71BC">
        <w:rPr>
          <w:rFonts w:cs="Arial"/>
          <w:bCs/>
          <w:sz w:val="22"/>
          <w:szCs w:val="22"/>
        </w:rPr>
      </w:r>
      <w:r w:rsidR="00AF71BC">
        <w:rPr>
          <w:rFonts w:cs="Arial"/>
          <w:bCs/>
          <w:sz w:val="22"/>
          <w:szCs w:val="22"/>
        </w:rPr>
        <w:fldChar w:fldCharType="separate"/>
      </w:r>
      <w:r w:rsidR="001311DB" w:rsidRPr="00C52499">
        <w:rPr>
          <w:rFonts w:cs="Arial"/>
          <w:bCs/>
          <w:sz w:val="22"/>
          <w:szCs w:val="22"/>
        </w:rPr>
        <w:fldChar w:fldCharType="end"/>
      </w:r>
      <w:r w:rsidR="001311DB" w:rsidRPr="00C52499">
        <w:rPr>
          <w:rFonts w:cs="Arial"/>
          <w:bCs/>
          <w:sz w:val="22"/>
          <w:szCs w:val="22"/>
        </w:rPr>
        <w:t xml:space="preserve"> Rarely</w:t>
      </w:r>
      <w:r w:rsidR="00C52499" w:rsidRPr="00C52499">
        <w:rPr>
          <w:rFonts w:cs="Arial"/>
          <w:bCs/>
          <w:sz w:val="22"/>
          <w:szCs w:val="22"/>
        </w:rPr>
        <w:t xml:space="preserve">  </w:t>
      </w:r>
      <w:r w:rsidR="00C52499" w:rsidRPr="00C52499">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C52499">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C52499">
        <w:rPr>
          <w:rFonts w:cs="Arial"/>
          <w:sz w:val="22"/>
          <w:szCs w:val="22"/>
        </w:rPr>
        <w:fldChar w:fldCharType="end"/>
      </w:r>
      <w:r w:rsidR="00C52499" w:rsidRPr="00C52499">
        <w:rPr>
          <w:rFonts w:cs="Arial"/>
          <w:sz w:val="22"/>
          <w:szCs w:val="22"/>
        </w:rPr>
        <w:t xml:space="preserve"> Unknown</w:t>
      </w:r>
      <w:r w:rsidR="007473DF" w:rsidRPr="003933F4">
        <w:rPr>
          <w:rFonts w:cs="Arial"/>
          <w:sz w:val="22"/>
          <w:szCs w:val="22"/>
        </w:rPr>
        <w:br w:type="page"/>
      </w:r>
    </w:p>
    <w:p w14:paraId="50620908" w14:textId="6F9E4F38" w:rsidR="00300CFF" w:rsidRPr="00B16F3D" w:rsidRDefault="00722CDB" w:rsidP="00B16F3D">
      <w:pPr>
        <w:pStyle w:val="Heading2"/>
        <w:keepNext w:val="0"/>
        <w:tabs>
          <w:tab w:val="left" w:pos="900"/>
          <w:tab w:val="left" w:pos="1260"/>
        </w:tabs>
        <w:spacing w:before="360" w:after="120"/>
        <w:jc w:val="left"/>
        <w:rPr>
          <w:b w:val="0"/>
          <w:bCs w:val="0"/>
          <w:smallCaps/>
          <w:color w:val="000000"/>
          <w:kern w:val="0"/>
        </w:rPr>
      </w:pPr>
      <w:r w:rsidRPr="00B16F3D">
        <w:rPr>
          <w:b w:val="0"/>
          <w:bCs w:val="0"/>
          <w:smallCaps/>
          <w:color w:val="000000"/>
          <w:kern w:val="0"/>
        </w:rPr>
        <w:lastRenderedPageBreak/>
        <w:t>Pain</w:t>
      </w:r>
    </w:p>
    <w:p w14:paraId="4E62CBDC" w14:textId="77777777" w:rsidR="007473DF" w:rsidRPr="007473DF" w:rsidRDefault="009B034C" w:rsidP="007473DF">
      <w:pPr>
        <w:pStyle w:val="ListParagraph"/>
        <w:numPr>
          <w:ilvl w:val="0"/>
          <w:numId w:val="21"/>
        </w:numPr>
        <w:rPr>
          <w:rFonts w:cs="Arial"/>
          <w:sz w:val="22"/>
          <w:szCs w:val="22"/>
        </w:rPr>
      </w:pPr>
      <w:r w:rsidRPr="007473DF">
        <w:rPr>
          <w:rFonts w:eastAsia="Arial" w:cs="Arial"/>
          <w:sz w:val="22"/>
          <w:szCs w:val="22"/>
        </w:rPr>
        <w:t>**</w:t>
      </w:r>
      <w:r w:rsidR="00115411" w:rsidRPr="007473DF">
        <w:rPr>
          <w:rFonts w:eastAsia="Arial" w:cs="Arial"/>
          <w:sz w:val="22"/>
          <w:szCs w:val="22"/>
        </w:rPr>
        <w:t>Pain Location Sites</w:t>
      </w:r>
      <w:r w:rsidR="00722CDB" w:rsidRPr="007473DF">
        <w:rPr>
          <w:rFonts w:eastAsia="Arial" w:cs="Arial"/>
          <w:sz w:val="22"/>
          <w:szCs w:val="22"/>
        </w:rPr>
        <w:t>:</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40"/>
        <w:gridCol w:w="1524"/>
        <w:gridCol w:w="1417"/>
      </w:tblGrid>
      <w:tr w:rsidR="00280ACB" w:rsidRPr="00280ACB" w14:paraId="659E2C19" w14:textId="77777777" w:rsidTr="00B55339">
        <w:trPr>
          <w:cantSplit/>
          <w:trHeight w:val="350"/>
          <w:tblHeader/>
          <w:jc w:val="center"/>
        </w:trPr>
        <w:tc>
          <w:tcPr>
            <w:tcW w:w="4230" w:type="dxa"/>
            <w:tcBorders>
              <w:bottom w:val="single" w:sz="4" w:space="0" w:color="auto"/>
            </w:tcBorders>
            <w:shd w:val="clear" w:color="auto" w:fill="auto"/>
            <w:vAlign w:val="center"/>
          </w:tcPr>
          <w:p w14:paraId="0EEF0475" w14:textId="2484BCF0" w:rsidR="00280ACB" w:rsidRPr="00280ACB" w:rsidRDefault="00280ACB" w:rsidP="00280ACB">
            <w:pPr>
              <w:jc w:val="center"/>
              <w:rPr>
                <w:rFonts w:cs="Arial"/>
                <w:sz w:val="22"/>
                <w:szCs w:val="22"/>
              </w:rPr>
            </w:pPr>
            <w:r w:rsidRPr="00280ACB">
              <w:rPr>
                <w:rFonts w:cs="Arial"/>
                <w:sz w:val="22"/>
                <w:szCs w:val="22"/>
              </w:rPr>
              <w:t xml:space="preserve">Pain locations /sites (can be more than one, so check </w:t>
            </w:r>
            <w:r w:rsidRPr="00280ACB">
              <w:rPr>
                <w:rFonts w:cs="Arial"/>
                <w:sz w:val="22"/>
                <w:szCs w:val="22"/>
                <w:u w:val="single"/>
              </w:rPr>
              <w:t>all that apply</w:t>
            </w:r>
            <w:r w:rsidRPr="00280ACB">
              <w:rPr>
                <w:rFonts w:cs="Arial"/>
                <w:sz w:val="22"/>
                <w:szCs w:val="22"/>
              </w:rPr>
              <w:t>):</w:t>
            </w:r>
          </w:p>
          <w:p w14:paraId="028AC830" w14:textId="77777777" w:rsidR="00280ACB" w:rsidRPr="00280ACB" w:rsidRDefault="00280ACB" w:rsidP="00280ACB">
            <w:pPr>
              <w:jc w:val="center"/>
              <w:rPr>
                <w:rFonts w:cs="Arial"/>
                <w:sz w:val="22"/>
                <w:szCs w:val="22"/>
              </w:rPr>
            </w:pPr>
            <w:r w:rsidRPr="00280ACB">
              <w:rPr>
                <w:rFonts w:cs="Arial"/>
                <w:sz w:val="22"/>
                <w:szCs w:val="22"/>
              </w:rPr>
              <w:t>Right (R), Midline (M), or Left (L)</w:t>
            </w:r>
          </w:p>
        </w:tc>
        <w:tc>
          <w:tcPr>
            <w:tcW w:w="1440" w:type="dxa"/>
            <w:tcBorders>
              <w:bottom w:val="single" w:sz="4" w:space="0" w:color="auto"/>
            </w:tcBorders>
            <w:shd w:val="clear" w:color="auto" w:fill="auto"/>
            <w:vAlign w:val="center"/>
          </w:tcPr>
          <w:p w14:paraId="212E7816" w14:textId="77777777" w:rsidR="00280ACB" w:rsidRPr="00280ACB" w:rsidRDefault="00280ACB" w:rsidP="00280ACB">
            <w:pPr>
              <w:jc w:val="center"/>
              <w:outlineLvl w:val="0"/>
              <w:rPr>
                <w:rFonts w:cs="Arial"/>
                <w:sz w:val="22"/>
                <w:szCs w:val="22"/>
              </w:rPr>
            </w:pPr>
            <w:r w:rsidRPr="00280ACB">
              <w:rPr>
                <w:rFonts w:cs="Arial"/>
                <w:sz w:val="22"/>
                <w:szCs w:val="22"/>
              </w:rPr>
              <w:t>R</w:t>
            </w:r>
          </w:p>
        </w:tc>
        <w:tc>
          <w:tcPr>
            <w:tcW w:w="1524" w:type="dxa"/>
            <w:tcBorders>
              <w:bottom w:val="single" w:sz="4" w:space="0" w:color="auto"/>
            </w:tcBorders>
            <w:shd w:val="clear" w:color="auto" w:fill="auto"/>
            <w:vAlign w:val="center"/>
          </w:tcPr>
          <w:p w14:paraId="0EC1A2A3" w14:textId="77777777" w:rsidR="00280ACB" w:rsidRPr="00280ACB" w:rsidRDefault="00280ACB" w:rsidP="00280ACB">
            <w:pPr>
              <w:jc w:val="center"/>
              <w:outlineLvl w:val="0"/>
              <w:rPr>
                <w:rFonts w:cs="Arial"/>
                <w:sz w:val="22"/>
                <w:szCs w:val="22"/>
              </w:rPr>
            </w:pPr>
            <w:r w:rsidRPr="00280ACB">
              <w:rPr>
                <w:rFonts w:cs="Arial"/>
                <w:sz w:val="22"/>
                <w:szCs w:val="22"/>
              </w:rPr>
              <w:t>M</w:t>
            </w:r>
          </w:p>
        </w:tc>
        <w:tc>
          <w:tcPr>
            <w:tcW w:w="1417" w:type="dxa"/>
            <w:tcBorders>
              <w:bottom w:val="single" w:sz="4" w:space="0" w:color="auto"/>
            </w:tcBorders>
            <w:shd w:val="clear" w:color="auto" w:fill="auto"/>
            <w:vAlign w:val="center"/>
          </w:tcPr>
          <w:p w14:paraId="35890C00" w14:textId="77777777" w:rsidR="00280ACB" w:rsidRPr="00280ACB" w:rsidRDefault="00280ACB" w:rsidP="00280ACB">
            <w:pPr>
              <w:jc w:val="center"/>
              <w:outlineLvl w:val="0"/>
              <w:rPr>
                <w:rFonts w:cs="Arial"/>
                <w:sz w:val="22"/>
                <w:szCs w:val="22"/>
              </w:rPr>
            </w:pPr>
            <w:r w:rsidRPr="00280ACB">
              <w:rPr>
                <w:rFonts w:cs="Arial"/>
                <w:sz w:val="22"/>
                <w:szCs w:val="22"/>
              </w:rPr>
              <w:t>L</w:t>
            </w:r>
          </w:p>
        </w:tc>
      </w:tr>
      <w:tr w:rsidR="00280ACB" w:rsidRPr="00280ACB" w14:paraId="0D9CDFAD" w14:textId="77777777" w:rsidTr="00B55339">
        <w:trPr>
          <w:cantSplit/>
          <w:jc w:val="center"/>
        </w:trPr>
        <w:tc>
          <w:tcPr>
            <w:tcW w:w="4230" w:type="dxa"/>
            <w:vAlign w:val="center"/>
          </w:tcPr>
          <w:p w14:paraId="000E9B98" w14:textId="77777777" w:rsidR="00280ACB" w:rsidRPr="00280ACB" w:rsidRDefault="00280ACB" w:rsidP="00280ACB">
            <w:pPr>
              <w:jc w:val="center"/>
              <w:rPr>
                <w:rFonts w:cs="Arial"/>
                <w:b/>
                <w:sz w:val="22"/>
                <w:szCs w:val="22"/>
              </w:rPr>
            </w:pPr>
            <w:r w:rsidRPr="00280ACB">
              <w:rPr>
                <w:rFonts w:cs="Arial"/>
                <w:b/>
                <w:sz w:val="22"/>
                <w:szCs w:val="22"/>
              </w:rPr>
              <w:t>Head</w:t>
            </w:r>
          </w:p>
        </w:tc>
        <w:tc>
          <w:tcPr>
            <w:tcW w:w="1440" w:type="dxa"/>
            <w:vAlign w:val="center"/>
          </w:tcPr>
          <w:p w14:paraId="4B73C7E5"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33C88671"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2EDA73E5"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78F7DE7B" w14:textId="77777777" w:rsidTr="00B55339">
        <w:trPr>
          <w:cantSplit/>
          <w:jc w:val="center"/>
        </w:trPr>
        <w:tc>
          <w:tcPr>
            <w:tcW w:w="4230" w:type="dxa"/>
            <w:vAlign w:val="center"/>
          </w:tcPr>
          <w:p w14:paraId="563DAE43" w14:textId="77777777" w:rsidR="00280ACB" w:rsidRPr="00280ACB" w:rsidRDefault="00280ACB" w:rsidP="00280ACB">
            <w:pPr>
              <w:jc w:val="center"/>
              <w:rPr>
                <w:rFonts w:cs="Arial"/>
                <w:b/>
                <w:sz w:val="22"/>
                <w:szCs w:val="22"/>
              </w:rPr>
            </w:pPr>
            <w:r w:rsidRPr="00280ACB">
              <w:rPr>
                <w:rFonts w:cs="Arial"/>
                <w:b/>
                <w:sz w:val="22"/>
                <w:szCs w:val="22"/>
              </w:rPr>
              <w:t>Neck/shoulders</w:t>
            </w:r>
          </w:p>
        </w:tc>
        <w:tc>
          <w:tcPr>
            <w:tcW w:w="1440" w:type="dxa"/>
            <w:shd w:val="clear" w:color="auto" w:fill="D9D9D9" w:themeFill="background1" w:themeFillShade="D9"/>
          </w:tcPr>
          <w:p w14:paraId="175325F2" w14:textId="77777777" w:rsidR="00280ACB" w:rsidRPr="00280ACB" w:rsidRDefault="00280ACB" w:rsidP="00280ACB">
            <w:pPr>
              <w:rPr>
                <w:rFonts w:cs="Arial"/>
                <w:sz w:val="22"/>
                <w:szCs w:val="22"/>
              </w:rPr>
            </w:pPr>
            <w:r w:rsidRPr="00280ACB">
              <w:rPr>
                <w:rFonts w:cs="Arial"/>
                <w:sz w:val="22"/>
                <w:szCs w:val="22"/>
              </w:rPr>
              <w:t>Intentionally Left Blank</w:t>
            </w:r>
          </w:p>
        </w:tc>
        <w:tc>
          <w:tcPr>
            <w:tcW w:w="1524" w:type="dxa"/>
            <w:shd w:val="clear" w:color="auto" w:fill="D9D9D9" w:themeFill="background1" w:themeFillShade="D9"/>
          </w:tcPr>
          <w:p w14:paraId="6BE37414" w14:textId="77777777" w:rsidR="00280ACB" w:rsidRPr="00280ACB" w:rsidRDefault="00280ACB" w:rsidP="00280ACB">
            <w:pPr>
              <w:rPr>
                <w:rFonts w:cs="Arial"/>
                <w:sz w:val="22"/>
                <w:szCs w:val="22"/>
              </w:rPr>
            </w:pPr>
            <w:r w:rsidRPr="00280ACB">
              <w:rPr>
                <w:rFonts w:cs="Arial"/>
                <w:sz w:val="22"/>
                <w:szCs w:val="22"/>
              </w:rPr>
              <w:t>Intentionally Left Blank</w:t>
            </w:r>
          </w:p>
        </w:tc>
        <w:tc>
          <w:tcPr>
            <w:tcW w:w="1417" w:type="dxa"/>
            <w:shd w:val="clear" w:color="auto" w:fill="D9D9D9" w:themeFill="background1" w:themeFillShade="D9"/>
          </w:tcPr>
          <w:p w14:paraId="0FE901D4" w14:textId="77777777" w:rsidR="00280ACB" w:rsidRPr="00280ACB" w:rsidRDefault="00280ACB" w:rsidP="00280ACB">
            <w:pPr>
              <w:rPr>
                <w:rFonts w:cs="Arial"/>
                <w:sz w:val="22"/>
                <w:szCs w:val="22"/>
              </w:rPr>
            </w:pPr>
            <w:r w:rsidRPr="00280ACB">
              <w:rPr>
                <w:rFonts w:cs="Arial"/>
                <w:sz w:val="22"/>
                <w:szCs w:val="22"/>
              </w:rPr>
              <w:t>Intentionally Left Blank</w:t>
            </w:r>
          </w:p>
        </w:tc>
      </w:tr>
      <w:tr w:rsidR="00280ACB" w:rsidRPr="00280ACB" w14:paraId="6BC11FD4" w14:textId="77777777" w:rsidTr="00B55339">
        <w:trPr>
          <w:cantSplit/>
          <w:jc w:val="center"/>
        </w:trPr>
        <w:tc>
          <w:tcPr>
            <w:tcW w:w="4230" w:type="dxa"/>
            <w:vAlign w:val="center"/>
          </w:tcPr>
          <w:p w14:paraId="581F04ED" w14:textId="77777777" w:rsidR="00280ACB" w:rsidRPr="00280ACB" w:rsidRDefault="00280ACB" w:rsidP="00280ACB">
            <w:pPr>
              <w:jc w:val="center"/>
              <w:rPr>
                <w:rFonts w:cs="Arial"/>
                <w:sz w:val="22"/>
                <w:szCs w:val="22"/>
              </w:rPr>
            </w:pPr>
            <w:r w:rsidRPr="00280ACB">
              <w:rPr>
                <w:rFonts w:cs="Arial"/>
                <w:sz w:val="22"/>
                <w:szCs w:val="22"/>
              </w:rPr>
              <w:t>throat</w:t>
            </w:r>
          </w:p>
        </w:tc>
        <w:tc>
          <w:tcPr>
            <w:tcW w:w="1440" w:type="dxa"/>
            <w:vAlign w:val="center"/>
          </w:tcPr>
          <w:p w14:paraId="390CD5D5"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3C742F23"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504114A0"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112193E4" w14:textId="77777777" w:rsidTr="00B55339">
        <w:trPr>
          <w:cantSplit/>
          <w:jc w:val="center"/>
        </w:trPr>
        <w:tc>
          <w:tcPr>
            <w:tcW w:w="4230" w:type="dxa"/>
            <w:vAlign w:val="center"/>
          </w:tcPr>
          <w:p w14:paraId="6AEF02D2" w14:textId="77777777" w:rsidR="00280ACB" w:rsidRPr="00280ACB" w:rsidRDefault="00280ACB" w:rsidP="00280ACB">
            <w:pPr>
              <w:jc w:val="center"/>
              <w:rPr>
                <w:rFonts w:cs="Arial"/>
                <w:sz w:val="22"/>
                <w:szCs w:val="22"/>
              </w:rPr>
            </w:pPr>
            <w:r w:rsidRPr="00280ACB">
              <w:rPr>
                <w:rFonts w:cs="Arial"/>
                <w:sz w:val="22"/>
                <w:szCs w:val="22"/>
              </w:rPr>
              <w:t>neck</w:t>
            </w:r>
          </w:p>
        </w:tc>
        <w:tc>
          <w:tcPr>
            <w:tcW w:w="1440" w:type="dxa"/>
            <w:vAlign w:val="center"/>
          </w:tcPr>
          <w:p w14:paraId="6E4C2766"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7A9070A8"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123EDFEF"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5F34AB92" w14:textId="77777777" w:rsidTr="00B55339">
        <w:trPr>
          <w:cantSplit/>
          <w:jc w:val="center"/>
        </w:trPr>
        <w:tc>
          <w:tcPr>
            <w:tcW w:w="4230" w:type="dxa"/>
            <w:vAlign w:val="center"/>
          </w:tcPr>
          <w:p w14:paraId="503350EB" w14:textId="77777777" w:rsidR="00280ACB" w:rsidRPr="00280ACB" w:rsidRDefault="00280ACB" w:rsidP="00280ACB">
            <w:pPr>
              <w:jc w:val="center"/>
              <w:rPr>
                <w:rFonts w:cs="Arial"/>
                <w:sz w:val="22"/>
                <w:szCs w:val="22"/>
              </w:rPr>
            </w:pPr>
            <w:r w:rsidRPr="00280ACB">
              <w:rPr>
                <w:rFonts w:cs="Arial"/>
                <w:sz w:val="22"/>
                <w:szCs w:val="22"/>
              </w:rPr>
              <w:t>shoulder</w:t>
            </w:r>
          </w:p>
        </w:tc>
        <w:tc>
          <w:tcPr>
            <w:tcW w:w="1440" w:type="dxa"/>
            <w:vAlign w:val="center"/>
          </w:tcPr>
          <w:p w14:paraId="5BB41EF6"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2814AA2C"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3BD1158E"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54AEC1BF" w14:textId="77777777" w:rsidTr="00B55339">
        <w:trPr>
          <w:cantSplit/>
          <w:jc w:val="center"/>
        </w:trPr>
        <w:tc>
          <w:tcPr>
            <w:tcW w:w="4230" w:type="dxa"/>
            <w:vAlign w:val="center"/>
          </w:tcPr>
          <w:p w14:paraId="02A6E8B8" w14:textId="77777777" w:rsidR="00280ACB" w:rsidRPr="00280ACB" w:rsidRDefault="00280ACB" w:rsidP="00280ACB">
            <w:pPr>
              <w:jc w:val="center"/>
              <w:rPr>
                <w:rFonts w:cs="Arial"/>
                <w:b/>
                <w:sz w:val="22"/>
                <w:szCs w:val="22"/>
              </w:rPr>
            </w:pPr>
            <w:r w:rsidRPr="00280ACB">
              <w:rPr>
                <w:rFonts w:cs="Arial"/>
                <w:b/>
                <w:sz w:val="22"/>
                <w:szCs w:val="22"/>
              </w:rPr>
              <w:t>Arms/hands</w:t>
            </w:r>
          </w:p>
        </w:tc>
        <w:tc>
          <w:tcPr>
            <w:tcW w:w="1440" w:type="dxa"/>
            <w:shd w:val="clear" w:color="auto" w:fill="D9D9D9" w:themeFill="background1" w:themeFillShade="D9"/>
            <w:vAlign w:val="center"/>
          </w:tcPr>
          <w:p w14:paraId="583A84CD"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D9D9D9" w:themeFill="background1" w:themeFillShade="D9"/>
            <w:vAlign w:val="center"/>
          </w:tcPr>
          <w:p w14:paraId="5805A1E3"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shd w:val="clear" w:color="auto" w:fill="D9D9D9" w:themeFill="background1" w:themeFillShade="D9"/>
            <w:vAlign w:val="center"/>
          </w:tcPr>
          <w:p w14:paraId="6B206425"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3F41E517" w14:textId="77777777" w:rsidTr="00B55339">
        <w:trPr>
          <w:cantSplit/>
          <w:jc w:val="center"/>
        </w:trPr>
        <w:tc>
          <w:tcPr>
            <w:tcW w:w="4230" w:type="dxa"/>
            <w:vAlign w:val="center"/>
          </w:tcPr>
          <w:p w14:paraId="4F4BA237" w14:textId="77777777" w:rsidR="00280ACB" w:rsidRPr="00280ACB" w:rsidRDefault="00280ACB" w:rsidP="00280ACB">
            <w:pPr>
              <w:jc w:val="center"/>
              <w:rPr>
                <w:rFonts w:cs="Arial"/>
                <w:sz w:val="22"/>
                <w:szCs w:val="22"/>
              </w:rPr>
            </w:pPr>
            <w:r w:rsidRPr="00280ACB">
              <w:rPr>
                <w:rFonts w:cs="Arial"/>
                <w:sz w:val="22"/>
                <w:szCs w:val="22"/>
              </w:rPr>
              <w:t>upper arm</w:t>
            </w:r>
          </w:p>
        </w:tc>
        <w:tc>
          <w:tcPr>
            <w:tcW w:w="1440" w:type="dxa"/>
            <w:vAlign w:val="center"/>
          </w:tcPr>
          <w:p w14:paraId="239AEC0D"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095E80EC"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09849B2E"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3A96EB23" w14:textId="77777777" w:rsidTr="00B55339">
        <w:trPr>
          <w:cantSplit/>
          <w:jc w:val="center"/>
        </w:trPr>
        <w:tc>
          <w:tcPr>
            <w:tcW w:w="4230" w:type="dxa"/>
            <w:vAlign w:val="center"/>
          </w:tcPr>
          <w:p w14:paraId="5DFE71BB" w14:textId="77777777" w:rsidR="00280ACB" w:rsidRPr="00280ACB" w:rsidRDefault="00280ACB" w:rsidP="00280ACB">
            <w:pPr>
              <w:jc w:val="center"/>
              <w:rPr>
                <w:rFonts w:cs="Arial"/>
                <w:sz w:val="22"/>
                <w:szCs w:val="22"/>
              </w:rPr>
            </w:pPr>
            <w:r w:rsidRPr="00280ACB">
              <w:rPr>
                <w:rFonts w:cs="Arial"/>
                <w:sz w:val="22"/>
                <w:szCs w:val="22"/>
              </w:rPr>
              <w:t>elbow</w:t>
            </w:r>
          </w:p>
        </w:tc>
        <w:tc>
          <w:tcPr>
            <w:tcW w:w="1440" w:type="dxa"/>
            <w:vAlign w:val="center"/>
          </w:tcPr>
          <w:p w14:paraId="055DECA0"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7F4B79DB"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0D8ECE8F"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70663442" w14:textId="77777777" w:rsidTr="00B55339">
        <w:trPr>
          <w:cantSplit/>
          <w:jc w:val="center"/>
        </w:trPr>
        <w:tc>
          <w:tcPr>
            <w:tcW w:w="4230" w:type="dxa"/>
            <w:vAlign w:val="center"/>
          </w:tcPr>
          <w:p w14:paraId="4AC7777B" w14:textId="77777777" w:rsidR="00280ACB" w:rsidRPr="00280ACB" w:rsidRDefault="00280ACB" w:rsidP="00280ACB">
            <w:pPr>
              <w:jc w:val="center"/>
              <w:rPr>
                <w:rFonts w:cs="Arial"/>
                <w:sz w:val="22"/>
                <w:szCs w:val="22"/>
              </w:rPr>
            </w:pPr>
            <w:r w:rsidRPr="00280ACB">
              <w:rPr>
                <w:rFonts w:cs="Arial"/>
                <w:sz w:val="22"/>
                <w:szCs w:val="22"/>
              </w:rPr>
              <w:t>forearm</w:t>
            </w:r>
          </w:p>
        </w:tc>
        <w:tc>
          <w:tcPr>
            <w:tcW w:w="1440" w:type="dxa"/>
            <w:vAlign w:val="center"/>
          </w:tcPr>
          <w:p w14:paraId="613F7463"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5A60D779"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5037312C"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6B8A88BD" w14:textId="77777777" w:rsidTr="00B55339">
        <w:trPr>
          <w:cantSplit/>
          <w:jc w:val="center"/>
        </w:trPr>
        <w:tc>
          <w:tcPr>
            <w:tcW w:w="4230" w:type="dxa"/>
            <w:vAlign w:val="center"/>
          </w:tcPr>
          <w:p w14:paraId="1BEFA890" w14:textId="77777777" w:rsidR="00280ACB" w:rsidRPr="00280ACB" w:rsidRDefault="00280ACB" w:rsidP="00280ACB">
            <w:pPr>
              <w:jc w:val="center"/>
              <w:rPr>
                <w:rFonts w:cs="Arial"/>
                <w:sz w:val="22"/>
                <w:szCs w:val="22"/>
              </w:rPr>
            </w:pPr>
            <w:r w:rsidRPr="00280ACB">
              <w:rPr>
                <w:rFonts w:cs="Arial"/>
                <w:sz w:val="22"/>
                <w:szCs w:val="22"/>
              </w:rPr>
              <w:t>wrist</w:t>
            </w:r>
          </w:p>
        </w:tc>
        <w:tc>
          <w:tcPr>
            <w:tcW w:w="1440" w:type="dxa"/>
            <w:vAlign w:val="center"/>
          </w:tcPr>
          <w:p w14:paraId="54225508"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44250100"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5AA448D2"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2ADE8884" w14:textId="77777777" w:rsidTr="00B55339">
        <w:trPr>
          <w:cantSplit/>
          <w:jc w:val="center"/>
        </w:trPr>
        <w:tc>
          <w:tcPr>
            <w:tcW w:w="4230" w:type="dxa"/>
            <w:vAlign w:val="center"/>
          </w:tcPr>
          <w:p w14:paraId="3CAC9C71" w14:textId="77777777" w:rsidR="00280ACB" w:rsidRPr="00280ACB" w:rsidRDefault="00280ACB" w:rsidP="00280ACB">
            <w:pPr>
              <w:jc w:val="center"/>
              <w:rPr>
                <w:rFonts w:cs="Arial"/>
                <w:sz w:val="22"/>
                <w:szCs w:val="22"/>
              </w:rPr>
            </w:pPr>
            <w:r w:rsidRPr="00280ACB">
              <w:rPr>
                <w:rFonts w:cs="Arial"/>
                <w:sz w:val="22"/>
                <w:szCs w:val="22"/>
              </w:rPr>
              <w:t>hand/fingers</w:t>
            </w:r>
          </w:p>
        </w:tc>
        <w:tc>
          <w:tcPr>
            <w:tcW w:w="1440" w:type="dxa"/>
            <w:vAlign w:val="center"/>
          </w:tcPr>
          <w:p w14:paraId="44FA768A"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57A25DA7"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0AEFC17D"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796E675D" w14:textId="77777777" w:rsidTr="00B55339">
        <w:trPr>
          <w:cantSplit/>
          <w:jc w:val="center"/>
        </w:trPr>
        <w:tc>
          <w:tcPr>
            <w:tcW w:w="4230" w:type="dxa"/>
            <w:vAlign w:val="center"/>
          </w:tcPr>
          <w:p w14:paraId="3627FAF5" w14:textId="77777777" w:rsidR="00280ACB" w:rsidRPr="00280ACB" w:rsidRDefault="00280ACB" w:rsidP="00280ACB">
            <w:pPr>
              <w:jc w:val="center"/>
              <w:rPr>
                <w:rFonts w:cs="Arial"/>
                <w:b/>
                <w:sz w:val="22"/>
                <w:szCs w:val="22"/>
              </w:rPr>
            </w:pPr>
            <w:r w:rsidRPr="00280ACB">
              <w:rPr>
                <w:rFonts w:cs="Arial"/>
                <w:b/>
                <w:sz w:val="22"/>
                <w:szCs w:val="22"/>
              </w:rPr>
              <w:t>Frontal torso/genitals</w:t>
            </w:r>
          </w:p>
        </w:tc>
        <w:tc>
          <w:tcPr>
            <w:tcW w:w="1440" w:type="dxa"/>
            <w:shd w:val="clear" w:color="auto" w:fill="D9D9D9" w:themeFill="background1" w:themeFillShade="D9"/>
            <w:vAlign w:val="center"/>
          </w:tcPr>
          <w:p w14:paraId="36D35C06"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D9D9D9" w:themeFill="background1" w:themeFillShade="D9"/>
            <w:vAlign w:val="center"/>
          </w:tcPr>
          <w:p w14:paraId="657E35E8"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shd w:val="clear" w:color="auto" w:fill="D9D9D9" w:themeFill="background1" w:themeFillShade="D9"/>
            <w:vAlign w:val="center"/>
          </w:tcPr>
          <w:p w14:paraId="35E6FC6B"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20747EAB" w14:textId="77777777" w:rsidTr="00B55339">
        <w:trPr>
          <w:cantSplit/>
          <w:jc w:val="center"/>
        </w:trPr>
        <w:tc>
          <w:tcPr>
            <w:tcW w:w="4230" w:type="dxa"/>
            <w:vAlign w:val="center"/>
          </w:tcPr>
          <w:p w14:paraId="1B805A77" w14:textId="77777777" w:rsidR="00280ACB" w:rsidRPr="00280ACB" w:rsidRDefault="00280ACB" w:rsidP="00280ACB">
            <w:pPr>
              <w:jc w:val="center"/>
              <w:rPr>
                <w:rFonts w:cs="Arial"/>
                <w:sz w:val="22"/>
                <w:szCs w:val="22"/>
              </w:rPr>
            </w:pPr>
            <w:r w:rsidRPr="00280ACB">
              <w:rPr>
                <w:rFonts w:cs="Arial"/>
                <w:sz w:val="22"/>
                <w:szCs w:val="22"/>
              </w:rPr>
              <w:t>chest</w:t>
            </w:r>
          </w:p>
        </w:tc>
        <w:tc>
          <w:tcPr>
            <w:tcW w:w="1440" w:type="dxa"/>
            <w:vAlign w:val="center"/>
          </w:tcPr>
          <w:p w14:paraId="261B4E7D"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009EE14A"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6A35791F"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88E1A57" w14:textId="77777777" w:rsidTr="00B55339">
        <w:trPr>
          <w:cantSplit/>
          <w:jc w:val="center"/>
        </w:trPr>
        <w:tc>
          <w:tcPr>
            <w:tcW w:w="4230" w:type="dxa"/>
            <w:vAlign w:val="center"/>
          </w:tcPr>
          <w:p w14:paraId="302C3459" w14:textId="77777777" w:rsidR="00280ACB" w:rsidRPr="00280ACB" w:rsidRDefault="00280ACB" w:rsidP="00280ACB">
            <w:pPr>
              <w:jc w:val="center"/>
              <w:rPr>
                <w:rFonts w:cs="Arial"/>
                <w:sz w:val="22"/>
                <w:szCs w:val="22"/>
              </w:rPr>
            </w:pPr>
            <w:r w:rsidRPr="00280ACB">
              <w:rPr>
                <w:rFonts w:cs="Arial"/>
                <w:sz w:val="22"/>
                <w:szCs w:val="22"/>
              </w:rPr>
              <w:t>abdomen</w:t>
            </w:r>
          </w:p>
        </w:tc>
        <w:tc>
          <w:tcPr>
            <w:tcW w:w="1440" w:type="dxa"/>
            <w:vAlign w:val="center"/>
          </w:tcPr>
          <w:p w14:paraId="2AE10616"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15B345F9"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19901BFB"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1B0D21B" w14:textId="77777777" w:rsidTr="00B55339">
        <w:trPr>
          <w:cantSplit/>
          <w:jc w:val="center"/>
        </w:trPr>
        <w:tc>
          <w:tcPr>
            <w:tcW w:w="4230" w:type="dxa"/>
            <w:vAlign w:val="center"/>
          </w:tcPr>
          <w:p w14:paraId="0E955140" w14:textId="77777777" w:rsidR="00280ACB" w:rsidRPr="00280ACB" w:rsidRDefault="00280ACB" w:rsidP="00280ACB">
            <w:pPr>
              <w:jc w:val="center"/>
              <w:rPr>
                <w:rFonts w:cs="Arial"/>
                <w:sz w:val="22"/>
                <w:szCs w:val="22"/>
              </w:rPr>
            </w:pPr>
            <w:r w:rsidRPr="00280ACB">
              <w:rPr>
                <w:rFonts w:cs="Arial"/>
                <w:sz w:val="22"/>
                <w:szCs w:val="22"/>
              </w:rPr>
              <w:t>pelvis/genitalia</w:t>
            </w:r>
          </w:p>
        </w:tc>
        <w:tc>
          <w:tcPr>
            <w:tcW w:w="1440" w:type="dxa"/>
            <w:vAlign w:val="center"/>
          </w:tcPr>
          <w:p w14:paraId="115ACF55"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63D0A381"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561D6B79"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31602B8" w14:textId="77777777" w:rsidTr="00B55339">
        <w:trPr>
          <w:cantSplit/>
          <w:jc w:val="center"/>
        </w:trPr>
        <w:tc>
          <w:tcPr>
            <w:tcW w:w="4230" w:type="dxa"/>
            <w:vAlign w:val="center"/>
          </w:tcPr>
          <w:p w14:paraId="377924C9" w14:textId="77777777" w:rsidR="00280ACB" w:rsidRPr="00280ACB" w:rsidRDefault="00280ACB" w:rsidP="00280ACB">
            <w:pPr>
              <w:jc w:val="center"/>
              <w:rPr>
                <w:rFonts w:cs="Arial"/>
                <w:b/>
                <w:sz w:val="22"/>
                <w:szCs w:val="22"/>
              </w:rPr>
            </w:pPr>
            <w:r w:rsidRPr="00280ACB">
              <w:rPr>
                <w:rFonts w:cs="Arial"/>
                <w:b/>
                <w:sz w:val="22"/>
                <w:szCs w:val="22"/>
              </w:rPr>
              <w:t>Back</w:t>
            </w:r>
          </w:p>
        </w:tc>
        <w:tc>
          <w:tcPr>
            <w:tcW w:w="1440" w:type="dxa"/>
            <w:shd w:val="clear" w:color="auto" w:fill="D9D9D9" w:themeFill="background1" w:themeFillShade="D9"/>
            <w:vAlign w:val="center"/>
          </w:tcPr>
          <w:p w14:paraId="3D84F7BB"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D9D9D9" w:themeFill="background1" w:themeFillShade="D9"/>
            <w:vAlign w:val="center"/>
          </w:tcPr>
          <w:p w14:paraId="31208A11"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shd w:val="clear" w:color="auto" w:fill="D9D9D9" w:themeFill="background1" w:themeFillShade="D9"/>
            <w:vAlign w:val="center"/>
          </w:tcPr>
          <w:p w14:paraId="485D6C71"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27B857CC" w14:textId="77777777" w:rsidTr="00B55339">
        <w:trPr>
          <w:cantSplit/>
          <w:jc w:val="center"/>
        </w:trPr>
        <w:tc>
          <w:tcPr>
            <w:tcW w:w="4230" w:type="dxa"/>
            <w:vAlign w:val="center"/>
          </w:tcPr>
          <w:p w14:paraId="3E731440" w14:textId="77777777" w:rsidR="00280ACB" w:rsidRPr="00280ACB" w:rsidRDefault="00280ACB" w:rsidP="00280ACB">
            <w:pPr>
              <w:jc w:val="center"/>
              <w:rPr>
                <w:rFonts w:cs="Arial"/>
                <w:sz w:val="22"/>
                <w:szCs w:val="22"/>
              </w:rPr>
            </w:pPr>
            <w:r w:rsidRPr="00280ACB">
              <w:rPr>
                <w:rFonts w:cs="Arial"/>
                <w:sz w:val="22"/>
                <w:szCs w:val="22"/>
              </w:rPr>
              <w:t>upper back</w:t>
            </w:r>
          </w:p>
        </w:tc>
        <w:tc>
          <w:tcPr>
            <w:tcW w:w="1440" w:type="dxa"/>
            <w:vAlign w:val="center"/>
          </w:tcPr>
          <w:p w14:paraId="5FDCB90F"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31B45E2D"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6F8DA323"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07F7A8B" w14:textId="77777777" w:rsidTr="00B55339">
        <w:trPr>
          <w:cantSplit/>
          <w:jc w:val="center"/>
        </w:trPr>
        <w:tc>
          <w:tcPr>
            <w:tcW w:w="4230" w:type="dxa"/>
            <w:vAlign w:val="center"/>
          </w:tcPr>
          <w:p w14:paraId="660CFE1B" w14:textId="77777777" w:rsidR="00280ACB" w:rsidRPr="00280ACB" w:rsidRDefault="00280ACB" w:rsidP="00280ACB">
            <w:pPr>
              <w:jc w:val="center"/>
              <w:rPr>
                <w:rFonts w:cs="Arial"/>
                <w:sz w:val="22"/>
                <w:szCs w:val="22"/>
              </w:rPr>
            </w:pPr>
            <w:r w:rsidRPr="00280ACB">
              <w:rPr>
                <w:rFonts w:cs="Arial"/>
                <w:sz w:val="22"/>
                <w:szCs w:val="22"/>
              </w:rPr>
              <w:t>lower back</w:t>
            </w:r>
          </w:p>
        </w:tc>
        <w:tc>
          <w:tcPr>
            <w:tcW w:w="1440" w:type="dxa"/>
            <w:vAlign w:val="center"/>
          </w:tcPr>
          <w:p w14:paraId="1B7D3936"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vAlign w:val="center"/>
          </w:tcPr>
          <w:p w14:paraId="2E089992"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vAlign w:val="center"/>
          </w:tcPr>
          <w:p w14:paraId="1AF83E6C"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3422B1F" w14:textId="77777777" w:rsidTr="00B55339">
        <w:trPr>
          <w:cantSplit/>
          <w:jc w:val="center"/>
        </w:trPr>
        <w:tc>
          <w:tcPr>
            <w:tcW w:w="4230" w:type="dxa"/>
            <w:vAlign w:val="center"/>
          </w:tcPr>
          <w:p w14:paraId="758D0102" w14:textId="77777777" w:rsidR="00280ACB" w:rsidRPr="00280ACB" w:rsidRDefault="00280ACB" w:rsidP="00280ACB">
            <w:pPr>
              <w:jc w:val="center"/>
              <w:rPr>
                <w:rFonts w:cs="Arial"/>
                <w:b/>
                <w:sz w:val="22"/>
                <w:szCs w:val="22"/>
              </w:rPr>
            </w:pPr>
            <w:r w:rsidRPr="00280ACB">
              <w:rPr>
                <w:rFonts w:cs="Arial"/>
                <w:b/>
                <w:sz w:val="22"/>
                <w:szCs w:val="22"/>
              </w:rPr>
              <w:t>Buttocks/hips</w:t>
            </w:r>
          </w:p>
        </w:tc>
        <w:tc>
          <w:tcPr>
            <w:tcW w:w="1440" w:type="dxa"/>
            <w:shd w:val="clear" w:color="auto" w:fill="D9D9D9" w:themeFill="background1" w:themeFillShade="D9"/>
            <w:vAlign w:val="center"/>
          </w:tcPr>
          <w:p w14:paraId="3D6C93C0"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D9D9D9" w:themeFill="background1" w:themeFillShade="D9"/>
            <w:vAlign w:val="center"/>
          </w:tcPr>
          <w:p w14:paraId="096D077E"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shd w:val="clear" w:color="auto" w:fill="D9D9D9" w:themeFill="background1" w:themeFillShade="D9"/>
            <w:vAlign w:val="center"/>
          </w:tcPr>
          <w:p w14:paraId="36C51EFA"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44266BDF" w14:textId="77777777" w:rsidTr="00B55339">
        <w:trPr>
          <w:cantSplit/>
          <w:jc w:val="center"/>
        </w:trPr>
        <w:tc>
          <w:tcPr>
            <w:tcW w:w="4230" w:type="dxa"/>
            <w:vAlign w:val="center"/>
          </w:tcPr>
          <w:p w14:paraId="5C7D16FB" w14:textId="77777777" w:rsidR="00280ACB" w:rsidRPr="00280ACB" w:rsidRDefault="00280ACB" w:rsidP="00280ACB">
            <w:pPr>
              <w:jc w:val="center"/>
              <w:rPr>
                <w:rFonts w:cs="Arial"/>
                <w:sz w:val="22"/>
                <w:szCs w:val="22"/>
              </w:rPr>
            </w:pPr>
            <w:r w:rsidRPr="00280ACB">
              <w:rPr>
                <w:rFonts w:cs="Arial"/>
                <w:sz w:val="22"/>
                <w:szCs w:val="22"/>
              </w:rPr>
              <w:t>buttocks</w:t>
            </w:r>
          </w:p>
        </w:tc>
        <w:tc>
          <w:tcPr>
            <w:tcW w:w="1440" w:type="dxa"/>
            <w:vAlign w:val="center"/>
          </w:tcPr>
          <w:p w14:paraId="45E78967"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5E8F15AC"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323F5ED9"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7B229634" w14:textId="77777777" w:rsidTr="00B55339">
        <w:trPr>
          <w:cantSplit/>
          <w:jc w:val="center"/>
        </w:trPr>
        <w:tc>
          <w:tcPr>
            <w:tcW w:w="4230" w:type="dxa"/>
            <w:vAlign w:val="center"/>
          </w:tcPr>
          <w:p w14:paraId="110516F7" w14:textId="77777777" w:rsidR="00280ACB" w:rsidRPr="00280ACB" w:rsidRDefault="00280ACB" w:rsidP="00280ACB">
            <w:pPr>
              <w:jc w:val="center"/>
              <w:rPr>
                <w:rFonts w:cs="Arial"/>
                <w:sz w:val="22"/>
                <w:szCs w:val="22"/>
              </w:rPr>
            </w:pPr>
            <w:r w:rsidRPr="00280ACB">
              <w:rPr>
                <w:rFonts w:cs="Arial"/>
                <w:sz w:val="22"/>
                <w:szCs w:val="22"/>
              </w:rPr>
              <w:t>hip</w:t>
            </w:r>
          </w:p>
        </w:tc>
        <w:tc>
          <w:tcPr>
            <w:tcW w:w="1440" w:type="dxa"/>
            <w:vAlign w:val="center"/>
          </w:tcPr>
          <w:p w14:paraId="0B4ECA1D"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68AC7FD7"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3CB15BFC"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5FF9EEA5" w14:textId="77777777" w:rsidTr="00B55339">
        <w:trPr>
          <w:cantSplit/>
          <w:jc w:val="center"/>
        </w:trPr>
        <w:tc>
          <w:tcPr>
            <w:tcW w:w="4230" w:type="dxa"/>
            <w:vAlign w:val="center"/>
          </w:tcPr>
          <w:p w14:paraId="78E949EA" w14:textId="77777777" w:rsidR="00280ACB" w:rsidRPr="00280ACB" w:rsidRDefault="00280ACB" w:rsidP="00280ACB">
            <w:pPr>
              <w:jc w:val="center"/>
              <w:rPr>
                <w:rFonts w:cs="Arial"/>
                <w:sz w:val="22"/>
                <w:szCs w:val="22"/>
              </w:rPr>
            </w:pPr>
            <w:r w:rsidRPr="00280ACB">
              <w:rPr>
                <w:rFonts w:cs="Arial"/>
                <w:sz w:val="22"/>
                <w:szCs w:val="22"/>
              </w:rPr>
              <w:t>anus</w:t>
            </w:r>
          </w:p>
        </w:tc>
        <w:tc>
          <w:tcPr>
            <w:tcW w:w="1440" w:type="dxa"/>
            <w:shd w:val="clear" w:color="auto" w:fill="D9D9D9" w:themeFill="background1" w:themeFillShade="D9"/>
            <w:vAlign w:val="center"/>
          </w:tcPr>
          <w:p w14:paraId="28C58E1F"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auto"/>
            <w:vAlign w:val="center"/>
          </w:tcPr>
          <w:p w14:paraId="3DE9F555" w14:textId="77777777" w:rsidR="00280ACB" w:rsidRPr="00280ACB" w:rsidRDefault="00280ACB" w:rsidP="00280ACB">
            <w:pPr>
              <w:jc w:val="center"/>
              <w:rPr>
                <w:rFonts w:cs="Arial"/>
                <w:sz w:val="22"/>
                <w:szCs w:val="22"/>
              </w:rPr>
            </w:pPr>
            <w:r w:rsidRPr="00280ACB">
              <w:rPr>
                <w:rFonts w:cs="Arial"/>
                <w:sz w:val="22"/>
                <w:szCs w:val="22"/>
              </w:rPr>
              <w:t>TBD</w:t>
            </w:r>
          </w:p>
        </w:tc>
        <w:tc>
          <w:tcPr>
            <w:tcW w:w="1417" w:type="dxa"/>
            <w:shd w:val="clear" w:color="auto" w:fill="D9D9D9" w:themeFill="background1" w:themeFillShade="D9"/>
            <w:vAlign w:val="center"/>
          </w:tcPr>
          <w:p w14:paraId="53758EF3"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0FB092A6" w14:textId="77777777" w:rsidTr="00B55339">
        <w:trPr>
          <w:cantSplit/>
          <w:jc w:val="center"/>
        </w:trPr>
        <w:tc>
          <w:tcPr>
            <w:tcW w:w="4230" w:type="dxa"/>
            <w:vAlign w:val="center"/>
          </w:tcPr>
          <w:p w14:paraId="12451F23" w14:textId="77777777" w:rsidR="00280ACB" w:rsidRPr="00280ACB" w:rsidRDefault="00280ACB" w:rsidP="00280ACB">
            <w:pPr>
              <w:jc w:val="center"/>
              <w:rPr>
                <w:rFonts w:cs="Arial"/>
                <w:b/>
                <w:sz w:val="22"/>
                <w:szCs w:val="22"/>
              </w:rPr>
            </w:pPr>
            <w:r w:rsidRPr="00280ACB">
              <w:rPr>
                <w:rFonts w:cs="Arial"/>
                <w:b/>
                <w:sz w:val="22"/>
                <w:szCs w:val="22"/>
              </w:rPr>
              <w:t xml:space="preserve">Upper legs /thighs </w:t>
            </w:r>
          </w:p>
        </w:tc>
        <w:tc>
          <w:tcPr>
            <w:tcW w:w="1440" w:type="dxa"/>
            <w:vAlign w:val="center"/>
          </w:tcPr>
          <w:p w14:paraId="00C84A79"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1EDDC5BF"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3CF7F64C"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32EE3148" w14:textId="77777777" w:rsidTr="00B55339">
        <w:trPr>
          <w:cantSplit/>
          <w:jc w:val="center"/>
        </w:trPr>
        <w:tc>
          <w:tcPr>
            <w:tcW w:w="4230" w:type="dxa"/>
            <w:vAlign w:val="center"/>
          </w:tcPr>
          <w:p w14:paraId="03F69B9D" w14:textId="77777777" w:rsidR="00280ACB" w:rsidRPr="00280ACB" w:rsidRDefault="00280ACB" w:rsidP="00280ACB">
            <w:pPr>
              <w:jc w:val="center"/>
              <w:rPr>
                <w:rFonts w:cs="Arial"/>
                <w:b/>
                <w:sz w:val="22"/>
                <w:szCs w:val="22"/>
              </w:rPr>
            </w:pPr>
            <w:r w:rsidRPr="00280ACB">
              <w:rPr>
                <w:rFonts w:cs="Arial"/>
                <w:b/>
                <w:sz w:val="22"/>
                <w:szCs w:val="22"/>
              </w:rPr>
              <w:t>Lower legs/feet</w:t>
            </w:r>
          </w:p>
        </w:tc>
        <w:tc>
          <w:tcPr>
            <w:tcW w:w="1440" w:type="dxa"/>
            <w:shd w:val="clear" w:color="auto" w:fill="D9D9D9" w:themeFill="background1" w:themeFillShade="D9"/>
            <w:vAlign w:val="center"/>
          </w:tcPr>
          <w:p w14:paraId="26BC7715"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524" w:type="dxa"/>
            <w:shd w:val="clear" w:color="auto" w:fill="D9D9D9" w:themeFill="background1" w:themeFillShade="D9"/>
            <w:vAlign w:val="center"/>
          </w:tcPr>
          <w:p w14:paraId="27311814"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shd w:val="clear" w:color="auto" w:fill="D9D9D9" w:themeFill="background1" w:themeFillShade="D9"/>
            <w:vAlign w:val="center"/>
          </w:tcPr>
          <w:p w14:paraId="21757AA1" w14:textId="77777777" w:rsidR="00280ACB" w:rsidRPr="00280ACB" w:rsidRDefault="00280ACB" w:rsidP="00280ACB">
            <w:pPr>
              <w:jc w:val="center"/>
              <w:rPr>
                <w:rFonts w:cs="Arial"/>
                <w:sz w:val="22"/>
                <w:szCs w:val="22"/>
              </w:rPr>
            </w:pPr>
            <w:r w:rsidRPr="00280ACB">
              <w:rPr>
                <w:rFonts w:cs="Arial"/>
                <w:sz w:val="22"/>
                <w:szCs w:val="22"/>
              </w:rPr>
              <w:t>Intentionally Left Blank</w:t>
            </w:r>
          </w:p>
        </w:tc>
      </w:tr>
      <w:tr w:rsidR="00280ACB" w:rsidRPr="00280ACB" w14:paraId="20E9F58C" w14:textId="77777777" w:rsidTr="00B55339">
        <w:trPr>
          <w:cantSplit/>
          <w:jc w:val="center"/>
        </w:trPr>
        <w:tc>
          <w:tcPr>
            <w:tcW w:w="4230" w:type="dxa"/>
            <w:vAlign w:val="center"/>
          </w:tcPr>
          <w:p w14:paraId="76E552DF" w14:textId="77777777" w:rsidR="00280ACB" w:rsidRPr="00280ACB" w:rsidRDefault="00280ACB" w:rsidP="00280ACB">
            <w:pPr>
              <w:jc w:val="center"/>
              <w:rPr>
                <w:rFonts w:cs="Arial"/>
                <w:sz w:val="22"/>
                <w:szCs w:val="22"/>
              </w:rPr>
            </w:pPr>
            <w:r w:rsidRPr="00280ACB">
              <w:rPr>
                <w:rFonts w:cs="Arial"/>
                <w:sz w:val="22"/>
                <w:szCs w:val="22"/>
              </w:rPr>
              <w:lastRenderedPageBreak/>
              <w:t>knee</w:t>
            </w:r>
          </w:p>
        </w:tc>
        <w:tc>
          <w:tcPr>
            <w:tcW w:w="1440" w:type="dxa"/>
            <w:vAlign w:val="center"/>
          </w:tcPr>
          <w:p w14:paraId="56A92C4C"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3315400B"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5146B711"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094BD214" w14:textId="77777777" w:rsidTr="00B55339">
        <w:trPr>
          <w:cantSplit/>
          <w:jc w:val="center"/>
        </w:trPr>
        <w:tc>
          <w:tcPr>
            <w:tcW w:w="4230" w:type="dxa"/>
            <w:vAlign w:val="center"/>
          </w:tcPr>
          <w:p w14:paraId="4A7DC4B0" w14:textId="77777777" w:rsidR="00280ACB" w:rsidRPr="00280ACB" w:rsidRDefault="00280ACB" w:rsidP="00280ACB">
            <w:pPr>
              <w:jc w:val="center"/>
              <w:rPr>
                <w:rFonts w:cs="Arial"/>
                <w:sz w:val="22"/>
                <w:szCs w:val="22"/>
              </w:rPr>
            </w:pPr>
            <w:r w:rsidRPr="00280ACB">
              <w:rPr>
                <w:rFonts w:cs="Arial"/>
                <w:sz w:val="22"/>
                <w:szCs w:val="22"/>
              </w:rPr>
              <w:t>shin</w:t>
            </w:r>
          </w:p>
        </w:tc>
        <w:tc>
          <w:tcPr>
            <w:tcW w:w="1440" w:type="dxa"/>
            <w:vAlign w:val="center"/>
          </w:tcPr>
          <w:p w14:paraId="55EF830E"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6083983C"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33742212"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87CA529" w14:textId="77777777" w:rsidTr="00B55339">
        <w:trPr>
          <w:cantSplit/>
          <w:jc w:val="center"/>
        </w:trPr>
        <w:tc>
          <w:tcPr>
            <w:tcW w:w="4230" w:type="dxa"/>
            <w:vAlign w:val="center"/>
          </w:tcPr>
          <w:p w14:paraId="3CC6EBF5" w14:textId="77777777" w:rsidR="00280ACB" w:rsidRPr="00280ACB" w:rsidRDefault="00280ACB" w:rsidP="00280ACB">
            <w:pPr>
              <w:jc w:val="center"/>
              <w:rPr>
                <w:rFonts w:cs="Arial"/>
                <w:sz w:val="22"/>
                <w:szCs w:val="22"/>
              </w:rPr>
            </w:pPr>
            <w:r w:rsidRPr="00280ACB">
              <w:rPr>
                <w:rFonts w:cs="Arial"/>
                <w:sz w:val="22"/>
                <w:szCs w:val="22"/>
              </w:rPr>
              <w:t>calf</w:t>
            </w:r>
          </w:p>
        </w:tc>
        <w:tc>
          <w:tcPr>
            <w:tcW w:w="1440" w:type="dxa"/>
            <w:vAlign w:val="center"/>
          </w:tcPr>
          <w:p w14:paraId="3656F3AA"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40CE9C8C"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51586DE4"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47F60CD9" w14:textId="77777777" w:rsidTr="00B55339">
        <w:trPr>
          <w:cantSplit/>
          <w:jc w:val="center"/>
        </w:trPr>
        <w:tc>
          <w:tcPr>
            <w:tcW w:w="4230" w:type="dxa"/>
            <w:vAlign w:val="center"/>
          </w:tcPr>
          <w:p w14:paraId="70D8EDDC" w14:textId="77777777" w:rsidR="00280ACB" w:rsidRPr="00280ACB" w:rsidRDefault="00280ACB" w:rsidP="00280ACB">
            <w:pPr>
              <w:jc w:val="center"/>
              <w:rPr>
                <w:rFonts w:cs="Arial"/>
                <w:sz w:val="22"/>
                <w:szCs w:val="22"/>
              </w:rPr>
            </w:pPr>
            <w:r w:rsidRPr="00280ACB">
              <w:rPr>
                <w:rFonts w:cs="Arial"/>
                <w:sz w:val="22"/>
                <w:szCs w:val="22"/>
              </w:rPr>
              <w:t>ankle</w:t>
            </w:r>
          </w:p>
        </w:tc>
        <w:tc>
          <w:tcPr>
            <w:tcW w:w="1440" w:type="dxa"/>
            <w:vAlign w:val="center"/>
          </w:tcPr>
          <w:p w14:paraId="4D29F434"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5D8A3C4A"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1B37D513" w14:textId="77777777" w:rsidR="00280ACB" w:rsidRPr="00280ACB" w:rsidRDefault="00280ACB" w:rsidP="00280ACB">
            <w:pPr>
              <w:jc w:val="center"/>
              <w:rPr>
                <w:rFonts w:cs="Arial"/>
                <w:sz w:val="22"/>
                <w:szCs w:val="22"/>
              </w:rPr>
            </w:pPr>
            <w:r w:rsidRPr="00280ACB">
              <w:rPr>
                <w:rFonts w:cs="Arial"/>
                <w:sz w:val="22"/>
                <w:szCs w:val="22"/>
              </w:rPr>
              <w:t>TBD</w:t>
            </w:r>
          </w:p>
        </w:tc>
      </w:tr>
      <w:tr w:rsidR="00280ACB" w:rsidRPr="00280ACB" w14:paraId="570FB896" w14:textId="77777777" w:rsidTr="00B55339">
        <w:trPr>
          <w:cantSplit/>
          <w:jc w:val="center"/>
        </w:trPr>
        <w:tc>
          <w:tcPr>
            <w:tcW w:w="4230" w:type="dxa"/>
            <w:vAlign w:val="center"/>
          </w:tcPr>
          <w:p w14:paraId="4557BD98" w14:textId="77777777" w:rsidR="00280ACB" w:rsidRPr="00280ACB" w:rsidRDefault="00280ACB" w:rsidP="00280ACB">
            <w:pPr>
              <w:jc w:val="center"/>
              <w:rPr>
                <w:rFonts w:cs="Arial"/>
                <w:sz w:val="22"/>
                <w:szCs w:val="22"/>
              </w:rPr>
            </w:pPr>
            <w:r w:rsidRPr="00280ACB">
              <w:rPr>
                <w:rFonts w:cs="Arial"/>
                <w:sz w:val="22"/>
                <w:szCs w:val="22"/>
              </w:rPr>
              <w:t>foot/toes</w:t>
            </w:r>
          </w:p>
        </w:tc>
        <w:tc>
          <w:tcPr>
            <w:tcW w:w="1440" w:type="dxa"/>
            <w:vAlign w:val="center"/>
          </w:tcPr>
          <w:p w14:paraId="5211451D" w14:textId="77777777" w:rsidR="00280ACB" w:rsidRPr="00280ACB" w:rsidRDefault="00280ACB" w:rsidP="00280ACB">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7B953BA7" w14:textId="77777777" w:rsidR="00280ACB" w:rsidRPr="00280ACB" w:rsidRDefault="00280ACB" w:rsidP="00280ACB">
            <w:pPr>
              <w:jc w:val="center"/>
              <w:rPr>
                <w:rFonts w:cs="Arial"/>
                <w:sz w:val="22"/>
                <w:szCs w:val="22"/>
              </w:rPr>
            </w:pPr>
            <w:r w:rsidRPr="00280ACB">
              <w:rPr>
                <w:rFonts w:cs="Arial"/>
                <w:sz w:val="22"/>
                <w:szCs w:val="22"/>
              </w:rPr>
              <w:t>Intentionally Left Blank</w:t>
            </w:r>
          </w:p>
        </w:tc>
        <w:tc>
          <w:tcPr>
            <w:tcW w:w="1417" w:type="dxa"/>
            <w:vAlign w:val="center"/>
          </w:tcPr>
          <w:p w14:paraId="271E78DF" w14:textId="77777777" w:rsidR="00280ACB" w:rsidRPr="00280ACB" w:rsidRDefault="00280ACB" w:rsidP="00280ACB">
            <w:pPr>
              <w:jc w:val="center"/>
              <w:rPr>
                <w:rFonts w:cs="Arial"/>
                <w:sz w:val="22"/>
                <w:szCs w:val="22"/>
              </w:rPr>
            </w:pPr>
            <w:r w:rsidRPr="00280ACB">
              <w:rPr>
                <w:rFonts w:cs="Arial"/>
                <w:sz w:val="22"/>
                <w:szCs w:val="22"/>
              </w:rPr>
              <w:t>TBD</w:t>
            </w:r>
          </w:p>
        </w:tc>
      </w:tr>
      <w:tr w:rsidR="00A671F0" w:rsidRPr="00280ACB" w14:paraId="7BBD90B7" w14:textId="77777777" w:rsidTr="00B55339">
        <w:trPr>
          <w:cantSplit/>
          <w:jc w:val="center"/>
        </w:trPr>
        <w:tc>
          <w:tcPr>
            <w:tcW w:w="4230" w:type="dxa"/>
            <w:vAlign w:val="center"/>
          </w:tcPr>
          <w:p w14:paraId="1C3CAF60" w14:textId="5D7FC8F5" w:rsidR="00A671F0" w:rsidRPr="00280ACB" w:rsidRDefault="00A671F0" w:rsidP="00A671F0">
            <w:pPr>
              <w:jc w:val="center"/>
              <w:rPr>
                <w:rFonts w:cs="Arial"/>
                <w:sz w:val="22"/>
                <w:szCs w:val="22"/>
              </w:rPr>
            </w:pPr>
            <w:r>
              <w:rPr>
                <w:rFonts w:cs="Arial"/>
                <w:sz w:val="22"/>
                <w:szCs w:val="22"/>
              </w:rPr>
              <w:t>Unknown</w:t>
            </w:r>
          </w:p>
        </w:tc>
        <w:tc>
          <w:tcPr>
            <w:tcW w:w="1440" w:type="dxa"/>
            <w:vAlign w:val="center"/>
          </w:tcPr>
          <w:p w14:paraId="5F20C359" w14:textId="6A7865DF" w:rsidR="00A671F0" w:rsidRPr="00280ACB" w:rsidRDefault="00A671F0" w:rsidP="00A671F0">
            <w:pPr>
              <w:jc w:val="center"/>
              <w:rPr>
                <w:rFonts w:cs="Arial"/>
                <w:sz w:val="22"/>
                <w:szCs w:val="22"/>
              </w:rPr>
            </w:pPr>
            <w:r w:rsidRPr="00280ACB">
              <w:rPr>
                <w:rFonts w:cs="Arial"/>
                <w:sz w:val="22"/>
                <w:szCs w:val="22"/>
              </w:rPr>
              <w:t>TBD</w:t>
            </w:r>
          </w:p>
        </w:tc>
        <w:tc>
          <w:tcPr>
            <w:tcW w:w="1524" w:type="dxa"/>
            <w:shd w:val="clear" w:color="auto" w:fill="D9D9D9" w:themeFill="background1" w:themeFillShade="D9"/>
            <w:vAlign w:val="center"/>
          </w:tcPr>
          <w:p w14:paraId="06F3267F" w14:textId="27E91852" w:rsidR="00A671F0" w:rsidRPr="00280ACB" w:rsidRDefault="00A671F0" w:rsidP="00A671F0">
            <w:pPr>
              <w:jc w:val="center"/>
              <w:rPr>
                <w:rFonts w:cs="Arial"/>
                <w:sz w:val="22"/>
                <w:szCs w:val="22"/>
              </w:rPr>
            </w:pPr>
            <w:r w:rsidRPr="00280ACB">
              <w:rPr>
                <w:rFonts w:cs="Arial"/>
                <w:sz w:val="22"/>
                <w:szCs w:val="22"/>
              </w:rPr>
              <w:t>Intentionally Left Blank</w:t>
            </w:r>
          </w:p>
        </w:tc>
        <w:tc>
          <w:tcPr>
            <w:tcW w:w="1417" w:type="dxa"/>
            <w:vAlign w:val="center"/>
          </w:tcPr>
          <w:p w14:paraId="39187E99" w14:textId="3456C261" w:rsidR="00A671F0" w:rsidRPr="00280ACB" w:rsidRDefault="00A671F0" w:rsidP="00A671F0">
            <w:pPr>
              <w:jc w:val="center"/>
              <w:rPr>
                <w:rFonts w:cs="Arial"/>
                <w:sz w:val="22"/>
                <w:szCs w:val="22"/>
              </w:rPr>
            </w:pPr>
            <w:r w:rsidRPr="00280ACB">
              <w:rPr>
                <w:rFonts w:cs="Arial"/>
                <w:sz w:val="22"/>
                <w:szCs w:val="22"/>
              </w:rPr>
              <w:t>TBD</w:t>
            </w:r>
          </w:p>
        </w:tc>
      </w:tr>
    </w:tbl>
    <w:p w14:paraId="5786A896" w14:textId="77777777" w:rsidR="00B3023D" w:rsidRDefault="00B3023D" w:rsidP="000178CE">
      <w:pPr>
        <w:rPr>
          <w:rFonts w:eastAsia="Arial" w:cs="Arial"/>
          <w:sz w:val="22"/>
          <w:szCs w:val="22"/>
        </w:rPr>
      </w:pPr>
    </w:p>
    <w:p w14:paraId="278D47C3" w14:textId="77777777" w:rsidR="00280ACB" w:rsidRDefault="00280ACB" w:rsidP="000178CE">
      <w:pPr>
        <w:rPr>
          <w:rFonts w:eastAsia="Arial" w:cs="Arial"/>
          <w:sz w:val="22"/>
          <w:szCs w:val="22"/>
        </w:rPr>
      </w:pPr>
    </w:p>
    <w:p w14:paraId="7FE91D08" w14:textId="62851BED" w:rsidR="00280ACB" w:rsidRPr="00631C13" w:rsidRDefault="00280ACB" w:rsidP="000178CE">
      <w:pPr>
        <w:rPr>
          <w:rFonts w:eastAsia="Arial" w:cs="Arial"/>
          <w:sz w:val="22"/>
          <w:szCs w:val="22"/>
        </w:rPr>
        <w:sectPr w:rsidR="00280ACB" w:rsidRPr="00631C13" w:rsidSect="00280ACB">
          <w:type w:val="continuous"/>
          <w:pgSz w:w="12240" w:h="15840"/>
          <w:pgMar w:top="960" w:right="720" w:bottom="1080" w:left="720" w:header="720" w:footer="450" w:gutter="0"/>
          <w:cols w:space="135"/>
          <w:docGrid w:linePitch="360"/>
        </w:sectPr>
      </w:pPr>
    </w:p>
    <w:p w14:paraId="2A8C4E4A" w14:textId="1B83EB44" w:rsidR="00B3023D" w:rsidRPr="00722CDB" w:rsidRDefault="009B034C" w:rsidP="009055EE">
      <w:pPr>
        <w:pStyle w:val="ListParagraph"/>
        <w:numPr>
          <w:ilvl w:val="0"/>
          <w:numId w:val="21"/>
        </w:numPr>
        <w:rPr>
          <w:rFonts w:eastAsia="Arial" w:cs="Arial"/>
          <w:sz w:val="22"/>
          <w:szCs w:val="22"/>
        </w:rPr>
      </w:pPr>
      <w:r w:rsidRPr="00722CDB">
        <w:rPr>
          <w:rFonts w:eastAsia="Arial" w:cs="Arial"/>
          <w:sz w:val="22"/>
          <w:szCs w:val="22"/>
        </w:rPr>
        <w:t>**</w:t>
      </w:r>
      <w:r w:rsidR="00B3023D" w:rsidRPr="00722CDB">
        <w:rPr>
          <w:rFonts w:eastAsia="Arial" w:cs="Arial"/>
          <w:sz w:val="22"/>
          <w:szCs w:val="22"/>
        </w:rPr>
        <w:t>0-10 Numeric Pain Rating Scale:</w:t>
      </w:r>
    </w:p>
    <w:p w14:paraId="5036A0B2" w14:textId="17533903" w:rsidR="00B3023D" w:rsidRPr="00631C13" w:rsidRDefault="00B3023D" w:rsidP="00C52499">
      <w:pPr>
        <w:tabs>
          <w:tab w:val="left" w:pos="72"/>
        </w:tabs>
        <w:spacing w:after="240"/>
        <w:ind w:left="1267"/>
        <w:rPr>
          <w:rFonts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0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1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2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3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4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5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6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7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8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9  </w:t>
      </w: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10</w:t>
      </w:r>
      <w:r w:rsidR="00C52499">
        <w:rPr>
          <w:rFonts w:cs="Arial"/>
          <w:sz w:val="22"/>
          <w:szCs w:val="22"/>
        </w:rPr>
        <w:t xml:space="preserve">  </w:t>
      </w:r>
      <w:r w:rsidR="00C52499"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00C52499"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00C52499" w:rsidRPr="00631C13">
        <w:rPr>
          <w:rFonts w:cs="Arial"/>
          <w:sz w:val="22"/>
          <w:szCs w:val="22"/>
        </w:rPr>
        <w:fldChar w:fldCharType="end"/>
      </w:r>
      <w:r w:rsidR="00C52499" w:rsidRPr="00631C13">
        <w:rPr>
          <w:rFonts w:cs="Arial"/>
          <w:sz w:val="22"/>
          <w:szCs w:val="22"/>
        </w:rPr>
        <w:t xml:space="preserve"> Unknown</w:t>
      </w:r>
    </w:p>
    <w:p w14:paraId="50EC32FD" w14:textId="77777777" w:rsidR="00E9677C" w:rsidRDefault="00E9677C" w:rsidP="009055EE">
      <w:pPr>
        <w:pStyle w:val="ListParagraph"/>
        <w:numPr>
          <w:ilvl w:val="0"/>
          <w:numId w:val="21"/>
        </w:numPr>
        <w:rPr>
          <w:rFonts w:eastAsia="Arial" w:cs="Arial"/>
          <w:sz w:val="22"/>
          <w:szCs w:val="22"/>
        </w:rPr>
        <w:sectPr w:rsidR="00E9677C" w:rsidSect="00B3023D">
          <w:type w:val="continuous"/>
          <w:pgSz w:w="12240" w:h="15840"/>
          <w:pgMar w:top="960" w:right="720" w:bottom="1080" w:left="720" w:header="720" w:footer="450" w:gutter="0"/>
          <w:cols w:space="720"/>
          <w:docGrid w:linePitch="360"/>
        </w:sectPr>
      </w:pPr>
    </w:p>
    <w:p w14:paraId="133C8334" w14:textId="2B441369" w:rsidR="00B16F3D" w:rsidRPr="00B16F3D" w:rsidRDefault="00B16F3D" w:rsidP="00B16F3D">
      <w:pPr>
        <w:pStyle w:val="Heading2"/>
        <w:keepNext w:val="0"/>
        <w:tabs>
          <w:tab w:val="left" w:pos="900"/>
          <w:tab w:val="left" w:pos="1260"/>
        </w:tabs>
        <w:spacing w:before="360" w:after="120"/>
        <w:jc w:val="left"/>
        <w:rPr>
          <w:b w:val="0"/>
          <w:bCs w:val="0"/>
          <w:smallCaps/>
          <w:color w:val="000000"/>
          <w:kern w:val="0"/>
        </w:rPr>
      </w:pPr>
      <w:r w:rsidRPr="00B16F3D">
        <w:rPr>
          <w:b w:val="0"/>
          <w:bCs w:val="0"/>
          <w:smallCaps/>
          <w:color w:val="000000"/>
          <w:kern w:val="0"/>
        </w:rPr>
        <w:t>Therapy or Rehabilitation</w:t>
      </w:r>
    </w:p>
    <w:p w14:paraId="0B7E053B" w14:textId="53099AEB" w:rsidR="00DF4B59" w:rsidRPr="00722CDB" w:rsidRDefault="009B034C" w:rsidP="009055EE">
      <w:pPr>
        <w:pStyle w:val="ListParagraph"/>
        <w:numPr>
          <w:ilvl w:val="0"/>
          <w:numId w:val="21"/>
        </w:numPr>
        <w:rPr>
          <w:rFonts w:eastAsia="Arial" w:cs="Arial"/>
          <w:sz w:val="22"/>
          <w:szCs w:val="22"/>
        </w:rPr>
      </w:pPr>
      <w:r w:rsidRPr="00722CDB">
        <w:rPr>
          <w:rFonts w:eastAsia="Arial" w:cs="Arial"/>
          <w:sz w:val="22"/>
          <w:szCs w:val="22"/>
        </w:rPr>
        <w:t>*</w:t>
      </w:r>
      <w:r w:rsidR="00DF4B59" w:rsidRPr="00722CDB">
        <w:rPr>
          <w:rFonts w:eastAsia="Arial" w:cs="Arial"/>
          <w:sz w:val="22"/>
          <w:szCs w:val="22"/>
        </w:rPr>
        <w:t>Type of Therapy or Rehabilitation</w:t>
      </w:r>
      <w:r w:rsidR="00DF4B59" w:rsidRPr="00722CDB">
        <w:rPr>
          <w:rFonts w:eastAsia="Arial" w:cs="Arial"/>
          <w:sz w:val="22"/>
          <w:szCs w:val="22"/>
        </w:rPr>
        <w:tab/>
      </w:r>
    </w:p>
    <w:p w14:paraId="3563D6C4" w14:textId="77777777" w:rsidR="007079E2" w:rsidRDefault="007079E2" w:rsidP="00B16F3D">
      <w:pPr>
        <w:ind w:left="1260"/>
        <w:rPr>
          <w:rFonts w:cs="Arial"/>
          <w:sz w:val="22"/>
          <w:szCs w:val="22"/>
        </w:rPr>
        <w:sectPr w:rsidR="007079E2" w:rsidSect="00B3023D">
          <w:type w:val="continuous"/>
          <w:pgSz w:w="12240" w:h="15840"/>
          <w:pgMar w:top="960" w:right="720" w:bottom="1080" w:left="720" w:header="720" w:footer="450" w:gutter="0"/>
          <w:cols w:space="720"/>
          <w:docGrid w:linePitch="360"/>
        </w:sectPr>
      </w:pPr>
    </w:p>
    <w:p w14:paraId="48F7A22B" w14:textId="412B4E33"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Behavior support plan</w:t>
      </w:r>
    </w:p>
    <w:p w14:paraId="5F6B5113" w14:textId="27D66879"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Developmental Instruction</w:t>
      </w:r>
    </w:p>
    <w:p w14:paraId="5E4C34A9" w14:textId="6772A898"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None</w:t>
      </w:r>
    </w:p>
    <w:p w14:paraId="3E6473BB" w14:textId="34BAC9BA"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Occupational therapy</w:t>
      </w:r>
    </w:p>
    <w:p w14:paraId="5A54A780" w14:textId="7CD9BDBB"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Physical therapy</w:t>
      </w:r>
    </w:p>
    <w:p w14:paraId="6485A777" w14:textId="4850B4FB"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Psychological</w:t>
      </w:r>
    </w:p>
    <w:p w14:paraId="46C28DB0" w14:textId="5B3BD95F"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Recreational</w:t>
      </w:r>
    </w:p>
    <w:p w14:paraId="0CE0116A" w14:textId="220F09B3"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Respiratory</w:t>
      </w:r>
    </w:p>
    <w:p w14:paraId="42336C17" w14:textId="35F3D8FE"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Social skills training</w:t>
      </w:r>
    </w:p>
    <w:p w14:paraId="2B5EB9E3" w14:textId="66D84E41"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Speech therapy</w:t>
      </w:r>
    </w:p>
    <w:p w14:paraId="66E608E3" w14:textId="133F067B" w:rsidR="00DF4B59" w:rsidRPr="00631C13"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Pr="00631C13">
        <w:rPr>
          <w:rFonts w:eastAsia="Arial" w:cs="Arial"/>
          <w:sz w:val="22"/>
          <w:szCs w:val="22"/>
        </w:rPr>
        <w:t>Vision</w:t>
      </w:r>
    </w:p>
    <w:p w14:paraId="164C4F32" w14:textId="05878E8E" w:rsidR="00DF4B59" w:rsidRDefault="00DF4B59" w:rsidP="00B16F3D">
      <w:pPr>
        <w:ind w:left="1260"/>
        <w:rPr>
          <w:rFonts w:eastAsia="Arial" w:cs="Arial"/>
          <w:sz w:val="22"/>
          <w:szCs w:val="22"/>
        </w:rPr>
      </w:pPr>
      <w:r w:rsidRPr="00631C13">
        <w:rPr>
          <w:rFonts w:cs="Arial"/>
          <w:sz w:val="22"/>
          <w:szCs w:val="22"/>
        </w:rPr>
        <w:fldChar w:fldCharType="begin">
          <w:ffData>
            <w:name w:val=""/>
            <w:enabled/>
            <w:calcOnExit w:val="0"/>
            <w:helpText w:type="text" w:val="Severe "/>
            <w:statusText w:type="text" w:val="Severe "/>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w:t>
      </w:r>
      <w:r w:rsidR="00BE517E">
        <w:rPr>
          <w:rFonts w:cs="Arial"/>
          <w:sz w:val="22"/>
          <w:szCs w:val="22"/>
        </w:rPr>
        <w:t>*</w:t>
      </w:r>
      <w:r w:rsidR="009B034C">
        <w:rPr>
          <w:rFonts w:cs="Arial"/>
          <w:sz w:val="22"/>
          <w:szCs w:val="22"/>
        </w:rPr>
        <w:t>*</w:t>
      </w:r>
      <w:r w:rsidRPr="00631C13">
        <w:rPr>
          <w:rFonts w:eastAsia="Arial" w:cs="Arial"/>
          <w:sz w:val="22"/>
          <w:szCs w:val="22"/>
        </w:rPr>
        <w:t>Other,</w:t>
      </w:r>
      <w:r w:rsidR="007079E2">
        <w:rPr>
          <w:rFonts w:eastAsia="Arial" w:cs="Arial"/>
          <w:sz w:val="22"/>
          <w:szCs w:val="22"/>
        </w:rPr>
        <w:t xml:space="preserve"> </w:t>
      </w:r>
      <w:r w:rsidRPr="00631C13">
        <w:rPr>
          <w:rFonts w:eastAsia="Arial" w:cs="Arial"/>
          <w:sz w:val="22"/>
          <w:szCs w:val="22"/>
        </w:rPr>
        <w:t>specify</w:t>
      </w:r>
    </w:p>
    <w:p w14:paraId="1317A788" w14:textId="77777777" w:rsidR="00C52499" w:rsidRPr="00631C13" w:rsidRDefault="00C52499" w:rsidP="00C52499">
      <w:pPr>
        <w:tabs>
          <w:tab w:val="left" w:pos="72"/>
        </w:tabs>
        <w:spacing w:after="240"/>
        <w:ind w:left="1267"/>
        <w:rPr>
          <w:rFonts w:cs="Arial"/>
          <w:sz w:val="22"/>
          <w:szCs w:val="22"/>
        </w:rPr>
      </w:pPr>
      <w:r w:rsidRPr="00631C13">
        <w:rPr>
          <w:rFonts w:cs="Arial"/>
          <w:sz w:val="22"/>
          <w:szCs w:val="22"/>
        </w:rPr>
        <w:fldChar w:fldCharType="begin">
          <w:ffData>
            <w:name w:val=""/>
            <w:enabled/>
            <w:calcOnExit w:val="0"/>
            <w:helpText w:type="text" w:val="Female"/>
            <w:statusText w:type="text" w:val="Female"/>
            <w:checkBox>
              <w:sizeAuto/>
              <w:default w:val="0"/>
            </w:checkBox>
          </w:ffData>
        </w:fldChar>
      </w:r>
      <w:r w:rsidRPr="00631C13">
        <w:rPr>
          <w:rFonts w:cs="Arial"/>
          <w:sz w:val="22"/>
          <w:szCs w:val="22"/>
        </w:rPr>
        <w:instrText xml:space="preserve"> FORMCHECKBOX </w:instrText>
      </w:r>
      <w:r w:rsidR="00AF71BC">
        <w:rPr>
          <w:rFonts w:cs="Arial"/>
          <w:sz w:val="22"/>
          <w:szCs w:val="22"/>
        </w:rPr>
      </w:r>
      <w:r w:rsidR="00AF71BC">
        <w:rPr>
          <w:rFonts w:cs="Arial"/>
          <w:sz w:val="22"/>
          <w:szCs w:val="22"/>
        </w:rPr>
        <w:fldChar w:fldCharType="separate"/>
      </w:r>
      <w:r w:rsidRPr="00631C13">
        <w:rPr>
          <w:rFonts w:cs="Arial"/>
          <w:sz w:val="22"/>
          <w:szCs w:val="22"/>
        </w:rPr>
        <w:fldChar w:fldCharType="end"/>
      </w:r>
      <w:r w:rsidRPr="00631C13">
        <w:rPr>
          <w:rFonts w:cs="Arial"/>
          <w:sz w:val="22"/>
          <w:szCs w:val="22"/>
        </w:rPr>
        <w:t xml:space="preserve"> Unknown</w:t>
      </w:r>
    </w:p>
    <w:p w14:paraId="3672ED8A" w14:textId="1FB88FB9" w:rsidR="00DF4B59" w:rsidRPr="00C52499" w:rsidRDefault="00DF4B59" w:rsidP="00C52499">
      <w:pPr>
        <w:rPr>
          <w:rFonts w:cs="Arial"/>
          <w:color w:val="000000"/>
          <w:sz w:val="22"/>
          <w:szCs w:val="22"/>
        </w:rPr>
        <w:sectPr w:rsidR="00DF4B59" w:rsidRPr="00C52499" w:rsidSect="007079E2">
          <w:type w:val="continuous"/>
          <w:pgSz w:w="12240" w:h="15840"/>
          <w:pgMar w:top="960" w:right="720" w:bottom="1080" w:left="720" w:header="720" w:footer="450" w:gutter="0"/>
          <w:cols w:num="2" w:space="720"/>
          <w:docGrid w:linePitch="360"/>
        </w:sectPr>
      </w:pPr>
    </w:p>
    <w:p w14:paraId="053E1638" w14:textId="2D0BBD89" w:rsidR="00B3023D" w:rsidRPr="00631C13" w:rsidRDefault="00B3023D" w:rsidP="001311DB">
      <w:pPr>
        <w:rPr>
          <w:rFonts w:eastAsia="Arial" w:cs="Arial"/>
          <w:sz w:val="22"/>
          <w:szCs w:val="22"/>
        </w:rPr>
      </w:pPr>
    </w:p>
    <w:p w14:paraId="47D12FEB" w14:textId="5ABFA587" w:rsidR="00B3023D" w:rsidRPr="001311DB" w:rsidRDefault="00B3023D" w:rsidP="001311DB">
      <w:pPr>
        <w:rPr>
          <w:rFonts w:eastAsia="Arial"/>
          <w:sz w:val="22"/>
          <w:szCs w:val="22"/>
        </w:rPr>
        <w:sectPr w:rsidR="00B3023D" w:rsidRPr="001311DB" w:rsidSect="00B3023D">
          <w:type w:val="continuous"/>
          <w:pgSz w:w="12240" w:h="15840"/>
          <w:pgMar w:top="960" w:right="720" w:bottom="1080" w:left="720" w:header="720" w:footer="450" w:gutter="0"/>
          <w:cols w:num="3" w:space="720"/>
          <w:docGrid w:linePitch="360"/>
        </w:sectPr>
      </w:pPr>
    </w:p>
    <w:p w14:paraId="1C224C0C" w14:textId="77777777" w:rsidR="00B3023D" w:rsidRDefault="00B3023D">
      <w:pPr>
        <w:pStyle w:val="Heading2"/>
        <w:spacing w:before="120"/>
        <w:jc w:val="left"/>
        <w:sectPr w:rsidR="00B3023D" w:rsidSect="00D6030A">
          <w:headerReference w:type="default" r:id="rId10"/>
          <w:pgSz w:w="12240" w:h="15840"/>
          <w:pgMar w:top="720" w:right="720" w:bottom="1080" w:left="720" w:header="720" w:footer="450" w:gutter="0"/>
          <w:cols w:space="720"/>
          <w:docGrid w:linePitch="360"/>
        </w:sectPr>
      </w:pPr>
    </w:p>
    <w:p w14:paraId="3F2820D7" w14:textId="3D6D1097" w:rsidR="00511408" w:rsidRDefault="00E13F6C">
      <w:pPr>
        <w:pStyle w:val="Heading2"/>
        <w:spacing w:before="120"/>
        <w:jc w:val="left"/>
      </w:pPr>
      <w:r w:rsidRPr="00F266A5">
        <w:t>General Instructions</w:t>
      </w:r>
    </w:p>
    <w:p w14:paraId="17BDE509" w14:textId="190B04DA" w:rsidR="00C303C1" w:rsidRPr="00806E3C" w:rsidRDefault="00806E3C" w:rsidP="00C303C1">
      <w:pPr>
        <w:tabs>
          <w:tab w:val="left" w:pos="900"/>
          <w:tab w:val="left" w:pos="1260"/>
        </w:tabs>
        <w:rPr>
          <w:rFonts w:cs="Arial"/>
          <w:color w:val="000000"/>
          <w:sz w:val="22"/>
          <w:szCs w:val="22"/>
        </w:rPr>
      </w:pPr>
      <w:r w:rsidRPr="00806E3C">
        <w:rPr>
          <w:rFonts w:cs="Arial"/>
          <w:color w:val="000000"/>
          <w:sz w:val="22"/>
          <w:szCs w:val="22"/>
        </w:rPr>
        <w:t xml:space="preserve">This case report form (CRF) contains data elements </w:t>
      </w:r>
      <w:r w:rsidR="00C303C1" w:rsidRPr="00C303C1">
        <w:rPr>
          <w:rFonts w:cs="Arial"/>
          <w:color w:val="000000"/>
          <w:sz w:val="22"/>
          <w:szCs w:val="22"/>
        </w:rPr>
        <w:t xml:space="preserve">collected to </w:t>
      </w:r>
      <w:r w:rsidR="00C303C1" w:rsidRPr="00C303C1">
        <w:rPr>
          <w:rFonts w:cs="Arial"/>
          <w:sz w:val="22"/>
          <w:szCs w:val="22"/>
        </w:rPr>
        <w:t>help verify the inclusion and exclusion criteria, ensure the participant</w:t>
      </w:r>
      <w:r w:rsidR="0069056C">
        <w:rPr>
          <w:rFonts w:cs="Arial"/>
          <w:sz w:val="22"/>
          <w:szCs w:val="22"/>
        </w:rPr>
        <w:t xml:space="preserve"> </w:t>
      </w:r>
      <w:r w:rsidR="00C303C1" w:rsidRPr="00C303C1">
        <w:rPr>
          <w:rFonts w:cs="Arial"/>
          <w:sz w:val="22"/>
          <w:szCs w:val="22"/>
        </w:rPr>
        <w:t>receives the appropriate care and describe the study population.</w:t>
      </w:r>
      <w:r w:rsidR="00C303C1">
        <w:rPr>
          <w:rFonts w:cs="Arial"/>
          <w:sz w:val="22"/>
          <w:szCs w:val="22"/>
        </w:rPr>
        <w:t xml:space="preserve"> </w:t>
      </w:r>
      <w:r w:rsidR="00C303C1" w:rsidRPr="00806E3C">
        <w:rPr>
          <w:rFonts w:cs="Arial"/>
          <w:color w:val="000000"/>
          <w:sz w:val="22"/>
          <w:szCs w:val="22"/>
        </w:rPr>
        <w:t>Th</w:t>
      </w:r>
      <w:r w:rsidR="00C324A8">
        <w:rPr>
          <w:rFonts w:cs="Arial"/>
          <w:color w:val="000000"/>
          <w:sz w:val="22"/>
          <w:szCs w:val="22"/>
        </w:rPr>
        <w:t xml:space="preserve">is </w:t>
      </w:r>
      <w:r w:rsidR="00C303C1" w:rsidRPr="00806E3C">
        <w:rPr>
          <w:rFonts w:cs="Arial"/>
          <w:color w:val="000000"/>
          <w:sz w:val="22"/>
          <w:szCs w:val="22"/>
        </w:rPr>
        <w:t>exam is generally administered at screening and/or baseline to determine study eligibility. It may also be administered at follow-</w:t>
      </w:r>
      <w:r w:rsidR="0069056C">
        <w:rPr>
          <w:rFonts w:cs="Arial"/>
          <w:color w:val="000000"/>
          <w:sz w:val="22"/>
          <w:szCs w:val="22"/>
        </w:rPr>
        <w:t xml:space="preserve"> </w:t>
      </w:r>
      <w:r w:rsidR="00C303C1" w:rsidRPr="00806E3C">
        <w:rPr>
          <w:rFonts w:cs="Arial"/>
          <w:color w:val="000000"/>
          <w:sz w:val="22"/>
          <w:szCs w:val="22"/>
        </w:rPr>
        <w:t>up visits to track a participant’s status.</w:t>
      </w:r>
    </w:p>
    <w:p w14:paraId="7654359D" w14:textId="77777777" w:rsidR="00806E3C" w:rsidRPr="00806E3C" w:rsidRDefault="00806E3C" w:rsidP="008B4277">
      <w:pPr>
        <w:tabs>
          <w:tab w:val="left" w:pos="900"/>
          <w:tab w:val="left" w:pos="1260"/>
        </w:tabs>
        <w:rPr>
          <w:rFonts w:cs="Arial"/>
          <w:color w:val="000000"/>
          <w:sz w:val="22"/>
          <w:szCs w:val="22"/>
        </w:rPr>
      </w:pPr>
    </w:p>
    <w:p w14:paraId="1DC048B7" w14:textId="16C21198" w:rsidR="00806E3C" w:rsidRPr="00806E3C" w:rsidRDefault="00806E3C" w:rsidP="00806E3C">
      <w:pPr>
        <w:tabs>
          <w:tab w:val="left" w:pos="900"/>
          <w:tab w:val="left" w:pos="1260"/>
        </w:tabs>
        <w:rPr>
          <w:rFonts w:cs="Arial"/>
          <w:color w:val="000000"/>
          <w:sz w:val="22"/>
          <w:szCs w:val="22"/>
        </w:rPr>
      </w:pPr>
      <w:r w:rsidRPr="00806E3C">
        <w:rPr>
          <w:rFonts w:cs="Arial"/>
          <w:color w:val="000000"/>
          <w:sz w:val="22"/>
          <w:szCs w:val="22"/>
        </w:rPr>
        <w:t xml:space="preserve">Important note: </w:t>
      </w:r>
      <w:r w:rsidR="0069056C">
        <w:rPr>
          <w:rFonts w:cs="Arial"/>
          <w:color w:val="000000"/>
          <w:sz w:val="22"/>
          <w:szCs w:val="22"/>
        </w:rPr>
        <w:t>D</w:t>
      </w:r>
      <w:r w:rsidRPr="00806E3C">
        <w:rPr>
          <w:rFonts w:cs="Arial"/>
          <w:color w:val="000000"/>
          <w:sz w:val="22"/>
          <w:szCs w:val="22"/>
        </w:rPr>
        <w:t>ata elements included on this CRF Module are considered</w:t>
      </w:r>
      <w:r>
        <w:rPr>
          <w:rFonts w:cs="Arial"/>
          <w:color w:val="000000"/>
          <w:sz w:val="22"/>
          <w:szCs w:val="22"/>
        </w:rPr>
        <w:t xml:space="preserve"> NeuroRehab</w:t>
      </w:r>
      <w:r w:rsidRPr="00806E3C">
        <w:rPr>
          <w:rFonts w:cs="Arial"/>
          <w:color w:val="000000"/>
          <w:sz w:val="22"/>
          <w:szCs w:val="22"/>
        </w:rPr>
        <w:t xml:space="preserve"> Core (i.e., strongly recommended for all </w:t>
      </w:r>
      <w:r>
        <w:rPr>
          <w:rFonts w:cs="Arial"/>
          <w:color w:val="000000"/>
          <w:sz w:val="22"/>
          <w:szCs w:val="22"/>
        </w:rPr>
        <w:t>NeuroRehab</w:t>
      </w:r>
      <w:r w:rsidRPr="00806E3C">
        <w:rPr>
          <w:rFonts w:cs="Arial"/>
          <w:color w:val="000000"/>
          <w:sz w:val="22"/>
          <w:szCs w:val="22"/>
        </w:rPr>
        <w:t xml:space="preserve"> clinical studies to collect) or </w:t>
      </w:r>
      <w:r>
        <w:rPr>
          <w:rFonts w:cs="Arial"/>
          <w:color w:val="000000"/>
          <w:sz w:val="22"/>
          <w:szCs w:val="22"/>
        </w:rPr>
        <w:t>NeuroRehab Supplemental – Highly Recommended</w:t>
      </w:r>
      <w:r w:rsidRPr="00806E3C">
        <w:rPr>
          <w:rFonts w:cs="Arial"/>
          <w:color w:val="000000"/>
          <w:sz w:val="22"/>
          <w:szCs w:val="22"/>
        </w:rPr>
        <w:t>, as indicated by asterisks below.</w:t>
      </w:r>
      <w:r w:rsidR="0069056C" w:rsidRPr="0069056C">
        <w:rPr>
          <w:rFonts w:cs="Arial"/>
          <w:color w:val="000000"/>
          <w:sz w:val="22"/>
          <w:szCs w:val="22"/>
        </w:rPr>
        <w:t xml:space="preserve"> </w:t>
      </w:r>
      <w:r w:rsidR="0069056C" w:rsidRPr="00806E3C">
        <w:rPr>
          <w:rFonts w:cs="Arial"/>
          <w:color w:val="000000"/>
          <w:sz w:val="22"/>
          <w:szCs w:val="22"/>
        </w:rPr>
        <w:t>Some of the data elements on this form are known as General Core CDEs and will be collected for every study population.</w:t>
      </w:r>
    </w:p>
    <w:p w14:paraId="0BDD8771" w14:textId="77777777" w:rsidR="00806E3C" w:rsidRPr="00806E3C" w:rsidRDefault="00806E3C" w:rsidP="008B4277">
      <w:pPr>
        <w:tabs>
          <w:tab w:val="left" w:pos="900"/>
          <w:tab w:val="left" w:pos="1260"/>
        </w:tabs>
        <w:rPr>
          <w:rFonts w:cs="Arial"/>
          <w:color w:val="000000"/>
          <w:sz w:val="22"/>
          <w:szCs w:val="22"/>
        </w:rPr>
      </w:pPr>
    </w:p>
    <w:p w14:paraId="15794F99" w14:textId="705FFAC6" w:rsidR="008B4277" w:rsidRPr="00806E3C" w:rsidRDefault="008B4277" w:rsidP="008B4277">
      <w:pPr>
        <w:tabs>
          <w:tab w:val="left" w:pos="900"/>
          <w:tab w:val="left" w:pos="1260"/>
        </w:tabs>
        <w:rPr>
          <w:rFonts w:cs="Arial"/>
          <w:color w:val="000000"/>
          <w:sz w:val="22"/>
          <w:szCs w:val="22"/>
        </w:rPr>
      </w:pPr>
      <w:r w:rsidRPr="00806E3C">
        <w:rPr>
          <w:rFonts w:cs="Arial"/>
          <w:color w:val="000000"/>
          <w:sz w:val="22"/>
          <w:szCs w:val="22"/>
        </w:rPr>
        <w:t xml:space="preserve">*Element is classified as </w:t>
      </w:r>
      <w:r w:rsidR="00806E3C" w:rsidRPr="00806E3C">
        <w:rPr>
          <w:rFonts w:cs="Arial"/>
          <w:color w:val="000000"/>
          <w:sz w:val="22"/>
          <w:szCs w:val="22"/>
        </w:rPr>
        <w:t xml:space="preserve">NeuroRehab </w:t>
      </w:r>
      <w:r w:rsidRPr="00806E3C">
        <w:rPr>
          <w:rFonts w:cs="Arial"/>
          <w:color w:val="000000"/>
          <w:sz w:val="22"/>
          <w:szCs w:val="22"/>
        </w:rPr>
        <w:t>Core</w:t>
      </w:r>
    </w:p>
    <w:p w14:paraId="6B918240" w14:textId="34AD0AD7" w:rsidR="008B4277" w:rsidRPr="00806E3C" w:rsidRDefault="008B4277" w:rsidP="008B4277">
      <w:pPr>
        <w:tabs>
          <w:tab w:val="left" w:pos="900"/>
          <w:tab w:val="left" w:pos="1260"/>
        </w:tabs>
        <w:rPr>
          <w:rFonts w:cs="Arial"/>
          <w:color w:val="000000"/>
          <w:sz w:val="22"/>
          <w:szCs w:val="22"/>
        </w:rPr>
      </w:pPr>
      <w:r w:rsidRPr="00806E3C">
        <w:rPr>
          <w:rFonts w:cs="Arial"/>
          <w:color w:val="000000"/>
          <w:sz w:val="22"/>
          <w:szCs w:val="22"/>
        </w:rPr>
        <w:t>**Element is classified as</w:t>
      </w:r>
      <w:r w:rsidR="00806E3C" w:rsidRPr="00806E3C">
        <w:rPr>
          <w:rFonts w:cs="Arial"/>
          <w:color w:val="000000"/>
          <w:sz w:val="22"/>
          <w:szCs w:val="22"/>
        </w:rPr>
        <w:t xml:space="preserve"> NeuroRehab Supplemental – Highly Recommended</w:t>
      </w:r>
    </w:p>
    <w:p w14:paraId="11A7F3D8" w14:textId="77777777" w:rsidR="00511408" w:rsidRPr="00806E3C" w:rsidRDefault="00E13F6C">
      <w:pPr>
        <w:pStyle w:val="Heading2"/>
        <w:jc w:val="left"/>
      </w:pPr>
      <w:r w:rsidRPr="00806E3C">
        <w:t>Specific Instructions</w:t>
      </w:r>
    </w:p>
    <w:p w14:paraId="73425951" w14:textId="77777777" w:rsidR="008F351E" w:rsidRPr="00F266A5" w:rsidRDefault="00C434BC" w:rsidP="00F05F51">
      <w:pPr>
        <w:tabs>
          <w:tab w:val="left" w:pos="720"/>
        </w:tabs>
        <w:spacing w:after="120"/>
        <w:rPr>
          <w:rFonts w:cs="Arial"/>
          <w:sz w:val="22"/>
          <w:szCs w:val="22"/>
        </w:rPr>
      </w:pPr>
      <w:r w:rsidRPr="00C434BC">
        <w:rPr>
          <w:rFonts w:cs="Arial"/>
          <w:sz w:val="22"/>
          <w:szCs w:val="22"/>
        </w:rPr>
        <w:t>Please see the Data Dictionary for definitions for each of the data elements included in this CRF Module.</w:t>
      </w:r>
    </w:p>
    <w:p w14:paraId="476B16AB" w14:textId="4C1EF2F1" w:rsidR="00A31B0F" w:rsidRDefault="00A31B0F" w:rsidP="00A31B0F">
      <w:pPr>
        <w:numPr>
          <w:ilvl w:val="0"/>
          <w:numId w:val="18"/>
        </w:numPr>
        <w:tabs>
          <w:tab w:val="left" w:pos="-3510"/>
          <w:tab w:val="left" w:pos="-3420"/>
        </w:tabs>
        <w:spacing w:after="120"/>
        <w:rPr>
          <w:rFonts w:cs="Arial"/>
          <w:sz w:val="22"/>
          <w:szCs w:val="22"/>
        </w:rPr>
      </w:pPr>
      <w:r>
        <w:rPr>
          <w:rFonts w:cs="Arial"/>
          <w:sz w:val="22"/>
          <w:szCs w:val="22"/>
        </w:rPr>
        <w:t>Study protocol name – No additional instructions.</w:t>
      </w:r>
    </w:p>
    <w:p w14:paraId="3F28D58C" w14:textId="69BF5F6E" w:rsidR="00806E3C" w:rsidRDefault="009422BF" w:rsidP="00F05F51">
      <w:pPr>
        <w:numPr>
          <w:ilvl w:val="0"/>
          <w:numId w:val="18"/>
        </w:numPr>
        <w:tabs>
          <w:tab w:val="left" w:pos="-3510"/>
          <w:tab w:val="left" w:pos="-3420"/>
        </w:tabs>
        <w:spacing w:after="120"/>
        <w:rPr>
          <w:rFonts w:cs="Arial"/>
          <w:sz w:val="22"/>
          <w:szCs w:val="22"/>
        </w:rPr>
      </w:pPr>
      <w:r>
        <w:rPr>
          <w:rFonts w:cs="Arial"/>
          <w:sz w:val="22"/>
          <w:szCs w:val="22"/>
        </w:rPr>
        <w:t xml:space="preserve">Site name </w:t>
      </w:r>
      <w:r w:rsidR="00A31B0F">
        <w:rPr>
          <w:rFonts w:cs="Arial"/>
          <w:sz w:val="22"/>
          <w:szCs w:val="22"/>
        </w:rPr>
        <w:t>–</w:t>
      </w:r>
      <w:r>
        <w:rPr>
          <w:rFonts w:cs="Arial"/>
          <w:sz w:val="22"/>
          <w:szCs w:val="22"/>
        </w:rPr>
        <w:t xml:space="preserve"> </w:t>
      </w:r>
      <w:r w:rsidRPr="009422BF">
        <w:rPr>
          <w:rFonts w:cs="Arial"/>
          <w:sz w:val="22"/>
          <w:szCs w:val="22"/>
        </w:rPr>
        <w:t>Enter the name of the study site</w:t>
      </w:r>
      <w:r w:rsidR="00273EBF">
        <w:rPr>
          <w:rFonts w:cs="Arial"/>
          <w:sz w:val="22"/>
          <w:szCs w:val="22"/>
        </w:rPr>
        <w:t>.</w:t>
      </w:r>
    </w:p>
    <w:p w14:paraId="0AD37E67" w14:textId="065C4285" w:rsidR="009422BF" w:rsidRDefault="009422BF" w:rsidP="00F05F51">
      <w:pPr>
        <w:numPr>
          <w:ilvl w:val="0"/>
          <w:numId w:val="18"/>
        </w:numPr>
        <w:tabs>
          <w:tab w:val="left" w:pos="-3510"/>
          <w:tab w:val="left" w:pos="-3420"/>
        </w:tabs>
        <w:spacing w:after="120"/>
        <w:rPr>
          <w:rFonts w:cs="Arial"/>
          <w:sz w:val="22"/>
          <w:szCs w:val="22"/>
        </w:rPr>
      </w:pPr>
      <w:r w:rsidRPr="009422BF">
        <w:rPr>
          <w:rFonts w:cs="Arial"/>
          <w:sz w:val="22"/>
          <w:szCs w:val="22"/>
        </w:rPr>
        <w:t xml:space="preserve">Subject ID </w:t>
      </w:r>
      <w:r w:rsidR="00A31B0F">
        <w:rPr>
          <w:rFonts w:cs="Arial"/>
          <w:sz w:val="22"/>
          <w:szCs w:val="22"/>
        </w:rPr>
        <w:t>–</w:t>
      </w:r>
      <w:r>
        <w:rPr>
          <w:rFonts w:cs="Arial"/>
          <w:sz w:val="22"/>
          <w:szCs w:val="22"/>
        </w:rPr>
        <w:t xml:space="preserve"> </w:t>
      </w:r>
      <w:r w:rsidRPr="009422BF">
        <w:rPr>
          <w:rFonts w:cs="Arial"/>
          <w:sz w:val="22"/>
          <w:szCs w:val="22"/>
        </w:rPr>
        <w:t>The participant or subject identifiers or IDs should be assigned by the study.</w:t>
      </w:r>
    </w:p>
    <w:p w14:paraId="5D4DAAF9" w14:textId="7D5233E7" w:rsidR="009422BF" w:rsidRPr="009422BF" w:rsidRDefault="009422BF" w:rsidP="009422BF">
      <w:pPr>
        <w:numPr>
          <w:ilvl w:val="0"/>
          <w:numId w:val="18"/>
        </w:numPr>
        <w:tabs>
          <w:tab w:val="left" w:pos="-3510"/>
          <w:tab w:val="left" w:pos="-3420"/>
        </w:tabs>
        <w:spacing w:after="120"/>
        <w:rPr>
          <w:rFonts w:cs="Arial"/>
          <w:sz w:val="22"/>
          <w:szCs w:val="22"/>
        </w:rPr>
      </w:pPr>
      <w:r>
        <w:rPr>
          <w:rFonts w:cs="Arial"/>
          <w:sz w:val="22"/>
          <w:szCs w:val="22"/>
        </w:rPr>
        <w:t xml:space="preserve">Assessment performed date; Data collected date and time </w:t>
      </w:r>
      <w:r w:rsidR="00C977F4">
        <w:rPr>
          <w:rFonts w:cs="Arial"/>
          <w:sz w:val="22"/>
          <w:szCs w:val="22"/>
        </w:rPr>
        <w:t xml:space="preserve">– </w:t>
      </w:r>
      <w:r w:rsidRPr="009422BF">
        <w:rPr>
          <w:rFonts w:cs="Arial"/>
          <w:sz w:val="22"/>
          <w:szCs w:val="22"/>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14:paraId="71439B8C" w14:textId="27E4831C" w:rsidR="00C426A1" w:rsidRDefault="00C426A1" w:rsidP="00F05F51">
      <w:pPr>
        <w:numPr>
          <w:ilvl w:val="0"/>
          <w:numId w:val="18"/>
        </w:numPr>
        <w:tabs>
          <w:tab w:val="left" w:pos="-3510"/>
          <w:tab w:val="left" w:pos="-3420"/>
        </w:tabs>
        <w:spacing w:after="120"/>
        <w:rPr>
          <w:rFonts w:cs="Arial"/>
          <w:sz w:val="22"/>
          <w:szCs w:val="22"/>
        </w:rPr>
      </w:pPr>
      <w:r>
        <w:rPr>
          <w:rFonts w:cs="Arial"/>
          <w:sz w:val="22"/>
          <w:szCs w:val="22"/>
        </w:rPr>
        <w:t xml:space="preserve">Clinical trial name </w:t>
      </w:r>
      <w:r w:rsidR="00A31B0F">
        <w:rPr>
          <w:rFonts w:cs="Arial"/>
          <w:sz w:val="22"/>
          <w:szCs w:val="22"/>
        </w:rPr>
        <w:t>–</w:t>
      </w:r>
      <w:r w:rsidR="00FD1014" w:rsidRPr="00FD1014">
        <w:rPr>
          <w:rFonts w:cs="Arial"/>
          <w:sz w:val="22"/>
          <w:szCs w:val="22"/>
        </w:rPr>
        <w:t xml:space="preserve"> </w:t>
      </w:r>
      <w:r w:rsidR="00FD1014">
        <w:rPr>
          <w:rFonts w:cs="Arial"/>
          <w:sz w:val="22"/>
          <w:szCs w:val="22"/>
        </w:rPr>
        <w:t>No additional instructions.</w:t>
      </w:r>
    </w:p>
    <w:p w14:paraId="7D0F41D1" w14:textId="473FAFAF" w:rsidR="006B2DB0" w:rsidRDefault="006B2DB0" w:rsidP="00F05F51">
      <w:pPr>
        <w:numPr>
          <w:ilvl w:val="0"/>
          <w:numId w:val="18"/>
        </w:numPr>
        <w:tabs>
          <w:tab w:val="left" w:pos="-3510"/>
          <w:tab w:val="left" w:pos="-3420"/>
        </w:tabs>
        <w:spacing w:after="120"/>
        <w:rPr>
          <w:rFonts w:cs="Arial"/>
          <w:sz w:val="22"/>
          <w:szCs w:val="22"/>
        </w:rPr>
      </w:pPr>
      <w:r>
        <w:rPr>
          <w:rFonts w:cs="Arial"/>
          <w:sz w:val="22"/>
          <w:szCs w:val="22"/>
        </w:rPr>
        <w:t xml:space="preserve">Data source </w:t>
      </w:r>
      <w:r w:rsidR="004D08D0">
        <w:rPr>
          <w:rFonts w:cs="Arial"/>
          <w:sz w:val="22"/>
          <w:szCs w:val="22"/>
        </w:rPr>
        <w:t>–</w:t>
      </w:r>
      <w:r>
        <w:rPr>
          <w:rFonts w:cs="Arial"/>
          <w:sz w:val="22"/>
          <w:szCs w:val="22"/>
        </w:rPr>
        <w:t xml:space="preserve"> </w:t>
      </w:r>
      <w:r w:rsidR="004D08D0">
        <w:rPr>
          <w:rFonts w:cs="Arial"/>
          <w:sz w:val="22"/>
          <w:szCs w:val="22"/>
        </w:rPr>
        <w:t>Choose all that apply</w:t>
      </w:r>
      <w:r w:rsidR="0070309E">
        <w:rPr>
          <w:rFonts w:cs="Arial"/>
          <w:sz w:val="22"/>
          <w:szCs w:val="22"/>
        </w:rPr>
        <w:t>.</w:t>
      </w:r>
    </w:p>
    <w:p w14:paraId="0E851E6A" w14:textId="43B43A57" w:rsidR="00844E7F" w:rsidRPr="00844E7F" w:rsidRDefault="00844E7F" w:rsidP="00C55EBD">
      <w:pPr>
        <w:numPr>
          <w:ilvl w:val="0"/>
          <w:numId w:val="22"/>
        </w:numPr>
        <w:tabs>
          <w:tab w:val="left" w:pos="-3510"/>
          <w:tab w:val="left" w:pos="-3420"/>
        </w:tabs>
        <w:spacing w:before="120" w:after="120"/>
        <w:rPr>
          <w:sz w:val="22"/>
          <w:szCs w:val="22"/>
        </w:rPr>
      </w:pPr>
      <w:r>
        <w:rPr>
          <w:sz w:val="22"/>
          <w:szCs w:val="22"/>
        </w:rPr>
        <w:t>Sex at birth</w:t>
      </w:r>
      <w:r w:rsidR="00A31B0F">
        <w:rPr>
          <w:sz w:val="22"/>
          <w:szCs w:val="22"/>
        </w:rPr>
        <w:t xml:space="preserve"> </w:t>
      </w:r>
      <w:r w:rsidR="00A31B0F">
        <w:rPr>
          <w:rFonts w:cs="Arial"/>
          <w:sz w:val="22"/>
          <w:szCs w:val="22"/>
        </w:rPr>
        <w:t>–</w:t>
      </w:r>
      <w:r>
        <w:rPr>
          <w:sz w:val="22"/>
          <w:szCs w:val="22"/>
        </w:rPr>
        <w:t xml:space="preserve"> </w:t>
      </w:r>
      <w:r w:rsidRPr="00844E7F">
        <w:rPr>
          <w:sz w:val="22"/>
          <w:szCs w:val="22"/>
        </w:rPr>
        <w:t>Choose one. Response is obtained by report of the participant/subject or caretaker. The assemblage of physical properties or qualities by which male is distinguished from female. Male is a person who belongs to the sex that normally produces sperm. The term is used to indicate biological sex distinctions, cultural gender role distinctions, or both. Female is a person who belongs to the sex that normally produces ova. The term is used to indicate biological sex distinctions, or cultural gender role distinctions, or both. Intersex is a person (one of unisexual specimens) who is born with genitalia and/or secondary sexual characteristics of indeterminate sex, or which combine features of both sexes. The NIH Guidelines on Inclusion of Women and Minorities as Subjects in Clinical Research: The Office of Management and Budget Directive No. 15 (</w:t>
      </w:r>
      <w:hyperlink r:id="rId11" w:history="1">
        <w:r w:rsidRPr="00844E7F">
          <w:rPr>
            <w:rStyle w:val="Hyperlink"/>
            <w:sz w:val="22"/>
            <w:szCs w:val="22"/>
          </w:rPr>
          <w:t>Click here for the NIH Guideline on The Inclusion of Women and Minorities</w:t>
        </w:r>
      </w:hyperlink>
      <w:r w:rsidRPr="00844E7F">
        <w:rPr>
          <w:sz w:val="22"/>
          <w:szCs w:val="22"/>
        </w:rPr>
        <w:t>).</w:t>
      </w:r>
    </w:p>
    <w:p w14:paraId="23EC7937" w14:textId="1340A903" w:rsidR="00C55EBD" w:rsidRPr="0070309E" w:rsidRDefault="00C434BC" w:rsidP="00C55EBD">
      <w:pPr>
        <w:numPr>
          <w:ilvl w:val="0"/>
          <w:numId w:val="22"/>
        </w:numPr>
        <w:tabs>
          <w:tab w:val="left" w:pos="-3510"/>
          <w:tab w:val="left" w:pos="-3420"/>
        </w:tabs>
        <w:spacing w:before="120" w:after="120"/>
        <w:rPr>
          <w:sz w:val="22"/>
          <w:szCs w:val="22"/>
        </w:rPr>
      </w:pPr>
      <w:r w:rsidRPr="00C434BC">
        <w:rPr>
          <w:rFonts w:cs="Arial"/>
          <w:sz w:val="22"/>
          <w:szCs w:val="22"/>
        </w:rPr>
        <w:t>Gender</w:t>
      </w:r>
      <w:r w:rsidR="00844E7F">
        <w:rPr>
          <w:rFonts w:cs="Arial"/>
          <w:sz w:val="22"/>
          <w:szCs w:val="22"/>
        </w:rPr>
        <w:t xml:space="preserve"> identity</w:t>
      </w:r>
      <w:r w:rsidRPr="00C434BC">
        <w:rPr>
          <w:rFonts w:cs="Arial"/>
          <w:sz w:val="22"/>
          <w:szCs w:val="22"/>
        </w:rPr>
        <w:t xml:space="preserve"> – </w:t>
      </w:r>
      <w:r w:rsidR="00844E7F" w:rsidRPr="00844E7F">
        <w:rPr>
          <w:rFonts w:cs="Arial"/>
          <w:sz w:val="22"/>
          <w:szCs w:val="22"/>
        </w:rPr>
        <w:t>Choose one. Response is obtained by report of the participant/subject or caretaker. Internally held sense of the participant/subject gender which may or may not correspond to the individual’s genotypic or phenotypic sex.</w:t>
      </w:r>
    </w:p>
    <w:p w14:paraId="32A0A5F1" w14:textId="25A5497E" w:rsidR="0070309E" w:rsidRDefault="0070309E" w:rsidP="0070309E">
      <w:pPr>
        <w:numPr>
          <w:ilvl w:val="0"/>
          <w:numId w:val="22"/>
        </w:numPr>
        <w:tabs>
          <w:tab w:val="left" w:pos="-3510"/>
          <w:tab w:val="left" w:pos="-3420"/>
        </w:tabs>
        <w:spacing w:after="120"/>
        <w:rPr>
          <w:rFonts w:cs="Arial"/>
          <w:sz w:val="22"/>
          <w:szCs w:val="22"/>
        </w:rPr>
      </w:pPr>
      <w:r w:rsidRPr="00C434BC">
        <w:rPr>
          <w:rFonts w:cs="Arial"/>
          <w:sz w:val="22"/>
          <w:szCs w:val="22"/>
        </w:rPr>
        <w:t>Date and Time of Birth –</w:t>
      </w:r>
      <w:r w:rsidR="00273EBF">
        <w:rPr>
          <w:rFonts w:cs="Arial"/>
          <w:sz w:val="22"/>
          <w:szCs w:val="22"/>
        </w:rPr>
        <w:t xml:space="preserve"> </w:t>
      </w:r>
      <w:r w:rsidR="00273EBF" w:rsidRPr="00273EBF">
        <w:rPr>
          <w:rFonts w:cs="Arial"/>
          <w:sz w:val="22"/>
          <w:szCs w:val="22"/>
        </w:rPr>
        <w:t xml:space="preserve">Record the date/time according to the ISO 8601, the International Standard for the representation of dates and times (http://www.iso.org/iso/home.html). </w:t>
      </w:r>
      <w:r w:rsidRPr="00C434BC">
        <w:rPr>
          <w:rFonts w:cs="Arial"/>
          <w:sz w:val="22"/>
          <w:szCs w:val="22"/>
        </w:rPr>
        <w:t xml:space="preserve">The date/time should be recorded to the level of granularity known (e.g., year, year and month, complete date plus hours and minutes, etc.) and in the format acceptable to the study database. Recording date of birth will give the </w:t>
      </w:r>
      <w:r w:rsidRPr="00C434BC">
        <w:rPr>
          <w:rFonts w:cs="Arial"/>
          <w:sz w:val="22"/>
          <w:szCs w:val="22"/>
        </w:rPr>
        <w:lastRenderedPageBreak/>
        <w:t>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14:paraId="032D5A3B" w14:textId="32CEBB97" w:rsidR="0070309E" w:rsidRDefault="0070309E" w:rsidP="0070309E">
      <w:pPr>
        <w:numPr>
          <w:ilvl w:val="0"/>
          <w:numId w:val="22"/>
        </w:numPr>
        <w:tabs>
          <w:tab w:val="left" w:pos="-3510"/>
          <w:tab w:val="left" w:pos="-3420"/>
        </w:tabs>
        <w:spacing w:after="120"/>
        <w:rPr>
          <w:rFonts w:cs="Arial"/>
          <w:sz w:val="22"/>
          <w:szCs w:val="22"/>
        </w:rPr>
      </w:pPr>
      <w:r>
        <w:rPr>
          <w:rFonts w:cs="Arial"/>
          <w:sz w:val="22"/>
          <w:szCs w:val="22"/>
        </w:rPr>
        <w:t>Adverse E</w:t>
      </w:r>
      <w:r w:rsidR="003074C9">
        <w:rPr>
          <w:rFonts w:cs="Arial"/>
          <w:sz w:val="22"/>
          <w:szCs w:val="22"/>
        </w:rPr>
        <w:t>ven</w:t>
      </w:r>
      <w:r w:rsidR="003074C9" w:rsidRPr="000D7334">
        <w:rPr>
          <w:rFonts w:cs="Arial"/>
          <w:sz w:val="22"/>
          <w:szCs w:val="22"/>
        </w:rPr>
        <w:t>t</w:t>
      </w:r>
      <w:r w:rsidR="006437B8" w:rsidRPr="000D7334">
        <w:rPr>
          <w:rFonts w:cs="Arial"/>
          <w:sz w:val="22"/>
          <w:szCs w:val="22"/>
        </w:rPr>
        <w:t xml:space="preserve"> (AE)</w:t>
      </w:r>
      <w:r w:rsidR="003074C9" w:rsidRPr="000D7334">
        <w:rPr>
          <w:rFonts w:cs="Arial"/>
          <w:sz w:val="22"/>
          <w:szCs w:val="22"/>
        </w:rPr>
        <w:t xml:space="preserve"> </w:t>
      </w:r>
      <w:r w:rsidR="003074C9">
        <w:rPr>
          <w:rFonts w:cs="Arial"/>
          <w:sz w:val="22"/>
          <w:szCs w:val="22"/>
        </w:rPr>
        <w:t xml:space="preserve">During Study – </w:t>
      </w:r>
      <w:r w:rsidR="003074C9" w:rsidRPr="003074C9">
        <w:rPr>
          <w:rFonts w:cs="Arial"/>
          <w:sz w:val="22"/>
          <w:szCs w:val="22"/>
        </w:rPr>
        <w:t xml:space="preserve">NeuroRehab Supplemental </w:t>
      </w:r>
      <w:r w:rsidR="00C977F4" w:rsidRPr="00806E3C">
        <w:rPr>
          <w:rFonts w:cs="Arial"/>
          <w:color w:val="000000"/>
          <w:sz w:val="22"/>
          <w:szCs w:val="22"/>
        </w:rPr>
        <w:t xml:space="preserve">– </w:t>
      </w:r>
      <w:r w:rsidR="003074C9" w:rsidRPr="003074C9">
        <w:rPr>
          <w:rFonts w:cs="Arial"/>
          <w:sz w:val="22"/>
          <w:szCs w:val="22"/>
        </w:rPr>
        <w:t>Highly Recommended for studies where adverse events are a potential concern.</w:t>
      </w:r>
    </w:p>
    <w:p w14:paraId="3BDB8FEA" w14:textId="2A2BF7B2" w:rsidR="00DB3884" w:rsidRPr="00DB3884" w:rsidRDefault="00DB3884" w:rsidP="00DB3884">
      <w:pPr>
        <w:pStyle w:val="ListParagraph"/>
        <w:numPr>
          <w:ilvl w:val="0"/>
          <w:numId w:val="22"/>
        </w:numPr>
        <w:spacing w:after="240"/>
        <w:rPr>
          <w:rFonts w:cs="Arial"/>
          <w:sz w:val="22"/>
          <w:szCs w:val="22"/>
        </w:rPr>
      </w:pPr>
      <w:r w:rsidRPr="00DB3884">
        <w:rPr>
          <w:rFonts w:cs="Arial"/>
          <w:sz w:val="22"/>
          <w:szCs w:val="22"/>
        </w:rPr>
        <w:t xml:space="preserve">Investigator Assessment of Causality – </w:t>
      </w:r>
      <w:r w:rsidRPr="003074C9">
        <w:rPr>
          <w:rFonts w:cs="Arial"/>
          <w:sz w:val="22"/>
          <w:szCs w:val="22"/>
        </w:rPr>
        <w:t xml:space="preserve">NeuroRehab Supplemental </w:t>
      </w:r>
      <w:r w:rsidR="00C977F4" w:rsidRPr="00806E3C">
        <w:rPr>
          <w:rFonts w:cs="Arial"/>
          <w:color w:val="000000"/>
          <w:sz w:val="22"/>
          <w:szCs w:val="22"/>
        </w:rPr>
        <w:t xml:space="preserve">– </w:t>
      </w:r>
      <w:r w:rsidRPr="003074C9">
        <w:rPr>
          <w:rFonts w:cs="Arial"/>
          <w:sz w:val="22"/>
          <w:szCs w:val="22"/>
        </w:rPr>
        <w:t>Highly Recommended for studies where adverse events are a potential concern.</w:t>
      </w:r>
      <w:r>
        <w:rPr>
          <w:rFonts w:cs="Arial"/>
          <w:sz w:val="22"/>
          <w:szCs w:val="22"/>
        </w:rPr>
        <w:t xml:space="preserve"> </w:t>
      </w:r>
      <w:r w:rsidRPr="00DB3884">
        <w:rPr>
          <w:rFonts w:cs="Arial"/>
          <w:sz w:val="22"/>
          <w:szCs w:val="22"/>
        </w:rPr>
        <w:t>Choose one. Record the investigator’s assessment as to whether there is at least a reasonable possibility that the AE is related to (or caused by) use of the study intervention. Definitions for each of the relatedness response should be supplied in the protocol.</w:t>
      </w:r>
    </w:p>
    <w:p w14:paraId="5BD7E29B" w14:textId="2D731EAC" w:rsidR="00DB3884" w:rsidRDefault="00DB3884" w:rsidP="00DB3884">
      <w:pPr>
        <w:numPr>
          <w:ilvl w:val="0"/>
          <w:numId w:val="22"/>
        </w:numPr>
        <w:tabs>
          <w:tab w:val="left" w:pos="-3510"/>
          <w:tab w:val="left" w:pos="-3420"/>
        </w:tabs>
        <w:spacing w:after="120"/>
        <w:rPr>
          <w:rFonts w:cs="Arial"/>
          <w:sz w:val="22"/>
          <w:szCs w:val="22"/>
        </w:rPr>
      </w:pPr>
      <w:r>
        <w:rPr>
          <w:rFonts w:cs="Arial"/>
          <w:sz w:val="22"/>
          <w:szCs w:val="22"/>
        </w:rPr>
        <w:t>Definition of</w:t>
      </w:r>
      <w:r w:rsidR="006437B8">
        <w:rPr>
          <w:rFonts w:cs="Arial"/>
          <w:color w:val="FF0000"/>
          <w:sz w:val="22"/>
          <w:szCs w:val="22"/>
        </w:rPr>
        <w:t xml:space="preserve"> </w:t>
      </w:r>
      <w:r w:rsidR="006437B8" w:rsidRPr="006437B8">
        <w:rPr>
          <w:rFonts w:cs="Arial"/>
          <w:sz w:val="22"/>
          <w:szCs w:val="22"/>
        </w:rPr>
        <w:t>AE</w:t>
      </w:r>
      <w:r w:rsidR="006437B8">
        <w:rPr>
          <w:rFonts w:cs="Arial"/>
          <w:sz w:val="22"/>
          <w:szCs w:val="22"/>
        </w:rPr>
        <w:t xml:space="preserve"> </w:t>
      </w:r>
      <w:r w:rsidR="00A31B0F">
        <w:rPr>
          <w:rFonts w:cs="Arial"/>
          <w:sz w:val="22"/>
          <w:szCs w:val="22"/>
        </w:rPr>
        <w:t>–</w:t>
      </w:r>
      <w:r>
        <w:rPr>
          <w:rFonts w:cs="Arial"/>
          <w:sz w:val="22"/>
          <w:szCs w:val="22"/>
        </w:rPr>
        <w:t xml:space="preserve"> </w:t>
      </w:r>
      <w:r w:rsidRPr="003074C9">
        <w:rPr>
          <w:rFonts w:cs="Arial"/>
          <w:sz w:val="22"/>
          <w:szCs w:val="22"/>
        </w:rPr>
        <w:t xml:space="preserve">NeuroRehab Supplemental </w:t>
      </w:r>
      <w:r w:rsidR="00C977F4" w:rsidRPr="00806E3C">
        <w:rPr>
          <w:rFonts w:cs="Arial"/>
          <w:color w:val="000000"/>
          <w:sz w:val="22"/>
          <w:szCs w:val="22"/>
        </w:rPr>
        <w:t xml:space="preserve">– </w:t>
      </w:r>
      <w:r w:rsidRPr="003074C9">
        <w:rPr>
          <w:rFonts w:cs="Arial"/>
          <w:sz w:val="22"/>
          <w:szCs w:val="22"/>
        </w:rPr>
        <w:t>Highly Recommended for studies where adverse events are a potential concern.</w:t>
      </w:r>
      <w:r>
        <w:rPr>
          <w:rFonts w:cs="Arial"/>
          <w:sz w:val="22"/>
          <w:szCs w:val="22"/>
        </w:rPr>
        <w:t xml:space="preserve"> </w:t>
      </w:r>
    </w:p>
    <w:p w14:paraId="1025A7E3" w14:textId="657C361D" w:rsidR="00DB3884" w:rsidRPr="00DB3884" w:rsidRDefault="00DB3884" w:rsidP="00DB3884">
      <w:pPr>
        <w:numPr>
          <w:ilvl w:val="1"/>
          <w:numId w:val="22"/>
        </w:numPr>
        <w:tabs>
          <w:tab w:val="left" w:pos="-3510"/>
          <w:tab w:val="left" w:pos="-3420"/>
        </w:tabs>
        <w:spacing w:after="120"/>
        <w:rPr>
          <w:rFonts w:cs="Arial"/>
          <w:sz w:val="22"/>
          <w:szCs w:val="22"/>
        </w:rPr>
      </w:pPr>
      <w:r w:rsidRPr="00DB3884">
        <w:rPr>
          <w:rFonts w:cs="Arial"/>
          <w:sz w:val="22"/>
          <w:szCs w:val="22"/>
        </w:rPr>
        <w:t xml:space="preserve">Any untoward medical occurrence in a study participant/subject that does not necessarily have a causal relationship with the study intervention. An AE can therefore be any unfavorable and unintended sign (including an abnormal laboratory finding), symptom, or disease temporally associated with the use of a study intervention or study procedure, whether </w:t>
      </w:r>
      <w:r w:rsidR="006437B8" w:rsidRPr="000D7334">
        <w:rPr>
          <w:rFonts w:cs="Arial"/>
          <w:sz w:val="22"/>
          <w:szCs w:val="22"/>
        </w:rPr>
        <w:t xml:space="preserve">related, </w:t>
      </w:r>
      <w:r w:rsidRPr="00DB3884">
        <w:rPr>
          <w:rFonts w:cs="Arial"/>
          <w:sz w:val="22"/>
          <w:szCs w:val="22"/>
        </w:rPr>
        <w:t>or not related to the study intervention or procedure. Each AE should be listed on a separate row. Any worsening of a baseline condition or reoccurrence of a baseline condition that had previously ended for a time should be listed as an AE. Events, such as nausea and vomiting are considered two events, and therefore should be listed on separate lines. A participant/subject may experience an unexpected AE</w:t>
      </w:r>
      <w:r w:rsidR="00AC5550">
        <w:rPr>
          <w:rFonts w:cs="Arial"/>
          <w:sz w:val="22"/>
          <w:szCs w:val="22"/>
        </w:rPr>
        <w:t xml:space="preserve"> </w:t>
      </w:r>
      <w:r w:rsidR="00AC5550" w:rsidRPr="000D7334">
        <w:rPr>
          <w:rFonts w:cs="Arial"/>
          <w:sz w:val="22"/>
          <w:szCs w:val="22"/>
        </w:rPr>
        <w:t>(UAE)</w:t>
      </w:r>
      <w:r w:rsidRPr="000D7334">
        <w:rPr>
          <w:rFonts w:cs="Arial"/>
          <w:sz w:val="22"/>
          <w:szCs w:val="22"/>
        </w:rPr>
        <w:t xml:space="preserve">. </w:t>
      </w:r>
      <w:r w:rsidRPr="00DB3884">
        <w:rPr>
          <w:rFonts w:cs="Arial"/>
          <w:sz w:val="22"/>
          <w:szCs w:val="22"/>
        </w:rPr>
        <w:t>An unexpected adverse reaction has a nature or severity of which is not consistent with the study intervention description (e.g.</w:t>
      </w:r>
      <w:r w:rsidR="006437B8" w:rsidRPr="000D7334">
        <w:rPr>
          <w:rFonts w:cs="Arial"/>
          <w:sz w:val="22"/>
          <w:szCs w:val="22"/>
        </w:rPr>
        <w:t>,</w:t>
      </w:r>
      <w:r w:rsidRPr="000D7334">
        <w:rPr>
          <w:rFonts w:cs="Arial"/>
          <w:sz w:val="22"/>
          <w:szCs w:val="22"/>
        </w:rPr>
        <w:t xml:space="preserve"> </w:t>
      </w:r>
      <w:r w:rsidRPr="00DB3884">
        <w:rPr>
          <w:rFonts w:cs="Arial"/>
          <w:sz w:val="22"/>
          <w:szCs w:val="22"/>
        </w:rPr>
        <w:t>Investigator's Brochure for an unapproved investigational product or package insert/summary of product characteristics for an approved product). The unexpected AE must be reported, whether related to the study intervention or not, with as much detail as is available. See the Data Dictionary for additional information on coding the adverse events using either the Common Terminology Criteria for Adverse Events (CTCAE) or the Medical Dictionary for Regulatory Activities (MedDRA).</w:t>
      </w:r>
    </w:p>
    <w:p w14:paraId="159B027B" w14:textId="79CFC3B6" w:rsidR="00DB3884" w:rsidRDefault="00DB3884" w:rsidP="0070309E">
      <w:pPr>
        <w:numPr>
          <w:ilvl w:val="0"/>
          <w:numId w:val="22"/>
        </w:numPr>
        <w:tabs>
          <w:tab w:val="left" w:pos="-3510"/>
          <w:tab w:val="left" w:pos="-3420"/>
        </w:tabs>
        <w:spacing w:after="120"/>
        <w:rPr>
          <w:rFonts w:cs="Arial"/>
          <w:sz w:val="22"/>
          <w:szCs w:val="22"/>
        </w:rPr>
      </w:pPr>
      <w:r>
        <w:rPr>
          <w:rFonts w:cs="Arial"/>
          <w:sz w:val="22"/>
          <w:szCs w:val="22"/>
        </w:rPr>
        <w:t xml:space="preserve">Event description text </w:t>
      </w:r>
      <w:r w:rsidR="0067100D">
        <w:rPr>
          <w:rFonts w:cs="Arial"/>
          <w:sz w:val="22"/>
          <w:szCs w:val="22"/>
        </w:rPr>
        <w:t>–</w:t>
      </w:r>
      <w:r>
        <w:rPr>
          <w:rFonts w:cs="Arial"/>
          <w:sz w:val="22"/>
          <w:szCs w:val="22"/>
        </w:rPr>
        <w:t xml:space="preserve"> </w:t>
      </w:r>
      <w:r w:rsidRPr="003074C9">
        <w:rPr>
          <w:rFonts w:cs="Arial"/>
          <w:sz w:val="22"/>
          <w:szCs w:val="22"/>
        </w:rPr>
        <w:t xml:space="preserve">NeuroRehab Supplemental </w:t>
      </w:r>
      <w:r w:rsidR="00C977F4" w:rsidRPr="00806E3C">
        <w:rPr>
          <w:rFonts w:cs="Arial"/>
          <w:color w:val="000000"/>
          <w:sz w:val="22"/>
          <w:szCs w:val="22"/>
        </w:rPr>
        <w:t>–</w:t>
      </w:r>
      <w:r w:rsidRPr="003074C9">
        <w:rPr>
          <w:rFonts w:cs="Arial"/>
          <w:sz w:val="22"/>
          <w:szCs w:val="22"/>
        </w:rPr>
        <w:t xml:space="preserve"> Highly Recommended for studies where adverse events are a potential concern.</w:t>
      </w:r>
    </w:p>
    <w:p w14:paraId="7D430D91" w14:textId="248482EC" w:rsidR="00FB6447" w:rsidRDefault="003074C9" w:rsidP="0070309E">
      <w:pPr>
        <w:numPr>
          <w:ilvl w:val="0"/>
          <w:numId w:val="22"/>
        </w:numPr>
        <w:tabs>
          <w:tab w:val="left" w:pos="-3510"/>
          <w:tab w:val="left" w:pos="-3420"/>
        </w:tabs>
        <w:spacing w:after="120"/>
        <w:rPr>
          <w:rFonts w:cs="Arial"/>
          <w:sz w:val="22"/>
          <w:szCs w:val="22"/>
        </w:rPr>
      </w:pPr>
      <w:r>
        <w:rPr>
          <w:rFonts w:cs="Arial"/>
          <w:sz w:val="22"/>
          <w:szCs w:val="22"/>
        </w:rPr>
        <w:t xml:space="preserve">Serious Adverse </w:t>
      </w:r>
      <w:r w:rsidRPr="000D7334">
        <w:rPr>
          <w:rFonts w:cs="Arial"/>
          <w:sz w:val="22"/>
          <w:szCs w:val="22"/>
        </w:rPr>
        <w:t>Event</w:t>
      </w:r>
      <w:r w:rsidR="006437B8" w:rsidRPr="000D7334">
        <w:rPr>
          <w:rFonts w:cs="Arial"/>
          <w:sz w:val="22"/>
          <w:szCs w:val="22"/>
        </w:rPr>
        <w:t xml:space="preserve"> (SAE)</w:t>
      </w:r>
      <w:r w:rsidRPr="000D7334">
        <w:rPr>
          <w:rFonts w:cs="Arial"/>
          <w:sz w:val="22"/>
          <w:szCs w:val="22"/>
        </w:rPr>
        <w:t xml:space="preserve"> </w:t>
      </w:r>
      <w:r w:rsidR="00C977F4">
        <w:rPr>
          <w:rFonts w:cs="Arial"/>
          <w:sz w:val="22"/>
          <w:szCs w:val="22"/>
        </w:rPr>
        <w:t xml:space="preserve">– </w:t>
      </w:r>
      <w:r w:rsidRPr="003074C9">
        <w:rPr>
          <w:rFonts w:cs="Arial"/>
          <w:sz w:val="22"/>
          <w:szCs w:val="22"/>
        </w:rPr>
        <w:t xml:space="preserve">NeuroRehab Supplemental </w:t>
      </w:r>
      <w:r w:rsidR="00C977F4" w:rsidRPr="00806E3C">
        <w:rPr>
          <w:rFonts w:cs="Arial"/>
          <w:color w:val="000000"/>
          <w:sz w:val="22"/>
          <w:szCs w:val="22"/>
        </w:rPr>
        <w:t>–</w:t>
      </w:r>
      <w:r w:rsidRPr="003074C9">
        <w:rPr>
          <w:rFonts w:cs="Arial"/>
          <w:sz w:val="22"/>
          <w:szCs w:val="22"/>
        </w:rPr>
        <w:t xml:space="preserve"> Highly Recommended for studies where adverse events are a potential concern.</w:t>
      </w:r>
      <w:r w:rsidR="00273EBF">
        <w:rPr>
          <w:rFonts w:cs="Arial"/>
          <w:sz w:val="22"/>
          <w:szCs w:val="22"/>
        </w:rPr>
        <w:t xml:space="preserve"> </w:t>
      </w:r>
    </w:p>
    <w:p w14:paraId="630387BA" w14:textId="28F3DF1D" w:rsidR="003074C9" w:rsidRDefault="00273EBF" w:rsidP="00FB6447">
      <w:pPr>
        <w:numPr>
          <w:ilvl w:val="1"/>
          <w:numId w:val="22"/>
        </w:numPr>
        <w:tabs>
          <w:tab w:val="left" w:pos="-3510"/>
          <w:tab w:val="left" w:pos="-3420"/>
        </w:tabs>
        <w:spacing w:after="120"/>
        <w:rPr>
          <w:rFonts w:cs="Arial"/>
          <w:sz w:val="22"/>
          <w:szCs w:val="22"/>
        </w:rPr>
      </w:pPr>
      <w:r w:rsidRPr="00273EBF">
        <w:rPr>
          <w:rFonts w:cs="Arial"/>
          <w:sz w:val="22"/>
          <w:szCs w:val="22"/>
        </w:rPr>
        <w:t xml:space="preserve">This question should only be answered YES if the outcome of the AE results in at least one of the following: death; a life-threatening adverse drug experience; results in inpatient hospitalization or prolongation of existing hospitalization; a persistent or significant disability/incapacity; or a congenital anomaly/birth defect. If an AE is serious, this provides a trigger that additional information must be provided by the site investigator. The site investigator then </w:t>
      </w:r>
      <w:r w:rsidRPr="000D7334">
        <w:rPr>
          <w:rFonts w:cs="Arial"/>
          <w:sz w:val="22"/>
          <w:szCs w:val="22"/>
        </w:rPr>
        <w:t>completes a SAE form</w:t>
      </w:r>
      <w:r w:rsidRPr="00273EBF">
        <w:rPr>
          <w:rFonts w:cs="Arial"/>
          <w:sz w:val="22"/>
          <w:szCs w:val="22"/>
        </w:rPr>
        <w:t>. Additionally, the site institution and/or IRB may also have an SAE form and procedures for reporting SAEs.</w:t>
      </w:r>
    </w:p>
    <w:p w14:paraId="2D585D09" w14:textId="5BA5C490" w:rsidR="00FB6447" w:rsidRPr="0070309E" w:rsidRDefault="00FB6447" w:rsidP="00FB6447">
      <w:pPr>
        <w:numPr>
          <w:ilvl w:val="1"/>
          <w:numId w:val="22"/>
        </w:numPr>
        <w:tabs>
          <w:tab w:val="left" w:pos="-3510"/>
          <w:tab w:val="left" w:pos="-3420"/>
        </w:tabs>
        <w:spacing w:after="120"/>
        <w:rPr>
          <w:rFonts w:cs="Arial"/>
          <w:sz w:val="22"/>
          <w:szCs w:val="22"/>
        </w:rPr>
      </w:pPr>
      <w:r w:rsidRPr="00FB6447">
        <w:rPr>
          <w:rFonts w:cs="Arial"/>
          <w:sz w:val="22"/>
          <w:szCs w:val="22"/>
        </w:rPr>
        <w:t>Serious</w:t>
      </w:r>
      <w:r w:rsidR="006437B8">
        <w:rPr>
          <w:rFonts w:cs="Arial"/>
          <w:sz w:val="22"/>
          <w:szCs w:val="22"/>
        </w:rPr>
        <w:t xml:space="preserve"> </w:t>
      </w:r>
      <w:r w:rsidR="006437B8" w:rsidRPr="000D7334">
        <w:rPr>
          <w:rFonts w:cs="Arial"/>
          <w:sz w:val="22"/>
          <w:szCs w:val="22"/>
        </w:rPr>
        <w:t>Adverse Event</w:t>
      </w:r>
      <w:r w:rsidRPr="000D7334">
        <w:rPr>
          <w:rFonts w:cs="Arial"/>
          <w:sz w:val="22"/>
          <w:szCs w:val="22"/>
        </w:rPr>
        <w:t xml:space="preserve">: </w:t>
      </w:r>
      <w:r w:rsidRPr="00FB6447">
        <w:rPr>
          <w:rFonts w:cs="Arial"/>
          <w:sz w:val="22"/>
          <w:szCs w:val="22"/>
        </w:rPr>
        <w:t xml:space="preserve">An adverse event is defined by the investigator or sponsor as "serious" </w:t>
      </w:r>
      <w:r w:rsidR="006437B8" w:rsidRPr="000D7334">
        <w:rPr>
          <w:rFonts w:cs="Arial"/>
          <w:sz w:val="22"/>
          <w:szCs w:val="22"/>
        </w:rPr>
        <w:t>when</w:t>
      </w:r>
      <w:r w:rsidR="006437B8">
        <w:rPr>
          <w:rFonts w:cs="Arial"/>
          <w:sz w:val="22"/>
          <w:szCs w:val="22"/>
        </w:rPr>
        <w:t xml:space="preserve"> </w:t>
      </w:r>
      <w:r w:rsidRPr="00FB6447">
        <w:rPr>
          <w:rFonts w:cs="Arial"/>
          <w:sz w:val="22"/>
          <w:szCs w:val="22"/>
        </w:rPr>
        <w:t>it is life-threatening, results in death, requires in-patient hospitalization, prolongs existing hospitalization, results in persistent or significant disability, or is a congenital anomaly/birth defect.</w:t>
      </w:r>
    </w:p>
    <w:p w14:paraId="2C7C8B2F" w14:textId="22889514" w:rsidR="00FD1014" w:rsidRPr="00511796" w:rsidRDefault="00FD1014" w:rsidP="00FD1014">
      <w:pPr>
        <w:numPr>
          <w:ilvl w:val="0"/>
          <w:numId w:val="18"/>
        </w:numPr>
        <w:tabs>
          <w:tab w:val="left" w:pos="-3510"/>
          <w:tab w:val="left" w:pos="-3420"/>
        </w:tabs>
        <w:spacing w:after="120"/>
        <w:rPr>
          <w:rFonts w:cs="Arial"/>
          <w:color w:val="000000"/>
          <w:sz w:val="22"/>
          <w:szCs w:val="22"/>
        </w:rPr>
      </w:pPr>
      <w:r>
        <w:rPr>
          <w:rFonts w:cs="Arial"/>
          <w:color w:val="000000"/>
          <w:sz w:val="22"/>
          <w:szCs w:val="22"/>
        </w:rPr>
        <w:t>Neurological disorder indicator – No additional instructions.</w:t>
      </w:r>
    </w:p>
    <w:p w14:paraId="7E3DAD79" w14:textId="77777777" w:rsidR="00FD1014" w:rsidRPr="00FD1014" w:rsidRDefault="00FD1014" w:rsidP="009914D4">
      <w:pPr>
        <w:tabs>
          <w:tab w:val="left" w:pos="-3510"/>
          <w:tab w:val="left" w:pos="-3420"/>
        </w:tabs>
        <w:spacing w:after="120"/>
        <w:rPr>
          <w:rFonts w:cs="Arial"/>
          <w:color w:val="000000"/>
          <w:sz w:val="22"/>
          <w:szCs w:val="22"/>
        </w:rPr>
      </w:pPr>
    </w:p>
    <w:p w14:paraId="596B4537" w14:textId="3AB0372F" w:rsidR="00FE43E0" w:rsidRPr="00FE43E0" w:rsidRDefault="003074C9" w:rsidP="00FE43E0">
      <w:pPr>
        <w:numPr>
          <w:ilvl w:val="0"/>
          <w:numId w:val="18"/>
        </w:numPr>
        <w:tabs>
          <w:tab w:val="left" w:pos="-3510"/>
          <w:tab w:val="left" w:pos="-3420"/>
        </w:tabs>
        <w:spacing w:after="120"/>
        <w:rPr>
          <w:rFonts w:cs="Arial"/>
          <w:color w:val="000000"/>
          <w:sz w:val="22"/>
          <w:szCs w:val="22"/>
        </w:rPr>
      </w:pPr>
      <w:r w:rsidRPr="003074C9">
        <w:rPr>
          <w:rFonts w:cs="Arial"/>
          <w:sz w:val="22"/>
          <w:szCs w:val="22"/>
        </w:rPr>
        <w:lastRenderedPageBreak/>
        <w:t>Medical History Condition Start Date and Time</w:t>
      </w:r>
      <w:r w:rsidR="0067100D">
        <w:rPr>
          <w:rFonts w:cs="Arial"/>
          <w:sz w:val="22"/>
          <w:szCs w:val="22"/>
        </w:rPr>
        <w:t xml:space="preserve"> – </w:t>
      </w:r>
      <w:r w:rsidRPr="003074C9">
        <w:rPr>
          <w:rFonts w:cs="Arial"/>
          <w:sz w:val="22"/>
          <w:szCs w:val="22"/>
        </w:rPr>
        <w:t xml:space="preserve">NeuroRehab Specific: Refers to the </w:t>
      </w:r>
      <w:r w:rsidR="00FD1014">
        <w:rPr>
          <w:rFonts w:cs="Arial"/>
          <w:sz w:val="22"/>
          <w:szCs w:val="22"/>
        </w:rPr>
        <w:t xml:space="preserve">neurological </w:t>
      </w:r>
      <w:r w:rsidRPr="003074C9">
        <w:rPr>
          <w:rFonts w:cs="Arial"/>
          <w:sz w:val="22"/>
          <w:szCs w:val="22"/>
        </w:rPr>
        <w:t>disorder being studied.</w:t>
      </w:r>
      <w:r>
        <w:rPr>
          <w:rFonts w:cs="Arial"/>
          <w:sz w:val="22"/>
          <w:szCs w:val="22"/>
        </w:rPr>
        <w:t xml:space="preserve"> </w:t>
      </w:r>
      <w:r w:rsidRPr="003074C9">
        <w:rPr>
          <w:rFonts w:cs="Arial"/>
          <w:sz w:val="22"/>
          <w:szCs w:val="22"/>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14:paraId="60163C59" w14:textId="6FAE10C6" w:rsidR="00FE43E0" w:rsidRPr="00511796" w:rsidRDefault="00FE43E0" w:rsidP="00FE43E0">
      <w:pPr>
        <w:numPr>
          <w:ilvl w:val="0"/>
          <w:numId w:val="18"/>
        </w:numPr>
        <w:tabs>
          <w:tab w:val="left" w:pos="-3510"/>
          <w:tab w:val="left" w:pos="-3420"/>
        </w:tabs>
        <w:spacing w:after="120"/>
        <w:rPr>
          <w:rFonts w:cs="Arial"/>
          <w:color w:val="000000"/>
          <w:sz w:val="22"/>
          <w:szCs w:val="22"/>
        </w:rPr>
      </w:pPr>
      <w:r>
        <w:rPr>
          <w:rFonts w:cs="Arial"/>
          <w:sz w:val="22"/>
          <w:szCs w:val="22"/>
        </w:rPr>
        <w:t xml:space="preserve">Hypertension </w:t>
      </w:r>
      <w:r w:rsidR="00511796">
        <w:rPr>
          <w:rFonts w:cs="Arial"/>
          <w:sz w:val="22"/>
          <w:szCs w:val="22"/>
        </w:rPr>
        <w:t>i</w:t>
      </w:r>
      <w:r>
        <w:rPr>
          <w:rFonts w:cs="Arial"/>
          <w:sz w:val="22"/>
          <w:szCs w:val="22"/>
        </w:rPr>
        <w:t xml:space="preserve">ndicator </w:t>
      </w:r>
      <w:r w:rsidR="0067100D">
        <w:rPr>
          <w:rFonts w:cs="Arial"/>
          <w:sz w:val="22"/>
          <w:szCs w:val="22"/>
        </w:rPr>
        <w:t xml:space="preserve">– </w:t>
      </w:r>
      <w:r w:rsidRPr="00FE43E0">
        <w:rPr>
          <w:rFonts w:cs="Arial"/>
          <w:sz w:val="22"/>
          <w:szCs w:val="22"/>
        </w:rPr>
        <w:t>In adults, hypertension is defined as a systolic pressure ≥ 140 and a diastolic pressure ≥ 90.</w:t>
      </w:r>
    </w:p>
    <w:p w14:paraId="735FA008" w14:textId="6969372E" w:rsidR="00511796" w:rsidRPr="00FE43E0" w:rsidRDefault="007473DF" w:rsidP="00FE43E0">
      <w:pPr>
        <w:numPr>
          <w:ilvl w:val="0"/>
          <w:numId w:val="18"/>
        </w:numPr>
        <w:tabs>
          <w:tab w:val="left" w:pos="-3510"/>
          <w:tab w:val="left" w:pos="-3420"/>
        </w:tabs>
        <w:spacing w:after="120"/>
        <w:rPr>
          <w:rFonts w:cs="Arial"/>
          <w:color w:val="000000"/>
          <w:sz w:val="22"/>
          <w:szCs w:val="22"/>
        </w:rPr>
      </w:pPr>
      <w:r w:rsidRPr="007473DF">
        <w:rPr>
          <w:rFonts w:cs="Arial"/>
          <w:sz w:val="22"/>
          <w:szCs w:val="22"/>
        </w:rPr>
        <w:t xml:space="preserve">Diabetes mellitus medical history </w:t>
      </w:r>
      <w:r w:rsidR="00511796">
        <w:rPr>
          <w:rFonts w:cs="Arial"/>
          <w:sz w:val="22"/>
          <w:szCs w:val="22"/>
        </w:rPr>
        <w:t xml:space="preserve">indicator </w:t>
      </w:r>
      <w:r w:rsidR="00FD1014">
        <w:rPr>
          <w:rFonts w:cs="Arial"/>
          <w:sz w:val="22"/>
          <w:szCs w:val="22"/>
        </w:rPr>
        <w:t>–</w:t>
      </w:r>
      <w:r w:rsidR="00511796">
        <w:rPr>
          <w:rFonts w:cs="Arial"/>
          <w:sz w:val="22"/>
          <w:szCs w:val="22"/>
        </w:rPr>
        <w:t xml:space="preserve"> </w:t>
      </w:r>
      <w:r w:rsidR="00FD1014">
        <w:rPr>
          <w:rFonts w:cs="Arial"/>
          <w:sz w:val="22"/>
          <w:szCs w:val="22"/>
        </w:rPr>
        <w:t>No additional instructions.</w:t>
      </w:r>
    </w:p>
    <w:p w14:paraId="2C5308B0" w14:textId="1924749E" w:rsidR="003074C9" w:rsidRDefault="003074C9" w:rsidP="00DD25C8">
      <w:pPr>
        <w:numPr>
          <w:ilvl w:val="0"/>
          <w:numId w:val="18"/>
        </w:numPr>
        <w:tabs>
          <w:tab w:val="left" w:pos="-3510"/>
          <w:tab w:val="left" w:pos="-3420"/>
        </w:tabs>
        <w:spacing w:after="120"/>
        <w:rPr>
          <w:rFonts w:cs="Arial"/>
          <w:color w:val="000000"/>
          <w:sz w:val="22"/>
          <w:szCs w:val="22"/>
        </w:rPr>
      </w:pPr>
      <w:r w:rsidRPr="003074C9">
        <w:rPr>
          <w:rFonts w:cs="Arial"/>
          <w:color w:val="000000"/>
          <w:sz w:val="22"/>
          <w:szCs w:val="22"/>
        </w:rPr>
        <w:t>Sleep problem diagnosis type</w:t>
      </w:r>
      <w:r w:rsidR="0067100D">
        <w:rPr>
          <w:rFonts w:cs="Arial"/>
          <w:color w:val="000000"/>
          <w:sz w:val="22"/>
          <w:szCs w:val="22"/>
        </w:rPr>
        <w:t xml:space="preserve"> </w:t>
      </w:r>
      <w:r w:rsidR="0067100D">
        <w:rPr>
          <w:rFonts w:cs="Arial"/>
          <w:sz w:val="22"/>
          <w:szCs w:val="22"/>
        </w:rPr>
        <w:t xml:space="preserve">– </w:t>
      </w:r>
      <w:r w:rsidRPr="003074C9">
        <w:rPr>
          <w:rFonts w:cs="Arial"/>
          <w:color w:val="000000"/>
          <w:sz w:val="22"/>
          <w:szCs w:val="22"/>
        </w:rPr>
        <w:t>NeuroRehab Supplemental</w:t>
      </w:r>
      <w:r w:rsidR="00C977F4">
        <w:rPr>
          <w:rFonts w:cs="Arial"/>
          <w:color w:val="000000"/>
          <w:sz w:val="22"/>
          <w:szCs w:val="22"/>
        </w:rPr>
        <w:t xml:space="preserve"> </w:t>
      </w:r>
      <w:r w:rsidR="00C977F4" w:rsidRPr="00806E3C">
        <w:rPr>
          <w:rFonts w:cs="Arial"/>
          <w:color w:val="000000"/>
          <w:sz w:val="22"/>
          <w:szCs w:val="22"/>
        </w:rPr>
        <w:t>–</w:t>
      </w:r>
      <w:r w:rsidR="00C977F4">
        <w:rPr>
          <w:rFonts w:cs="Arial"/>
          <w:color w:val="000000"/>
          <w:sz w:val="22"/>
          <w:szCs w:val="22"/>
        </w:rPr>
        <w:t xml:space="preserve"> </w:t>
      </w:r>
      <w:r w:rsidRPr="003074C9">
        <w:rPr>
          <w:rFonts w:cs="Arial"/>
          <w:color w:val="000000"/>
          <w:sz w:val="22"/>
          <w:szCs w:val="22"/>
        </w:rPr>
        <w:t>Highly Recommended for studies where sleep may be relevant to the outcome.</w:t>
      </w:r>
    </w:p>
    <w:p w14:paraId="7687E480" w14:textId="13DC550A" w:rsidR="003074C9" w:rsidRPr="003074C9" w:rsidRDefault="003074C9" w:rsidP="00DD25C8">
      <w:pPr>
        <w:numPr>
          <w:ilvl w:val="0"/>
          <w:numId w:val="18"/>
        </w:numPr>
        <w:tabs>
          <w:tab w:val="left" w:pos="-3510"/>
          <w:tab w:val="left" w:pos="-3420"/>
        </w:tabs>
        <w:spacing w:after="120"/>
        <w:rPr>
          <w:rFonts w:cs="Arial"/>
          <w:color w:val="000000"/>
          <w:sz w:val="22"/>
          <w:szCs w:val="22"/>
        </w:rPr>
      </w:pPr>
      <w:r w:rsidRPr="003074C9">
        <w:rPr>
          <w:rFonts w:cs="Arial"/>
          <w:color w:val="000000"/>
          <w:sz w:val="22"/>
          <w:szCs w:val="22"/>
        </w:rPr>
        <w:t xml:space="preserve">Arthritis </w:t>
      </w:r>
      <w:r w:rsidR="0067100D">
        <w:rPr>
          <w:rFonts w:cs="Arial"/>
          <w:color w:val="000000"/>
          <w:sz w:val="22"/>
          <w:szCs w:val="22"/>
        </w:rPr>
        <w:t>i</w:t>
      </w:r>
      <w:r w:rsidRPr="003074C9">
        <w:rPr>
          <w:rFonts w:cs="Arial"/>
          <w:color w:val="000000"/>
          <w:sz w:val="22"/>
          <w:szCs w:val="22"/>
        </w:rPr>
        <w:t xml:space="preserve">ndicator </w:t>
      </w:r>
      <w:r w:rsidR="0067100D">
        <w:rPr>
          <w:rFonts w:cs="Arial"/>
          <w:color w:val="000000"/>
          <w:sz w:val="22"/>
          <w:szCs w:val="22"/>
        </w:rPr>
        <w:t>–</w:t>
      </w:r>
      <w:r w:rsidRPr="003074C9">
        <w:rPr>
          <w:rFonts w:cs="Arial"/>
          <w:color w:val="000000"/>
          <w:sz w:val="22"/>
          <w:szCs w:val="22"/>
        </w:rPr>
        <w:t xml:space="preserve"> NeuroRehab Supplemental </w:t>
      </w:r>
      <w:r w:rsidR="00C977F4" w:rsidRPr="00806E3C">
        <w:rPr>
          <w:rFonts w:cs="Arial"/>
          <w:color w:val="000000"/>
          <w:sz w:val="22"/>
          <w:szCs w:val="22"/>
        </w:rPr>
        <w:t>–</w:t>
      </w:r>
      <w:r w:rsidRPr="003074C9">
        <w:rPr>
          <w:rFonts w:cs="Arial"/>
          <w:color w:val="000000"/>
          <w:sz w:val="22"/>
          <w:szCs w:val="22"/>
        </w:rPr>
        <w:t xml:space="preserve"> Highly Recommended for motor rehabilitation studies.</w:t>
      </w:r>
    </w:p>
    <w:p w14:paraId="52F2B572" w14:textId="640B161B" w:rsidR="006013DF" w:rsidRDefault="006013DF" w:rsidP="003074C9">
      <w:pPr>
        <w:numPr>
          <w:ilvl w:val="0"/>
          <w:numId w:val="18"/>
        </w:numPr>
        <w:tabs>
          <w:tab w:val="left" w:pos="-3510"/>
          <w:tab w:val="left" w:pos="-3420"/>
        </w:tabs>
        <w:spacing w:after="120"/>
        <w:rPr>
          <w:rFonts w:cs="Arial"/>
          <w:color w:val="000000"/>
          <w:sz w:val="22"/>
          <w:szCs w:val="22"/>
        </w:rPr>
      </w:pPr>
      <w:r>
        <w:rPr>
          <w:rFonts w:cs="Arial"/>
          <w:color w:val="000000"/>
          <w:sz w:val="22"/>
          <w:szCs w:val="22"/>
        </w:rPr>
        <w:t xml:space="preserve">Ambulatory status </w:t>
      </w:r>
      <w:r w:rsidR="00FD1014">
        <w:rPr>
          <w:rFonts w:cs="Arial"/>
          <w:color w:val="000000"/>
          <w:sz w:val="22"/>
          <w:szCs w:val="22"/>
        </w:rPr>
        <w:t>–</w:t>
      </w:r>
      <w:r>
        <w:rPr>
          <w:rFonts w:cs="Arial"/>
          <w:color w:val="000000"/>
          <w:sz w:val="22"/>
          <w:szCs w:val="22"/>
        </w:rPr>
        <w:t xml:space="preserve"> </w:t>
      </w:r>
      <w:r w:rsidR="00FD1014">
        <w:rPr>
          <w:rFonts w:cs="Arial"/>
          <w:color w:val="000000"/>
          <w:sz w:val="22"/>
          <w:szCs w:val="22"/>
        </w:rPr>
        <w:t>No additional instructions.</w:t>
      </w:r>
    </w:p>
    <w:p w14:paraId="5656034D" w14:textId="3707394E" w:rsidR="003074C9" w:rsidRPr="003074C9" w:rsidRDefault="003074C9" w:rsidP="003074C9">
      <w:pPr>
        <w:numPr>
          <w:ilvl w:val="0"/>
          <w:numId w:val="18"/>
        </w:numPr>
        <w:tabs>
          <w:tab w:val="left" w:pos="-3510"/>
          <w:tab w:val="left" w:pos="-3420"/>
        </w:tabs>
        <w:spacing w:after="120"/>
        <w:rPr>
          <w:rFonts w:cs="Arial"/>
          <w:color w:val="000000"/>
          <w:sz w:val="22"/>
          <w:szCs w:val="22"/>
        </w:rPr>
      </w:pPr>
      <w:r w:rsidRPr="003074C9">
        <w:rPr>
          <w:rFonts w:cs="Arial"/>
          <w:color w:val="000000"/>
          <w:sz w:val="22"/>
          <w:szCs w:val="22"/>
        </w:rPr>
        <w:t>Balance falls frequency</w:t>
      </w:r>
      <w:r>
        <w:rPr>
          <w:rFonts w:cs="Arial"/>
          <w:color w:val="000000"/>
          <w:sz w:val="22"/>
          <w:szCs w:val="22"/>
        </w:rPr>
        <w:t xml:space="preserve"> </w:t>
      </w:r>
      <w:r w:rsidR="0067100D">
        <w:rPr>
          <w:rFonts w:cs="Arial"/>
          <w:color w:val="000000"/>
          <w:sz w:val="22"/>
          <w:szCs w:val="22"/>
        </w:rPr>
        <w:t xml:space="preserve">– </w:t>
      </w:r>
      <w:r w:rsidRPr="003074C9">
        <w:rPr>
          <w:rFonts w:cs="Arial"/>
          <w:color w:val="000000"/>
          <w:sz w:val="22"/>
          <w:szCs w:val="22"/>
        </w:rPr>
        <w:t xml:space="preserve">NeuroRehab Supplemental </w:t>
      </w:r>
      <w:r w:rsidR="00C977F4" w:rsidRPr="00806E3C">
        <w:rPr>
          <w:rFonts w:cs="Arial"/>
          <w:color w:val="000000"/>
          <w:sz w:val="22"/>
          <w:szCs w:val="22"/>
        </w:rPr>
        <w:t>–</w:t>
      </w:r>
      <w:r w:rsidRPr="003074C9">
        <w:rPr>
          <w:rFonts w:cs="Arial"/>
          <w:color w:val="000000"/>
          <w:sz w:val="22"/>
          <w:szCs w:val="22"/>
        </w:rPr>
        <w:t xml:space="preserve"> Highly Recommended for studies where balance, falls, and ambulation are a focus.</w:t>
      </w:r>
    </w:p>
    <w:p w14:paraId="0075FACF" w14:textId="20B8DA8F" w:rsidR="003074C9" w:rsidRDefault="003074C9" w:rsidP="003074C9">
      <w:pPr>
        <w:numPr>
          <w:ilvl w:val="0"/>
          <w:numId w:val="18"/>
        </w:numPr>
        <w:tabs>
          <w:tab w:val="left" w:pos="-3510"/>
          <w:tab w:val="left" w:pos="-3420"/>
        </w:tabs>
        <w:spacing w:after="120"/>
        <w:rPr>
          <w:rFonts w:cs="Arial"/>
          <w:color w:val="000000"/>
          <w:sz w:val="22"/>
          <w:szCs w:val="22"/>
        </w:rPr>
      </w:pPr>
      <w:r w:rsidRPr="003074C9">
        <w:rPr>
          <w:rFonts w:cs="Arial"/>
          <w:color w:val="000000"/>
          <w:sz w:val="22"/>
          <w:szCs w:val="22"/>
        </w:rPr>
        <w:t>Pain location anatomic site</w:t>
      </w:r>
      <w:r>
        <w:rPr>
          <w:rFonts w:cs="Arial"/>
          <w:color w:val="000000"/>
          <w:sz w:val="22"/>
          <w:szCs w:val="22"/>
        </w:rPr>
        <w:t xml:space="preserve"> </w:t>
      </w:r>
      <w:r w:rsidR="00DC3B16">
        <w:rPr>
          <w:rFonts w:cs="Arial"/>
          <w:color w:val="000000"/>
          <w:sz w:val="22"/>
          <w:szCs w:val="22"/>
        </w:rPr>
        <w:t>–</w:t>
      </w:r>
      <w:r>
        <w:rPr>
          <w:rFonts w:cs="Arial"/>
          <w:color w:val="000000"/>
          <w:sz w:val="22"/>
          <w:szCs w:val="22"/>
        </w:rPr>
        <w:t xml:space="preserve"> </w:t>
      </w:r>
      <w:r w:rsidRPr="003074C9">
        <w:rPr>
          <w:rFonts w:cs="Arial"/>
          <w:color w:val="000000"/>
          <w:sz w:val="22"/>
          <w:szCs w:val="22"/>
        </w:rPr>
        <w:t>NeuroRehab Supplemental</w:t>
      </w:r>
      <w:r w:rsidR="00C977F4">
        <w:rPr>
          <w:rFonts w:cs="Arial"/>
          <w:color w:val="000000"/>
          <w:sz w:val="22"/>
          <w:szCs w:val="22"/>
        </w:rPr>
        <w:t xml:space="preserve"> </w:t>
      </w:r>
      <w:r w:rsidR="00C977F4" w:rsidRPr="00806E3C">
        <w:rPr>
          <w:rFonts w:cs="Arial"/>
          <w:color w:val="000000"/>
          <w:sz w:val="22"/>
          <w:szCs w:val="22"/>
        </w:rPr>
        <w:t>–</w:t>
      </w:r>
      <w:r w:rsidR="00C977F4">
        <w:rPr>
          <w:rFonts w:cs="Arial"/>
          <w:color w:val="000000"/>
          <w:sz w:val="22"/>
          <w:szCs w:val="22"/>
        </w:rPr>
        <w:t xml:space="preserve"> </w:t>
      </w:r>
      <w:r w:rsidRPr="003074C9">
        <w:rPr>
          <w:rFonts w:cs="Arial"/>
          <w:color w:val="000000"/>
          <w:sz w:val="22"/>
          <w:szCs w:val="22"/>
        </w:rPr>
        <w:t>Highly Recommended for studies where pain may be relevant to the outcome.</w:t>
      </w:r>
      <w:r w:rsidR="006013DF">
        <w:rPr>
          <w:rFonts w:cs="Arial"/>
          <w:color w:val="000000"/>
          <w:sz w:val="22"/>
          <w:szCs w:val="22"/>
        </w:rPr>
        <w:t xml:space="preserve"> </w:t>
      </w:r>
      <w:r w:rsidR="006013DF" w:rsidRPr="006013DF">
        <w:rPr>
          <w:rFonts w:cs="Arial"/>
          <w:color w:val="000000"/>
          <w:sz w:val="22"/>
          <w:szCs w:val="22"/>
        </w:rPr>
        <w:t>Can be more than one, so check all that apply</w:t>
      </w:r>
      <w:r w:rsidR="00280ACB">
        <w:rPr>
          <w:rFonts w:cs="Arial"/>
          <w:color w:val="000000"/>
          <w:sz w:val="22"/>
          <w:szCs w:val="22"/>
        </w:rPr>
        <w:t>.</w:t>
      </w:r>
    </w:p>
    <w:p w14:paraId="13F2C552" w14:textId="5AE826F4" w:rsidR="008525DD" w:rsidRPr="003074C9" w:rsidRDefault="00280ACB" w:rsidP="003074C9">
      <w:pPr>
        <w:numPr>
          <w:ilvl w:val="0"/>
          <w:numId w:val="18"/>
        </w:numPr>
        <w:tabs>
          <w:tab w:val="left" w:pos="-3510"/>
          <w:tab w:val="left" w:pos="-3420"/>
        </w:tabs>
        <w:spacing w:after="120"/>
        <w:rPr>
          <w:rFonts w:cs="Arial"/>
          <w:color w:val="000000"/>
          <w:sz w:val="22"/>
          <w:szCs w:val="22"/>
        </w:rPr>
      </w:pPr>
      <w:r>
        <w:rPr>
          <w:rFonts w:cs="Arial"/>
          <w:color w:val="000000"/>
          <w:sz w:val="22"/>
          <w:szCs w:val="22"/>
        </w:rPr>
        <w:t xml:space="preserve">Pain </w:t>
      </w:r>
      <w:r w:rsidR="00A671F0">
        <w:rPr>
          <w:rFonts w:cs="Arial"/>
          <w:color w:val="000000"/>
          <w:sz w:val="22"/>
          <w:szCs w:val="22"/>
        </w:rPr>
        <w:t xml:space="preserve">location </w:t>
      </w:r>
      <w:r>
        <w:rPr>
          <w:rFonts w:cs="Arial"/>
          <w:color w:val="000000"/>
          <w:sz w:val="22"/>
          <w:szCs w:val="22"/>
        </w:rPr>
        <w:t>laterality</w:t>
      </w:r>
      <w:r w:rsidR="00DC3B16">
        <w:rPr>
          <w:rFonts w:cs="Arial"/>
          <w:color w:val="000000"/>
          <w:sz w:val="22"/>
          <w:szCs w:val="22"/>
        </w:rPr>
        <w:t xml:space="preserve"> – </w:t>
      </w:r>
      <w:r w:rsidRPr="003074C9">
        <w:rPr>
          <w:rFonts w:cs="Arial"/>
          <w:color w:val="000000"/>
          <w:sz w:val="22"/>
          <w:szCs w:val="22"/>
        </w:rPr>
        <w:t xml:space="preserve">NeuroRehab Supplemental </w:t>
      </w:r>
      <w:r w:rsidR="00C977F4" w:rsidRPr="00806E3C">
        <w:rPr>
          <w:rFonts w:cs="Arial"/>
          <w:color w:val="000000"/>
          <w:sz w:val="22"/>
          <w:szCs w:val="22"/>
        </w:rPr>
        <w:t>–</w:t>
      </w:r>
      <w:r w:rsidRPr="003074C9">
        <w:rPr>
          <w:rFonts w:cs="Arial"/>
          <w:color w:val="000000"/>
          <w:sz w:val="22"/>
          <w:szCs w:val="22"/>
        </w:rPr>
        <w:t xml:space="preserve"> Highly Recommended for studies where pain may be relevant to the outcome.</w:t>
      </w:r>
      <w:r>
        <w:rPr>
          <w:rFonts w:cs="Arial"/>
          <w:color w:val="000000"/>
          <w:sz w:val="22"/>
          <w:szCs w:val="22"/>
        </w:rPr>
        <w:t xml:space="preserve"> </w:t>
      </w:r>
      <w:r w:rsidRPr="006013DF">
        <w:rPr>
          <w:rFonts w:cs="Arial"/>
          <w:color w:val="000000"/>
          <w:sz w:val="22"/>
          <w:szCs w:val="22"/>
        </w:rPr>
        <w:t>Can be more than one, so check all that apply</w:t>
      </w:r>
      <w:r>
        <w:rPr>
          <w:rFonts w:cs="Arial"/>
          <w:color w:val="000000"/>
          <w:sz w:val="22"/>
          <w:szCs w:val="22"/>
        </w:rPr>
        <w:t>.</w:t>
      </w:r>
    </w:p>
    <w:p w14:paraId="49239444" w14:textId="0964025E" w:rsidR="003074C9" w:rsidRDefault="003074C9" w:rsidP="003074C9">
      <w:pPr>
        <w:numPr>
          <w:ilvl w:val="0"/>
          <w:numId w:val="18"/>
        </w:numPr>
        <w:tabs>
          <w:tab w:val="left" w:pos="-3510"/>
          <w:tab w:val="left" w:pos="-3420"/>
        </w:tabs>
        <w:spacing w:after="120"/>
        <w:rPr>
          <w:rFonts w:cs="Arial"/>
          <w:color w:val="000000"/>
          <w:sz w:val="22"/>
          <w:szCs w:val="22"/>
        </w:rPr>
      </w:pPr>
      <w:r w:rsidRPr="003074C9">
        <w:rPr>
          <w:rFonts w:cs="Arial"/>
          <w:color w:val="000000"/>
          <w:sz w:val="22"/>
          <w:szCs w:val="22"/>
        </w:rPr>
        <w:t>Pain present eleven</w:t>
      </w:r>
      <w:r w:rsidR="006437B8" w:rsidRPr="000D7334">
        <w:rPr>
          <w:rFonts w:cs="Arial"/>
          <w:sz w:val="22"/>
          <w:szCs w:val="22"/>
        </w:rPr>
        <w:t>-</w:t>
      </w:r>
      <w:r w:rsidRPr="003074C9">
        <w:rPr>
          <w:rFonts w:cs="Arial"/>
          <w:color w:val="000000"/>
          <w:sz w:val="22"/>
          <w:szCs w:val="22"/>
        </w:rPr>
        <w:t>point intensity scale</w:t>
      </w:r>
      <w:r>
        <w:rPr>
          <w:rFonts w:cs="Arial"/>
          <w:color w:val="000000"/>
          <w:sz w:val="22"/>
          <w:szCs w:val="22"/>
        </w:rPr>
        <w:t xml:space="preserve"> </w:t>
      </w:r>
      <w:r w:rsidR="00DC3B16">
        <w:rPr>
          <w:rFonts w:cs="Arial"/>
          <w:color w:val="000000"/>
          <w:sz w:val="22"/>
          <w:szCs w:val="22"/>
        </w:rPr>
        <w:t>–</w:t>
      </w:r>
      <w:r>
        <w:rPr>
          <w:rFonts w:cs="Arial"/>
          <w:color w:val="000000"/>
          <w:sz w:val="22"/>
          <w:szCs w:val="22"/>
        </w:rPr>
        <w:t xml:space="preserve"> </w:t>
      </w:r>
      <w:r w:rsidRPr="003074C9">
        <w:rPr>
          <w:rFonts w:cs="Arial"/>
          <w:color w:val="000000"/>
          <w:sz w:val="22"/>
          <w:szCs w:val="22"/>
        </w:rPr>
        <w:t xml:space="preserve">NeuroRehab Supplemental </w:t>
      </w:r>
      <w:r w:rsidR="00C977F4" w:rsidRPr="00806E3C">
        <w:rPr>
          <w:rFonts w:cs="Arial"/>
          <w:color w:val="000000"/>
          <w:sz w:val="22"/>
          <w:szCs w:val="22"/>
        </w:rPr>
        <w:t>–</w:t>
      </w:r>
      <w:r w:rsidRPr="003074C9">
        <w:rPr>
          <w:rFonts w:cs="Arial"/>
          <w:color w:val="000000"/>
          <w:sz w:val="22"/>
          <w:szCs w:val="22"/>
        </w:rPr>
        <w:t xml:space="preserve"> Highly Recommended for studies where pain may be relevant to the outcome.</w:t>
      </w:r>
      <w:r w:rsidR="004F005B">
        <w:rPr>
          <w:rFonts w:cs="Arial"/>
          <w:color w:val="000000"/>
          <w:sz w:val="22"/>
          <w:szCs w:val="22"/>
        </w:rPr>
        <w:t xml:space="preserve"> </w:t>
      </w:r>
    </w:p>
    <w:p w14:paraId="569EC967" w14:textId="24D8F374" w:rsidR="004F005B" w:rsidRPr="004F005B" w:rsidRDefault="004F005B" w:rsidP="004F005B">
      <w:pPr>
        <w:numPr>
          <w:ilvl w:val="1"/>
          <w:numId w:val="18"/>
        </w:numPr>
        <w:tabs>
          <w:tab w:val="left" w:pos="-3510"/>
          <w:tab w:val="left" w:pos="-3420"/>
        </w:tabs>
        <w:spacing w:after="120"/>
        <w:rPr>
          <w:rFonts w:cs="Arial"/>
          <w:color w:val="000000"/>
          <w:sz w:val="22"/>
          <w:szCs w:val="22"/>
        </w:rPr>
      </w:pPr>
      <w:r w:rsidRPr="004F005B">
        <w:rPr>
          <w:rFonts w:cs="Arial"/>
          <w:color w:val="000000"/>
          <w:sz w:val="22"/>
          <w:szCs w:val="22"/>
        </w:rPr>
        <w:t>On a scale from 0 to 10, with 0 being no pain and 10 being the worst pain imaginable, how bad is your</w:t>
      </w:r>
      <w:r w:rsidR="00DC3B16">
        <w:rPr>
          <w:rFonts w:cs="Arial"/>
          <w:color w:val="000000"/>
          <w:sz w:val="22"/>
          <w:szCs w:val="22"/>
        </w:rPr>
        <w:t xml:space="preserve"> pain</w:t>
      </w:r>
      <w:r w:rsidRPr="004F005B">
        <w:rPr>
          <w:rFonts w:cs="Arial"/>
          <w:color w:val="000000"/>
          <w:sz w:val="22"/>
          <w:szCs w:val="22"/>
        </w:rPr>
        <w:t xml:space="preserve"> right now?</w:t>
      </w:r>
    </w:p>
    <w:p w14:paraId="24A15CCC" w14:textId="77777777" w:rsidR="004F005B" w:rsidRPr="004F005B" w:rsidRDefault="004F005B" w:rsidP="004F005B">
      <w:pPr>
        <w:numPr>
          <w:ilvl w:val="1"/>
          <w:numId w:val="18"/>
        </w:numPr>
        <w:tabs>
          <w:tab w:val="left" w:pos="-3510"/>
          <w:tab w:val="left" w:pos="-3420"/>
        </w:tabs>
        <w:spacing w:after="120"/>
        <w:rPr>
          <w:rFonts w:cs="Arial"/>
          <w:color w:val="000000"/>
          <w:sz w:val="22"/>
          <w:szCs w:val="22"/>
        </w:rPr>
      </w:pPr>
      <w:r w:rsidRPr="004F005B">
        <w:rPr>
          <w:rFonts w:cs="Arial"/>
          <w:color w:val="000000"/>
          <w:sz w:val="22"/>
          <w:szCs w:val="22"/>
        </w:rPr>
        <w:t>0 = no pain; 10 = the most intense pain imaginable</w:t>
      </w:r>
    </w:p>
    <w:p w14:paraId="079B52DA" w14:textId="0F553BFE" w:rsidR="003074C9" w:rsidRPr="003A4DBB" w:rsidRDefault="004F005B" w:rsidP="003A4DBB">
      <w:pPr>
        <w:numPr>
          <w:ilvl w:val="1"/>
          <w:numId w:val="18"/>
        </w:numPr>
        <w:tabs>
          <w:tab w:val="left" w:pos="-3510"/>
          <w:tab w:val="left" w:pos="-3420"/>
        </w:tabs>
        <w:spacing w:after="120"/>
        <w:rPr>
          <w:rFonts w:cs="Arial"/>
          <w:color w:val="000000"/>
          <w:sz w:val="22"/>
          <w:szCs w:val="22"/>
        </w:rPr>
      </w:pPr>
      <w:r w:rsidRPr="004F005B">
        <w:rPr>
          <w:rFonts w:cs="Arial"/>
          <w:color w:val="000000"/>
          <w:sz w:val="22"/>
          <w:szCs w:val="22"/>
        </w:rPr>
        <w:t>Please note that if there is more than one pain, this section should be consistent with the International Spinal Cord Injury Pain Basic Data Set and apply to Worst, 2nd Worst and 3rd Worst pains.</w:t>
      </w:r>
    </w:p>
    <w:p w14:paraId="0ECE9AD7" w14:textId="7B91B043" w:rsidR="008A77FE" w:rsidRPr="00BE517E" w:rsidRDefault="008A77FE" w:rsidP="00BE517E">
      <w:pPr>
        <w:numPr>
          <w:ilvl w:val="0"/>
          <w:numId w:val="18"/>
        </w:numPr>
        <w:tabs>
          <w:tab w:val="left" w:pos="-3510"/>
          <w:tab w:val="left" w:pos="-3420"/>
        </w:tabs>
        <w:spacing w:after="240"/>
        <w:rPr>
          <w:rFonts w:cs="Arial"/>
          <w:color w:val="000000"/>
          <w:sz w:val="22"/>
          <w:szCs w:val="22"/>
        </w:rPr>
      </w:pPr>
      <w:r>
        <w:rPr>
          <w:rFonts w:cs="Arial"/>
          <w:color w:val="000000"/>
          <w:sz w:val="22"/>
          <w:szCs w:val="22"/>
        </w:rPr>
        <w:t>Therapy or rehabilitation type</w:t>
      </w:r>
      <w:r w:rsidR="00C977F4">
        <w:rPr>
          <w:rFonts w:cs="Arial"/>
          <w:color w:val="000000"/>
          <w:sz w:val="22"/>
          <w:szCs w:val="22"/>
        </w:rPr>
        <w:t xml:space="preserve"> </w:t>
      </w:r>
      <w:r w:rsidR="00C977F4">
        <w:rPr>
          <w:rFonts w:cs="Arial"/>
          <w:sz w:val="22"/>
          <w:szCs w:val="22"/>
        </w:rPr>
        <w:t xml:space="preserve">– </w:t>
      </w:r>
      <w:r w:rsidRPr="00BE517E">
        <w:rPr>
          <w:rFonts w:cs="Arial"/>
          <w:color w:val="000000"/>
          <w:sz w:val="22"/>
          <w:szCs w:val="22"/>
        </w:rPr>
        <w:t>Choose all that the participant/ subject receives</w:t>
      </w:r>
      <w:r w:rsidR="00D86505" w:rsidRPr="00BE517E">
        <w:rPr>
          <w:rFonts w:cs="Arial"/>
          <w:color w:val="000000"/>
          <w:sz w:val="22"/>
          <w:szCs w:val="22"/>
        </w:rPr>
        <w:t>.</w:t>
      </w:r>
      <w:r w:rsidR="006E5153" w:rsidRPr="00BE517E">
        <w:rPr>
          <w:rFonts w:cs="Arial"/>
          <w:color w:val="000000"/>
          <w:sz w:val="22"/>
          <w:szCs w:val="22"/>
        </w:rPr>
        <w:t xml:space="preserve"> </w:t>
      </w:r>
      <w:r w:rsidRPr="00BE517E">
        <w:rPr>
          <w:rFonts w:cs="Arial"/>
          <w:color w:val="000000"/>
          <w:sz w:val="22"/>
          <w:szCs w:val="22"/>
        </w:rPr>
        <w:t xml:space="preserve">Response is obtained from report by the participant/subject, a reliable </w:t>
      </w:r>
      <w:proofErr w:type="gramStart"/>
      <w:r w:rsidRPr="00BE517E">
        <w:rPr>
          <w:rFonts w:cs="Arial"/>
          <w:color w:val="000000"/>
          <w:sz w:val="22"/>
          <w:szCs w:val="22"/>
        </w:rPr>
        <w:t>proxy</w:t>
      </w:r>
      <w:proofErr w:type="gramEnd"/>
      <w:r w:rsidRPr="00BE517E">
        <w:rPr>
          <w:rFonts w:cs="Arial"/>
          <w:color w:val="000000"/>
          <w:sz w:val="22"/>
          <w:szCs w:val="22"/>
        </w:rPr>
        <w:t xml:space="preserve"> or medical records. Add date stamp for when assessed. Recommend collection at end of initial medical care.  </w:t>
      </w:r>
    </w:p>
    <w:p w14:paraId="47551EEC" w14:textId="3AEA6CC9" w:rsidR="00E31A72" w:rsidRPr="00275614" w:rsidRDefault="00C76512" w:rsidP="00DC3B16">
      <w:pPr>
        <w:numPr>
          <w:ilvl w:val="0"/>
          <w:numId w:val="18"/>
        </w:numPr>
        <w:tabs>
          <w:tab w:val="left" w:pos="-3510"/>
          <w:tab w:val="left" w:pos="-3420"/>
        </w:tabs>
        <w:spacing w:after="240"/>
        <w:rPr>
          <w:rFonts w:cs="Arial"/>
          <w:color w:val="000000"/>
          <w:sz w:val="22"/>
          <w:szCs w:val="22"/>
        </w:rPr>
      </w:pPr>
      <w:r>
        <w:rPr>
          <w:rFonts w:cs="Arial"/>
          <w:color w:val="000000"/>
          <w:sz w:val="22"/>
          <w:szCs w:val="22"/>
        </w:rPr>
        <w:t xml:space="preserve">Data unknown text </w:t>
      </w:r>
      <w:r w:rsidR="00C977F4">
        <w:rPr>
          <w:rFonts w:cs="Arial"/>
          <w:sz w:val="22"/>
          <w:szCs w:val="22"/>
        </w:rPr>
        <w:t>–</w:t>
      </w:r>
      <w:r>
        <w:rPr>
          <w:rFonts w:cs="Arial"/>
          <w:color w:val="000000"/>
          <w:sz w:val="22"/>
          <w:szCs w:val="22"/>
        </w:rPr>
        <w:t xml:space="preserve"> </w:t>
      </w:r>
      <w:r w:rsidRPr="00C76512">
        <w:rPr>
          <w:rFonts w:cs="Arial"/>
          <w:color w:val="000000"/>
          <w:sz w:val="22"/>
          <w:szCs w:val="22"/>
        </w:rPr>
        <w:t>Check box for Unknown</w:t>
      </w:r>
      <w:r w:rsidR="00C977F4">
        <w:rPr>
          <w:rFonts w:cs="Arial"/>
          <w:color w:val="000000"/>
          <w:sz w:val="22"/>
          <w:szCs w:val="22"/>
        </w:rPr>
        <w:t>.</w:t>
      </w:r>
    </w:p>
    <w:sectPr w:rsidR="00E31A72" w:rsidRPr="00275614" w:rsidSect="00B3023D">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2958" w14:textId="77777777" w:rsidR="00AF71BC" w:rsidRDefault="00AF71BC">
      <w:r>
        <w:separator/>
      </w:r>
    </w:p>
  </w:endnote>
  <w:endnote w:type="continuationSeparator" w:id="0">
    <w:p w14:paraId="0E2340A6" w14:textId="77777777" w:rsidR="00AF71BC" w:rsidRDefault="00AF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6F8F" w14:textId="6E2312DC" w:rsidR="00AF71BC" w:rsidRDefault="00AF71BC" w:rsidP="00AF71BC">
    <w:pPr>
      <w:pStyle w:val="CDEFooter"/>
      <w:rPr>
        <w:rFonts w:ascii="Arial" w:hAnsi="Arial" w:cs="Arial"/>
      </w:rPr>
    </w:pPr>
    <w:r>
      <w:rPr>
        <w:rFonts w:ascii="Arial" w:hAnsi="Arial" w:cs="Arial"/>
      </w:rPr>
      <w:t>NeuroRehab CDE Version 1.0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noProof/>
      </w:rPr>
      <w:t>3</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noProof/>
      </w:rPr>
      <w:t>8</w:t>
    </w:r>
    <w:r w:rsidRPr="00264D6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93FA" w14:textId="77777777" w:rsidR="00AF71BC" w:rsidRDefault="00AF71BC">
      <w:r>
        <w:separator/>
      </w:r>
    </w:p>
  </w:footnote>
  <w:footnote w:type="continuationSeparator" w:id="0">
    <w:p w14:paraId="583941CE" w14:textId="77777777" w:rsidR="00AF71BC" w:rsidRDefault="00AF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FD63" w14:textId="51FC7DEF" w:rsidR="00AF71BC" w:rsidRPr="000178CE" w:rsidRDefault="00AF71BC" w:rsidP="0045563D">
    <w:pPr>
      <w:pStyle w:val="Heading1"/>
      <w:rPr>
        <w:szCs w:val="28"/>
      </w:rPr>
    </w:pPr>
    <w:r w:rsidRPr="000178CE">
      <w:rPr>
        <w:szCs w:val="28"/>
      </w:rPr>
      <w:t>Assessments &amp; Examinations</w:t>
    </w:r>
  </w:p>
  <w:p w14:paraId="5E780D11" w14:textId="16F77EA0" w:rsidR="00AF71BC" w:rsidRPr="000178CE" w:rsidRDefault="00AF71BC" w:rsidP="000178CE">
    <w:pPr>
      <w:jc w:val="center"/>
      <w:rPr>
        <w:rFonts w:cs="Arial"/>
        <w:b/>
        <w:bCs/>
        <w:sz w:val="28"/>
        <w:szCs w:val="28"/>
      </w:rPr>
    </w:pPr>
    <w:r>
      <w:rPr>
        <w:rFonts w:cs="Arial"/>
        <w:b/>
        <w:bCs/>
        <w:sz w:val="28"/>
        <w:szCs w:val="28"/>
      </w:rPr>
      <w:t>Demographic and Clinical Conditions</w:t>
    </w:r>
  </w:p>
  <w:p w14:paraId="1916AFBC" w14:textId="522AD204" w:rsidR="00AF71BC" w:rsidRDefault="00AF71BC">
    <w:pPr>
      <w:pStyle w:val="Header"/>
      <w:tabs>
        <w:tab w:val="clear" w:pos="4320"/>
        <w:tab w:val="left" w:pos="6552"/>
        <w:tab w:val="right" w:pos="10440"/>
      </w:tabs>
      <w:spacing w:before="120" w:after="120"/>
      <w:ind w:right="-907"/>
      <w:rPr>
        <w:rFonts w:cs="Arial"/>
        <w:sz w:val="22"/>
        <w:szCs w:val="22"/>
      </w:rPr>
    </w:pPr>
    <w:r>
      <w:rPr>
        <w:rFonts w:cs="Arial"/>
        <w:sz w:val="22"/>
        <w:szCs w:val="22"/>
      </w:rPr>
      <w:t>*</w:t>
    </w:r>
    <w:r w:rsidRPr="00C434BC">
      <w:rPr>
        <w:rFonts w:cs="Arial"/>
        <w:sz w:val="22"/>
        <w:szCs w:val="22"/>
      </w:rPr>
      <w:t>[Study Name/ID pre-filled]</w:t>
    </w:r>
    <w:r w:rsidRPr="00C434BC">
      <w:rPr>
        <w:rFonts w:cs="Arial"/>
        <w:sz w:val="22"/>
        <w:szCs w:val="22"/>
      </w:rPr>
      <w:tab/>
    </w:r>
    <w:r>
      <w:rPr>
        <w:rFonts w:cs="Arial"/>
        <w:sz w:val="22"/>
        <w:szCs w:val="22"/>
      </w:rPr>
      <w:tab/>
      <w:t>*</w:t>
    </w:r>
    <w:r w:rsidRPr="00C434BC">
      <w:rPr>
        <w:sz w:val="22"/>
        <w:szCs w:val="22"/>
      </w:rPr>
      <w:t xml:space="preserve">Site Name: </w:t>
    </w:r>
    <w:r w:rsidRPr="00C434BC">
      <w:rPr>
        <w:rFonts w:cs="Arial"/>
        <w:sz w:val="22"/>
        <w:szCs w:val="22"/>
      </w:rPr>
      <w:tab/>
    </w:r>
  </w:p>
  <w:p w14:paraId="16608103" w14:textId="4FC7C635" w:rsidR="00AF71BC" w:rsidRDefault="00AF71BC">
    <w:pPr>
      <w:pStyle w:val="Header"/>
      <w:tabs>
        <w:tab w:val="clear" w:pos="4320"/>
        <w:tab w:val="left" w:pos="6552"/>
        <w:tab w:val="right" w:pos="10440"/>
      </w:tabs>
      <w:spacing w:before="120" w:after="120"/>
      <w:ind w:right="-907"/>
      <w:rPr>
        <w:rFonts w:cs="Arial"/>
        <w:sz w:val="22"/>
        <w:szCs w:val="22"/>
      </w:rPr>
    </w:pPr>
    <w:r>
      <w:rPr>
        <w:rFonts w:cs="Arial"/>
        <w:sz w:val="22"/>
        <w:szCs w:val="22"/>
      </w:rPr>
      <w:tab/>
    </w:r>
    <w:r>
      <w:rPr>
        <w:rFonts w:cs="Arial"/>
        <w:sz w:val="22"/>
        <w:szCs w:val="22"/>
      </w:rPr>
      <w:tab/>
      <w:t>*</w:t>
    </w:r>
    <w:r w:rsidRPr="00C434BC">
      <w:rPr>
        <w:rFonts w:cs="Arial"/>
        <w:sz w:val="22"/>
        <w:szCs w:val="22"/>
      </w:rPr>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4297" w14:textId="77777777" w:rsidR="00AF71BC" w:rsidRPr="000178CE" w:rsidRDefault="00AF71BC" w:rsidP="00D86505">
    <w:pPr>
      <w:pStyle w:val="Heading1"/>
      <w:rPr>
        <w:szCs w:val="28"/>
      </w:rPr>
    </w:pPr>
    <w:r w:rsidRPr="000178CE">
      <w:rPr>
        <w:szCs w:val="28"/>
      </w:rPr>
      <w:t>Assessments &amp; Examinations</w:t>
    </w:r>
  </w:p>
  <w:p w14:paraId="4B08796A" w14:textId="77777777" w:rsidR="00AF71BC" w:rsidRPr="000178CE" w:rsidRDefault="00AF71BC" w:rsidP="00D86505">
    <w:pPr>
      <w:jc w:val="center"/>
      <w:rPr>
        <w:rFonts w:cs="Arial"/>
        <w:b/>
        <w:bCs/>
        <w:sz w:val="28"/>
        <w:szCs w:val="28"/>
      </w:rPr>
    </w:pPr>
    <w:r>
      <w:rPr>
        <w:rFonts w:cs="Arial"/>
        <w:b/>
        <w:bCs/>
        <w:sz w:val="28"/>
        <w:szCs w:val="28"/>
      </w:rPr>
      <w:t>Demographic and Clinical Conditions</w:t>
    </w:r>
  </w:p>
  <w:p w14:paraId="6A5F849A" w14:textId="3DF463D6" w:rsidR="00AF71BC" w:rsidRPr="00300CFF" w:rsidRDefault="00AF71BC" w:rsidP="00300CFF">
    <w:pPr>
      <w:pStyle w:val="Heading1"/>
      <w:spacing w:before="0" w:after="0"/>
      <w:rPr>
        <w:szCs w:val="28"/>
      </w:rPr>
    </w:pPr>
    <w:r w:rsidRPr="00300CFF">
      <w:rPr>
        <w:szCs w:val="28"/>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84722"/>
    <w:multiLevelType w:val="hybridMultilevel"/>
    <w:tmpl w:val="ED707354"/>
    <w:lvl w:ilvl="0" w:tplc="0CF0D278">
      <w:start w:val="1"/>
      <w:numFmt w:val="decimal"/>
      <w:lvlText w:val="%1."/>
      <w:lvlJc w:val="left"/>
      <w:pPr>
        <w:ind w:left="1260"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7" w15:restartNumberingAfterBreak="0">
    <w:nsid w:val="1EE451D9"/>
    <w:multiLevelType w:val="hybridMultilevel"/>
    <w:tmpl w:val="93A4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9" w15:restartNumberingAfterBreak="0">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10" w15:restartNumberingAfterBreak="0">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1" w15:restartNumberingAfterBreak="0">
    <w:nsid w:val="38CE6FCB"/>
    <w:multiLevelType w:val="hybridMultilevel"/>
    <w:tmpl w:val="0C3E0CB6"/>
    <w:lvl w:ilvl="0" w:tplc="0CF0D278">
      <w:start w:val="1"/>
      <w:numFmt w:val="decimal"/>
      <w:lvlText w:val="%1."/>
      <w:lvlJc w:val="left"/>
      <w:pPr>
        <w:ind w:left="1260"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2"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4C0D61"/>
    <w:multiLevelType w:val="hybridMultilevel"/>
    <w:tmpl w:val="0C3E0CB6"/>
    <w:lvl w:ilvl="0" w:tplc="0CF0D278">
      <w:start w:val="1"/>
      <w:numFmt w:val="decimal"/>
      <w:lvlText w:val="%1."/>
      <w:lvlJc w:val="left"/>
      <w:pPr>
        <w:ind w:left="1260"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15:restartNumberingAfterBreak="0">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7" w15:restartNumberingAfterBreak="0">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20"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64CE7ECC"/>
    <w:multiLevelType w:val="hybridMultilevel"/>
    <w:tmpl w:val="321260C4"/>
    <w:lvl w:ilvl="0" w:tplc="AC023C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4"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9"/>
  </w:num>
  <w:num w:numId="4">
    <w:abstractNumId w:val="9"/>
  </w:num>
  <w:num w:numId="5">
    <w:abstractNumId w:val="18"/>
  </w:num>
  <w:num w:numId="6">
    <w:abstractNumId w:val="0"/>
  </w:num>
  <w:num w:numId="7">
    <w:abstractNumId w:val="17"/>
  </w:num>
  <w:num w:numId="8">
    <w:abstractNumId w:val="3"/>
  </w:num>
  <w:num w:numId="9">
    <w:abstractNumId w:val="10"/>
  </w:num>
  <w:num w:numId="10">
    <w:abstractNumId w:val="15"/>
  </w:num>
  <w:num w:numId="11">
    <w:abstractNumId w:val="8"/>
  </w:num>
  <w:num w:numId="12">
    <w:abstractNumId w:val="23"/>
  </w:num>
  <w:num w:numId="13">
    <w:abstractNumId w:val="16"/>
  </w:num>
  <w:num w:numId="14">
    <w:abstractNumId w:val="13"/>
  </w:num>
  <w:num w:numId="15">
    <w:abstractNumId w:val="4"/>
  </w:num>
  <w:num w:numId="16">
    <w:abstractNumId w:val="20"/>
  </w:num>
  <w:num w:numId="17">
    <w:abstractNumId w:val="25"/>
  </w:num>
  <w:num w:numId="18">
    <w:abstractNumId w:val="22"/>
  </w:num>
  <w:num w:numId="19">
    <w:abstractNumId w:val="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24"/>
  </w:num>
  <w:num w:numId="24">
    <w:abstractNumId w:val="21"/>
  </w:num>
  <w:num w:numId="25">
    <w:abstractNumId w:val="7"/>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1C"/>
    <w:rsid w:val="00004AF6"/>
    <w:rsid w:val="00005CF6"/>
    <w:rsid w:val="000061B0"/>
    <w:rsid w:val="00006A94"/>
    <w:rsid w:val="000178CE"/>
    <w:rsid w:val="00052142"/>
    <w:rsid w:val="00052D8D"/>
    <w:rsid w:val="00053AD1"/>
    <w:rsid w:val="000627D8"/>
    <w:rsid w:val="00062959"/>
    <w:rsid w:val="000717F2"/>
    <w:rsid w:val="00093E2C"/>
    <w:rsid w:val="000B2677"/>
    <w:rsid w:val="000C248D"/>
    <w:rsid w:val="000D1AFF"/>
    <w:rsid w:val="000D4B26"/>
    <w:rsid w:val="000D7334"/>
    <w:rsid w:val="000E2A4C"/>
    <w:rsid w:val="000F08DA"/>
    <w:rsid w:val="000F5BBC"/>
    <w:rsid w:val="00115411"/>
    <w:rsid w:val="001165C0"/>
    <w:rsid w:val="0012245F"/>
    <w:rsid w:val="00126F9D"/>
    <w:rsid w:val="00127534"/>
    <w:rsid w:val="001311DB"/>
    <w:rsid w:val="0014667C"/>
    <w:rsid w:val="0016117C"/>
    <w:rsid w:val="00163F05"/>
    <w:rsid w:val="001657A0"/>
    <w:rsid w:val="001714E1"/>
    <w:rsid w:val="0017405D"/>
    <w:rsid w:val="00194D5A"/>
    <w:rsid w:val="001A768C"/>
    <w:rsid w:val="001A7E9E"/>
    <w:rsid w:val="001B1215"/>
    <w:rsid w:val="001B150C"/>
    <w:rsid w:val="001B4F1E"/>
    <w:rsid w:val="001C4615"/>
    <w:rsid w:val="001D5E4D"/>
    <w:rsid w:val="001D7DC9"/>
    <w:rsid w:val="001E6AE5"/>
    <w:rsid w:val="001F0EA8"/>
    <w:rsid w:val="00205580"/>
    <w:rsid w:val="00214146"/>
    <w:rsid w:val="002143A1"/>
    <w:rsid w:val="0022332D"/>
    <w:rsid w:val="002265A2"/>
    <w:rsid w:val="00255578"/>
    <w:rsid w:val="002607A8"/>
    <w:rsid w:val="0026765D"/>
    <w:rsid w:val="00273EBF"/>
    <w:rsid w:val="00275614"/>
    <w:rsid w:val="00280ACB"/>
    <w:rsid w:val="002820E1"/>
    <w:rsid w:val="00283C29"/>
    <w:rsid w:val="0029738F"/>
    <w:rsid w:val="002A37DA"/>
    <w:rsid w:val="002B6A75"/>
    <w:rsid w:val="002C58B7"/>
    <w:rsid w:val="002D1725"/>
    <w:rsid w:val="002D233D"/>
    <w:rsid w:val="002E2204"/>
    <w:rsid w:val="002E2654"/>
    <w:rsid w:val="002F61D9"/>
    <w:rsid w:val="003007C5"/>
    <w:rsid w:val="00300CFF"/>
    <w:rsid w:val="003074C9"/>
    <w:rsid w:val="00310A0D"/>
    <w:rsid w:val="00315647"/>
    <w:rsid w:val="00317CCD"/>
    <w:rsid w:val="0032763E"/>
    <w:rsid w:val="003360EE"/>
    <w:rsid w:val="00345CE9"/>
    <w:rsid w:val="00350A4B"/>
    <w:rsid w:val="00357513"/>
    <w:rsid w:val="00363ADD"/>
    <w:rsid w:val="0036604C"/>
    <w:rsid w:val="003661C5"/>
    <w:rsid w:val="00367283"/>
    <w:rsid w:val="00370A06"/>
    <w:rsid w:val="00377E20"/>
    <w:rsid w:val="0038074B"/>
    <w:rsid w:val="00384670"/>
    <w:rsid w:val="00386651"/>
    <w:rsid w:val="003933F4"/>
    <w:rsid w:val="003967F5"/>
    <w:rsid w:val="003A1240"/>
    <w:rsid w:val="003A4DBB"/>
    <w:rsid w:val="003C307B"/>
    <w:rsid w:val="003E6A07"/>
    <w:rsid w:val="003E6B2C"/>
    <w:rsid w:val="003F13E8"/>
    <w:rsid w:val="004141C5"/>
    <w:rsid w:val="00415A9F"/>
    <w:rsid w:val="00420518"/>
    <w:rsid w:val="00423689"/>
    <w:rsid w:val="00426540"/>
    <w:rsid w:val="004541E0"/>
    <w:rsid w:val="0045563D"/>
    <w:rsid w:val="004658B5"/>
    <w:rsid w:val="004766A7"/>
    <w:rsid w:val="00490F10"/>
    <w:rsid w:val="00496FF9"/>
    <w:rsid w:val="004A4681"/>
    <w:rsid w:val="004A7BB5"/>
    <w:rsid w:val="004B6754"/>
    <w:rsid w:val="004C6493"/>
    <w:rsid w:val="004C6FC2"/>
    <w:rsid w:val="004C74FA"/>
    <w:rsid w:val="004D08D0"/>
    <w:rsid w:val="004D4C88"/>
    <w:rsid w:val="004E43EA"/>
    <w:rsid w:val="004E647F"/>
    <w:rsid w:val="004E7948"/>
    <w:rsid w:val="004F005B"/>
    <w:rsid w:val="004F71CD"/>
    <w:rsid w:val="005014DB"/>
    <w:rsid w:val="00502013"/>
    <w:rsid w:val="00505235"/>
    <w:rsid w:val="00507E19"/>
    <w:rsid w:val="00511408"/>
    <w:rsid w:val="00511796"/>
    <w:rsid w:val="005141E9"/>
    <w:rsid w:val="00523837"/>
    <w:rsid w:val="00531CBA"/>
    <w:rsid w:val="005411C0"/>
    <w:rsid w:val="00555B21"/>
    <w:rsid w:val="00556493"/>
    <w:rsid w:val="005564AE"/>
    <w:rsid w:val="00560907"/>
    <w:rsid w:val="00560E20"/>
    <w:rsid w:val="0057167B"/>
    <w:rsid w:val="0057310A"/>
    <w:rsid w:val="005732F8"/>
    <w:rsid w:val="00576374"/>
    <w:rsid w:val="005811A2"/>
    <w:rsid w:val="00581E4F"/>
    <w:rsid w:val="00582051"/>
    <w:rsid w:val="005831DD"/>
    <w:rsid w:val="005924C3"/>
    <w:rsid w:val="00595750"/>
    <w:rsid w:val="00596CF6"/>
    <w:rsid w:val="005A56D0"/>
    <w:rsid w:val="005B32E6"/>
    <w:rsid w:val="005B57D7"/>
    <w:rsid w:val="005D1D81"/>
    <w:rsid w:val="005D5B85"/>
    <w:rsid w:val="005E299A"/>
    <w:rsid w:val="005E521B"/>
    <w:rsid w:val="005F7849"/>
    <w:rsid w:val="0060132B"/>
    <w:rsid w:val="006013DF"/>
    <w:rsid w:val="00604B70"/>
    <w:rsid w:val="00605BC1"/>
    <w:rsid w:val="00615E25"/>
    <w:rsid w:val="0062227A"/>
    <w:rsid w:val="00624394"/>
    <w:rsid w:val="0062469A"/>
    <w:rsid w:val="00631C13"/>
    <w:rsid w:val="00641D94"/>
    <w:rsid w:val="006437B8"/>
    <w:rsid w:val="00670348"/>
    <w:rsid w:val="0067100D"/>
    <w:rsid w:val="006733F0"/>
    <w:rsid w:val="006757D5"/>
    <w:rsid w:val="00680F12"/>
    <w:rsid w:val="0069056C"/>
    <w:rsid w:val="00693F32"/>
    <w:rsid w:val="00696B60"/>
    <w:rsid w:val="006A5A28"/>
    <w:rsid w:val="006B0260"/>
    <w:rsid w:val="006B07C9"/>
    <w:rsid w:val="006B2DB0"/>
    <w:rsid w:val="006B3435"/>
    <w:rsid w:val="006B5F7E"/>
    <w:rsid w:val="006C4ED0"/>
    <w:rsid w:val="006D0425"/>
    <w:rsid w:val="006E47E8"/>
    <w:rsid w:val="006E5153"/>
    <w:rsid w:val="006F293D"/>
    <w:rsid w:val="007018DD"/>
    <w:rsid w:val="0070309E"/>
    <w:rsid w:val="007079E2"/>
    <w:rsid w:val="00722CDB"/>
    <w:rsid w:val="00724B54"/>
    <w:rsid w:val="00727774"/>
    <w:rsid w:val="0073137B"/>
    <w:rsid w:val="007315FA"/>
    <w:rsid w:val="0074356D"/>
    <w:rsid w:val="007473DF"/>
    <w:rsid w:val="00753995"/>
    <w:rsid w:val="00755D0A"/>
    <w:rsid w:val="00757A74"/>
    <w:rsid w:val="007633EE"/>
    <w:rsid w:val="0076472E"/>
    <w:rsid w:val="007704EA"/>
    <w:rsid w:val="00780106"/>
    <w:rsid w:val="00780134"/>
    <w:rsid w:val="0078063D"/>
    <w:rsid w:val="007830C2"/>
    <w:rsid w:val="00793D75"/>
    <w:rsid w:val="007A5089"/>
    <w:rsid w:val="007A74DB"/>
    <w:rsid w:val="007B3B47"/>
    <w:rsid w:val="007B52BE"/>
    <w:rsid w:val="007C05F8"/>
    <w:rsid w:val="007C26FF"/>
    <w:rsid w:val="007C743D"/>
    <w:rsid w:val="007D0FA9"/>
    <w:rsid w:val="007E4A30"/>
    <w:rsid w:val="00803929"/>
    <w:rsid w:val="0080477A"/>
    <w:rsid w:val="0080588B"/>
    <w:rsid w:val="00806E3C"/>
    <w:rsid w:val="00823477"/>
    <w:rsid w:val="00825D8C"/>
    <w:rsid w:val="008352EF"/>
    <w:rsid w:val="0083696C"/>
    <w:rsid w:val="008377AA"/>
    <w:rsid w:val="00844E7F"/>
    <w:rsid w:val="008502A6"/>
    <w:rsid w:val="008525DD"/>
    <w:rsid w:val="00857339"/>
    <w:rsid w:val="00860CCC"/>
    <w:rsid w:val="008617A8"/>
    <w:rsid w:val="008669B7"/>
    <w:rsid w:val="008877B7"/>
    <w:rsid w:val="00887B59"/>
    <w:rsid w:val="00896875"/>
    <w:rsid w:val="008A0878"/>
    <w:rsid w:val="008A31AD"/>
    <w:rsid w:val="008A48B3"/>
    <w:rsid w:val="008A5589"/>
    <w:rsid w:val="008A55A8"/>
    <w:rsid w:val="008A77FE"/>
    <w:rsid w:val="008B3B25"/>
    <w:rsid w:val="008B3CA4"/>
    <w:rsid w:val="008B4277"/>
    <w:rsid w:val="008B65AD"/>
    <w:rsid w:val="008C51E5"/>
    <w:rsid w:val="008C53F5"/>
    <w:rsid w:val="008C67CE"/>
    <w:rsid w:val="008D0474"/>
    <w:rsid w:val="008E721C"/>
    <w:rsid w:val="008F0180"/>
    <w:rsid w:val="008F2CFB"/>
    <w:rsid w:val="008F351E"/>
    <w:rsid w:val="008F3601"/>
    <w:rsid w:val="009003C2"/>
    <w:rsid w:val="00903DCF"/>
    <w:rsid w:val="009046DB"/>
    <w:rsid w:val="009055EE"/>
    <w:rsid w:val="009106DC"/>
    <w:rsid w:val="00913E2A"/>
    <w:rsid w:val="0091795D"/>
    <w:rsid w:val="00927AB5"/>
    <w:rsid w:val="00931E81"/>
    <w:rsid w:val="009325DD"/>
    <w:rsid w:val="009326CD"/>
    <w:rsid w:val="0093400C"/>
    <w:rsid w:val="009422BF"/>
    <w:rsid w:val="00952AD6"/>
    <w:rsid w:val="009778CF"/>
    <w:rsid w:val="00980D3B"/>
    <w:rsid w:val="00982F36"/>
    <w:rsid w:val="009831D6"/>
    <w:rsid w:val="009850A2"/>
    <w:rsid w:val="009914D4"/>
    <w:rsid w:val="00996F27"/>
    <w:rsid w:val="009A006E"/>
    <w:rsid w:val="009A11C4"/>
    <w:rsid w:val="009A1713"/>
    <w:rsid w:val="009A5EF3"/>
    <w:rsid w:val="009A7C57"/>
    <w:rsid w:val="009B034C"/>
    <w:rsid w:val="009B35DE"/>
    <w:rsid w:val="009B4D05"/>
    <w:rsid w:val="009C0C5F"/>
    <w:rsid w:val="009E6501"/>
    <w:rsid w:val="009F05DC"/>
    <w:rsid w:val="009F4F74"/>
    <w:rsid w:val="00A01362"/>
    <w:rsid w:val="00A01A81"/>
    <w:rsid w:val="00A16DCD"/>
    <w:rsid w:val="00A179A5"/>
    <w:rsid w:val="00A31B0F"/>
    <w:rsid w:val="00A427F9"/>
    <w:rsid w:val="00A432B0"/>
    <w:rsid w:val="00A671F0"/>
    <w:rsid w:val="00A715A3"/>
    <w:rsid w:val="00A772DC"/>
    <w:rsid w:val="00A776FE"/>
    <w:rsid w:val="00A935D2"/>
    <w:rsid w:val="00A955C7"/>
    <w:rsid w:val="00AA1B29"/>
    <w:rsid w:val="00AA1E2D"/>
    <w:rsid w:val="00AB1404"/>
    <w:rsid w:val="00AB5A5C"/>
    <w:rsid w:val="00AB6C87"/>
    <w:rsid w:val="00AC5550"/>
    <w:rsid w:val="00AD21F5"/>
    <w:rsid w:val="00AD4603"/>
    <w:rsid w:val="00AE10DB"/>
    <w:rsid w:val="00AE4089"/>
    <w:rsid w:val="00AF6F65"/>
    <w:rsid w:val="00AF71BC"/>
    <w:rsid w:val="00B00127"/>
    <w:rsid w:val="00B01591"/>
    <w:rsid w:val="00B0159B"/>
    <w:rsid w:val="00B021D0"/>
    <w:rsid w:val="00B05A32"/>
    <w:rsid w:val="00B1484B"/>
    <w:rsid w:val="00B16F3D"/>
    <w:rsid w:val="00B179BD"/>
    <w:rsid w:val="00B228F7"/>
    <w:rsid w:val="00B244FF"/>
    <w:rsid w:val="00B3023D"/>
    <w:rsid w:val="00B35F84"/>
    <w:rsid w:val="00B44117"/>
    <w:rsid w:val="00B477A8"/>
    <w:rsid w:val="00B55339"/>
    <w:rsid w:val="00B55B4F"/>
    <w:rsid w:val="00B85A48"/>
    <w:rsid w:val="00B85E32"/>
    <w:rsid w:val="00B91269"/>
    <w:rsid w:val="00B93936"/>
    <w:rsid w:val="00B94C34"/>
    <w:rsid w:val="00B96298"/>
    <w:rsid w:val="00BA5BF8"/>
    <w:rsid w:val="00BA72C6"/>
    <w:rsid w:val="00BB0538"/>
    <w:rsid w:val="00BB4486"/>
    <w:rsid w:val="00BB4F17"/>
    <w:rsid w:val="00BB69A4"/>
    <w:rsid w:val="00BD0B53"/>
    <w:rsid w:val="00BD1444"/>
    <w:rsid w:val="00BD675A"/>
    <w:rsid w:val="00BE1942"/>
    <w:rsid w:val="00BE2ED3"/>
    <w:rsid w:val="00BE3A81"/>
    <w:rsid w:val="00BE517E"/>
    <w:rsid w:val="00BE6781"/>
    <w:rsid w:val="00BF6438"/>
    <w:rsid w:val="00C02FA5"/>
    <w:rsid w:val="00C03260"/>
    <w:rsid w:val="00C0694D"/>
    <w:rsid w:val="00C100DB"/>
    <w:rsid w:val="00C100DC"/>
    <w:rsid w:val="00C1478A"/>
    <w:rsid w:val="00C303C1"/>
    <w:rsid w:val="00C324A8"/>
    <w:rsid w:val="00C41044"/>
    <w:rsid w:val="00C42096"/>
    <w:rsid w:val="00C426A1"/>
    <w:rsid w:val="00C434BC"/>
    <w:rsid w:val="00C52499"/>
    <w:rsid w:val="00C533C2"/>
    <w:rsid w:val="00C54941"/>
    <w:rsid w:val="00C5590F"/>
    <w:rsid w:val="00C55EBD"/>
    <w:rsid w:val="00C61428"/>
    <w:rsid w:val="00C73EF2"/>
    <w:rsid w:val="00C7590A"/>
    <w:rsid w:val="00C76512"/>
    <w:rsid w:val="00C777F7"/>
    <w:rsid w:val="00C80EC3"/>
    <w:rsid w:val="00C91888"/>
    <w:rsid w:val="00C977F4"/>
    <w:rsid w:val="00CA2E9E"/>
    <w:rsid w:val="00CA7568"/>
    <w:rsid w:val="00CB0FC8"/>
    <w:rsid w:val="00CB1A7A"/>
    <w:rsid w:val="00CB6A43"/>
    <w:rsid w:val="00CB6B54"/>
    <w:rsid w:val="00CC6685"/>
    <w:rsid w:val="00CD5E6E"/>
    <w:rsid w:val="00CE5E96"/>
    <w:rsid w:val="00CF1640"/>
    <w:rsid w:val="00CF3EC2"/>
    <w:rsid w:val="00CF76EE"/>
    <w:rsid w:val="00CF7923"/>
    <w:rsid w:val="00D00276"/>
    <w:rsid w:val="00D00F30"/>
    <w:rsid w:val="00D01B7F"/>
    <w:rsid w:val="00D02869"/>
    <w:rsid w:val="00D04538"/>
    <w:rsid w:val="00D0553A"/>
    <w:rsid w:val="00D06918"/>
    <w:rsid w:val="00D3188D"/>
    <w:rsid w:val="00D42CB7"/>
    <w:rsid w:val="00D6030A"/>
    <w:rsid w:val="00D661EB"/>
    <w:rsid w:val="00D719D3"/>
    <w:rsid w:val="00D770E2"/>
    <w:rsid w:val="00D84D91"/>
    <w:rsid w:val="00D86505"/>
    <w:rsid w:val="00D90C7F"/>
    <w:rsid w:val="00D96DD6"/>
    <w:rsid w:val="00DA339E"/>
    <w:rsid w:val="00DA6E1A"/>
    <w:rsid w:val="00DB002C"/>
    <w:rsid w:val="00DB3884"/>
    <w:rsid w:val="00DB69A4"/>
    <w:rsid w:val="00DC1B11"/>
    <w:rsid w:val="00DC1C37"/>
    <w:rsid w:val="00DC3B16"/>
    <w:rsid w:val="00DC5B19"/>
    <w:rsid w:val="00DC70C9"/>
    <w:rsid w:val="00DD25C8"/>
    <w:rsid w:val="00DD4604"/>
    <w:rsid w:val="00DD5813"/>
    <w:rsid w:val="00DE315D"/>
    <w:rsid w:val="00DE4AF9"/>
    <w:rsid w:val="00DF0BE5"/>
    <w:rsid w:val="00DF2EF2"/>
    <w:rsid w:val="00DF4B59"/>
    <w:rsid w:val="00DF51C4"/>
    <w:rsid w:val="00E02978"/>
    <w:rsid w:val="00E06BC9"/>
    <w:rsid w:val="00E13F6C"/>
    <w:rsid w:val="00E1792D"/>
    <w:rsid w:val="00E2582F"/>
    <w:rsid w:val="00E30720"/>
    <w:rsid w:val="00E30C78"/>
    <w:rsid w:val="00E31A72"/>
    <w:rsid w:val="00E33EAA"/>
    <w:rsid w:val="00E36341"/>
    <w:rsid w:val="00E41723"/>
    <w:rsid w:val="00E418E7"/>
    <w:rsid w:val="00E537AE"/>
    <w:rsid w:val="00E53DAD"/>
    <w:rsid w:val="00E554F0"/>
    <w:rsid w:val="00E60C77"/>
    <w:rsid w:val="00E6399E"/>
    <w:rsid w:val="00E737B6"/>
    <w:rsid w:val="00E7730C"/>
    <w:rsid w:val="00E82447"/>
    <w:rsid w:val="00E82E16"/>
    <w:rsid w:val="00E85EE7"/>
    <w:rsid w:val="00E87B29"/>
    <w:rsid w:val="00E9677C"/>
    <w:rsid w:val="00E974C3"/>
    <w:rsid w:val="00EA7F56"/>
    <w:rsid w:val="00EB4B75"/>
    <w:rsid w:val="00EC4836"/>
    <w:rsid w:val="00ED168A"/>
    <w:rsid w:val="00EE75E8"/>
    <w:rsid w:val="00EF664E"/>
    <w:rsid w:val="00F00C14"/>
    <w:rsid w:val="00F049C0"/>
    <w:rsid w:val="00F05F51"/>
    <w:rsid w:val="00F1552B"/>
    <w:rsid w:val="00F166C9"/>
    <w:rsid w:val="00F235A3"/>
    <w:rsid w:val="00F24390"/>
    <w:rsid w:val="00F266A5"/>
    <w:rsid w:val="00F313EB"/>
    <w:rsid w:val="00F408CD"/>
    <w:rsid w:val="00F40EF4"/>
    <w:rsid w:val="00F43C44"/>
    <w:rsid w:val="00F447BB"/>
    <w:rsid w:val="00F47B85"/>
    <w:rsid w:val="00F52CF9"/>
    <w:rsid w:val="00F602B2"/>
    <w:rsid w:val="00F604B4"/>
    <w:rsid w:val="00F74470"/>
    <w:rsid w:val="00F74860"/>
    <w:rsid w:val="00F82999"/>
    <w:rsid w:val="00F82FBE"/>
    <w:rsid w:val="00F86B14"/>
    <w:rsid w:val="00F86D72"/>
    <w:rsid w:val="00FA74F2"/>
    <w:rsid w:val="00FA7D4D"/>
    <w:rsid w:val="00FB561C"/>
    <w:rsid w:val="00FB597B"/>
    <w:rsid w:val="00FB6447"/>
    <w:rsid w:val="00FB77E2"/>
    <w:rsid w:val="00FC2E9C"/>
    <w:rsid w:val="00FC34A6"/>
    <w:rsid w:val="00FC3D06"/>
    <w:rsid w:val="00FC468C"/>
    <w:rsid w:val="00FD0D64"/>
    <w:rsid w:val="00FD1014"/>
    <w:rsid w:val="00FD4E7C"/>
    <w:rsid w:val="00FE14C6"/>
    <w:rsid w:val="00FE43E0"/>
    <w:rsid w:val="00FF0AE8"/>
    <w:rsid w:val="00FF1BF6"/>
    <w:rsid w:val="00FF3FA5"/>
    <w:rsid w:val="00FF5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575EFD"/>
  <w15:docId w15:val="{284D81FF-73C7-472F-8CBE-FE251D3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unhideWhenUsed/>
    <w:rsid w:val="00F40EF4"/>
    <w:rPr>
      <w:vertAlign w:val="superscript"/>
    </w:rPr>
  </w:style>
  <w:style w:type="character" w:customStyle="1" w:styleId="UnresolvedMention1">
    <w:name w:val="Unresolved Mention1"/>
    <w:basedOn w:val="DefaultParagraphFont"/>
    <w:uiPriority w:val="99"/>
    <w:semiHidden/>
    <w:unhideWhenUsed/>
    <w:rsid w:val="00844E7F"/>
    <w:rPr>
      <w:color w:val="605E5C"/>
      <w:shd w:val="clear" w:color="auto" w:fill="E1DFDD"/>
    </w:rPr>
  </w:style>
  <w:style w:type="character" w:customStyle="1" w:styleId="UnresolvedMention2">
    <w:name w:val="Unresolved Mention2"/>
    <w:basedOn w:val="DefaultParagraphFont"/>
    <w:uiPriority w:val="99"/>
    <w:semiHidden/>
    <w:unhideWhenUsed/>
    <w:rsid w:val="000D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6981">
      <w:bodyDiv w:val="1"/>
      <w:marLeft w:val="0"/>
      <w:marRight w:val="0"/>
      <w:marTop w:val="0"/>
      <w:marBottom w:val="0"/>
      <w:divBdr>
        <w:top w:val="none" w:sz="0" w:space="0" w:color="auto"/>
        <w:left w:val="none" w:sz="0" w:space="0" w:color="auto"/>
        <w:bottom w:val="none" w:sz="0" w:space="0" w:color="auto"/>
        <w:right w:val="none" w:sz="0" w:space="0" w:color="auto"/>
      </w:divBdr>
    </w:div>
    <w:div w:id="859005574">
      <w:bodyDiv w:val="1"/>
      <w:marLeft w:val="0"/>
      <w:marRight w:val="0"/>
      <w:marTop w:val="0"/>
      <w:marBottom w:val="0"/>
      <w:divBdr>
        <w:top w:val="none" w:sz="0" w:space="0" w:color="auto"/>
        <w:left w:val="none" w:sz="0" w:space="0" w:color="auto"/>
        <w:bottom w:val="none" w:sz="0" w:space="0" w:color="auto"/>
        <w:right w:val="none" w:sz="0" w:space="0" w:color="auto"/>
      </w:divBdr>
    </w:div>
    <w:div w:id="1043865425">
      <w:bodyDiv w:val="1"/>
      <w:marLeft w:val="0"/>
      <w:marRight w:val="0"/>
      <w:marTop w:val="0"/>
      <w:marBottom w:val="0"/>
      <w:divBdr>
        <w:top w:val="none" w:sz="0" w:space="0" w:color="auto"/>
        <w:left w:val="none" w:sz="0" w:space="0" w:color="auto"/>
        <w:bottom w:val="none" w:sz="0" w:space="0" w:color="auto"/>
        <w:right w:val="none" w:sz="0" w:space="0" w:color="auto"/>
      </w:divBdr>
    </w:div>
    <w:div w:id="1273320363">
      <w:bodyDiv w:val="1"/>
      <w:marLeft w:val="0"/>
      <w:marRight w:val="0"/>
      <w:marTop w:val="0"/>
      <w:marBottom w:val="0"/>
      <w:divBdr>
        <w:top w:val="none" w:sz="0" w:space="0" w:color="auto"/>
        <w:left w:val="none" w:sz="0" w:space="0" w:color="auto"/>
        <w:bottom w:val="none" w:sz="0" w:space="0" w:color="auto"/>
        <w:right w:val="none" w:sz="0" w:space="0" w:color="auto"/>
      </w:divBdr>
    </w:div>
    <w:div w:id="1292907294">
      <w:bodyDiv w:val="1"/>
      <w:marLeft w:val="0"/>
      <w:marRight w:val="0"/>
      <w:marTop w:val="0"/>
      <w:marBottom w:val="0"/>
      <w:divBdr>
        <w:top w:val="none" w:sz="0" w:space="0" w:color="auto"/>
        <w:left w:val="none" w:sz="0" w:space="0" w:color="auto"/>
        <w:bottom w:val="none" w:sz="0" w:space="0" w:color="auto"/>
        <w:right w:val="none" w:sz="0" w:space="0" w:color="auto"/>
      </w:divBdr>
    </w:div>
    <w:div w:id="1421874748">
      <w:bodyDiv w:val="1"/>
      <w:marLeft w:val="0"/>
      <w:marRight w:val="0"/>
      <w:marTop w:val="0"/>
      <w:marBottom w:val="0"/>
      <w:divBdr>
        <w:top w:val="none" w:sz="0" w:space="0" w:color="auto"/>
        <w:left w:val="none" w:sz="0" w:space="0" w:color="auto"/>
        <w:bottom w:val="none" w:sz="0" w:space="0" w:color="auto"/>
        <w:right w:val="none" w:sz="0" w:space="0" w:color="auto"/>
      </w:divBdr>
    </w:div>
    <w:div w:id="1505507711">
      <w:bodyDiv w:val="1"/>
      <w:marLeft w:val="0"/>
      <w:marRight w:val="0"/>
      <w:marTop w:val="0"/>
      <w:marBottom w:val="0"/>
      <w:divBdr>
        <w:top w:val="none" w:sz="0" w:space="0" w:color="auto"/>
        <w:left w:val="none" w:sz="0" w:space="0" w:color="auto"/>
        <w:bottom w:val="none" w:sz="0" w:space="0" w:color="auto"/>
        <w:right w:val="none" w:sz="0" w:space="0" w:color="auto"/>
      </w:divBdr>
    </w:div>
    <w:div w:id="1659655040">
      <w:bodyDiv w:val="1"/>
      <w:marLeft w:val="0"/>
      <w:marRight w:val="0"/>
      <w:marTop w:val="0"/>
      <w:marBottom w:val="0"/>
      <w:divBdr>
        <w:top w:val="none" w:sz="0" w:space="0" w:color="auto"/>
        <w:left w:val="none" w:sz="0" w:space="0" w:color="auto"/>
        <w:bottom w:val="none" w:sz="0" w:space="0" w:color="auto"/>
        <w:right w:val="none" w:sz="0" w:space="0" w:color="auto"/>
      </w:divBdr>
    </w:div>
    <w:div w:id="1715539731">
      <w:bodyDiv w:val="1"/>
      <w:marLeft w:val="0"/>
      <w:marRight w:val="0"/>
      <w:marTop w:val="0"/>
      <w:marBottom w:val="0"/>
      <w:divBdr>
        <w:top w:val="none" w:sz="0" w:space="0" w:color="auto"/>
        <w:left w:val="none" w:sz="0" w:space="0" w:color="auto"/>
        <w:bottom w:val="none" w:sz="0" w:space="0" w:color="auto"/>
        <w:right w:val="none" w:sz="0" w:space="0" w:color="auto"/>
      </w:divBdr>
    </w:div>
    <w:div w:id="1758594004">
      <w:bodyDiv w:val="1"/>
      <w:marLeft w:val="0"/>
      <w:marRight w:val="0"/>
      <w:marTop w:val="0"/>
      <w:marBottom w:val="0"/>
      <w:divBdr>
        <w:top w:val="none" w:sz="0" w:space="0" w:color="auto"/>
        <w:left w:val="none" w:sz="0" w:space="0" w:color="auto"/>
        <w:bottom w:val="none" w:sz="0" w:space="0" w:color="auto"/>
        <w:right w:val="none" w:sz="0" w:space="0" w:color="auto"/>
      </w:divBdr>
    </w:div>
    <w:div w:id="17967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inclusion/women-and-minorities/guidelines.ht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5BD05-C14C-45D9-BEFC-13F0A7FC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1875</Words>
  <Characters>12097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Assessments &amp; Examinations Demographic and Clinical Conditions</vt:lpstr>
    </vt:vector>
  </TitlesOfParts>
  <Company>The EMMES Corporation</Company>
  <LinksUpToDate>false</LinksUpToDate>
  <CharactersWithSpaces>13945</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&amp; Examinations Demographic and Clinical Conditions</dc:title>
  <dc:subject>CRF</dc:subject>
  <dc:creator>NINDS</dc:creator>
  <cp:keywords>NINDS, CRF, Assessments &amp; Examinations Demographic and Clinical Conditions</cp:keywords>
  <cp:lastModifiedBy>Katelyn Gay</cp:lastModifiedBy>
  <cp:revision>3</cp:revision>
  <cp:lastPrinted>2016-11-14T17:02:00Z</cp:lastPrinted>
  <dcterms:created xsi:type="dcterms:W3CDTF">2022-01-18T13:43:00Z</dcterms:created>
  <dcterms:modified xsi:type="dcterms:W3CDTF">2022-01-18T13:53:00Z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